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DE2" w:rsidRDefault="0062677A" w:rsidP="002C1DE2">
      <w:pPr>
        <w:jc w:val="both"/>
        <w:rPr>
          <w:lang w:val="bg-BG"/>
        </w:rPr>
      </w:pPr>
      <w:r>
        <w:rPr>
          <w:noProof/>
          <w:lang w:val="bg-BG"/>
        </w:rPr>
        <mc:AlternateContent>
          <mc:Choice Requires="wps">
            <w:drawing>
              <wp:anchor distT="0" distB="0" distL="114300" distR="114300" simplePos="0" relativeHeight="251659264" behindDoc="0" locked="0" layoutInCell="0" allowOverlap="1">
                <wp:simplePos x="0" y="0"/>
                <wp:positionH relativeFrom="column">
                  <wp:posOffset>739775</wp:posOffset>
                </wp:positionH>
                <wp:positionV relativeFrom="paragraph">
                  <wp:posOffset>-266065</wp:posOffset>
                </wp:positionV>
                <wp:extent cx="5669280" cy="1328420"/>
                <wp:effectExtent l="0" t="0" r="26670" b="24130"/>
                <wp:wrapNone/>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328420"/>
                        </a:xfrm>
                        <a:prstGeom prst="rect">
                          <a:avLst/>
                        </a:prstGeom>
                        <a:solidFill>
                          <a:srgbClr val="FFFFFF"/>
                        </a:solidFill>
                        <a:ln w="9525">
                          <a:solidFill>
                            <a:srgbClr val="FFFFFF"/>
                          </a:solidFill>
                          <a:miter lim="800000"/>
                          <a:headEnd/>
                          <a:tailEnd/>
                        </a:ln>
                      </wps:spPr>
                      <wps:txbx>
                        <w:txbxContent>
                          <w:p w:rsidR="00DB7691" w:rsidRDefault="00DB7691" w:rsidP="002C1DE2">
                            <w:pPr>
                              <w:rPr>
                                <w:lang w:val="en-US"/>
                              </w:rPr>
                            </w:pPr>
                          </w:p>
                          <w:tbl>
                            <w:tblPr>
                              <w:tblW w:w="0" w:type="auto"/>
                              <w:tblInd w:w="104"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000" w:firstRow="0" w:lastRow="0" w:firstColumn="0" w:lastColumn="0" w:noHBand="0" w:noVBand="0"/>
                            </w:tblPr>
                            <w:tblGrid>
                              <w:gridCol w:w="8651"/>
                            </w:tblGrid>
                            <w:tr w:rsidR="00DB7691">
                              <w:trPr>
                                <w:trHeight w:val="523"/>
                              </w:trPr>
                              <w:tc>
                                <w:tcPr>
                                  <w:tcW w:w="8651" w:type="dxa"/>
                                  <w:tcBorders>
                                    <w:top w:val="nil"/>
                                    <w:left w:val="nil"/>
                                    <w:bottom w:val="thinThickSmallGap" w:sz="18" w:space="0" w:color="auto"/>
                                    <w:right w:val="nil"/>
                                  </w:tcBorders>
                                  <w:shd w:val="clear" w:color="auto" w:fill="auto"/>
                                </w:tcPr>
                                <w:p w:rsidR="00DB7691" w:rsidRDefault="00DB7691">
                                  <w:pPr>
                                    <w:pStyle w:val="1"/>
                                    <w:jc w:val="left"/>
                                    <w:rPr>
                                      <w:i w:val="0"/>
                                      <w:sz w:val="36"/>
                                    </w:rPr>
                                  </w:pPr>
                                  <w:r>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395.35pt;height:28.4pt">
                                        <v:shadow on="t" opacity="52429f"/>
                                        <v:textpath style="font-family:&quot;Bulgarian Kursiv&quot;;font-size:20pt;font-weight:bold;v-text-kern:t" trim="t" fitpath="t" string="О Б Щ И Н А    Р И Л А"/>
                                      </v:shape>
                                    </w:pict>
                                  </w:r>
                                </w:p>
                              </w:tc>
                            </w:tr>
                          </w:tbl>
                          <w:p w:rsidR="00DB7691" w:rsidRPr="00BD274E" w:rsidRDefault="00DB7691" w:rsidP="002C1DE2">
                            <w:pPr>
                              <w:jc w:val="center"/>
                              <w:rPr>
                                <w:b/>
                                <w:i/>
                                <w:lang w:val="ru-RU"/>
                              </w:rPr>
                            </w:pPr>
                            <w:r w:rsidRPr="00BD274E">
                              <w:rPr>
                                <w:i/>
                                <w:lang w:val="bg-BG"/>
                              </w:rPr>
                              <w:t>Общинска администрация – гр. Рила, обл.Кюстендил,пл."Възраждане" № 1</w:t>
                            </w:r>
                            <w:r w:rsidRPr="00BD274E">
                              <w:rPr>
                                <w:b/>
                                <w:i/>
                                <w:szCs w:val="24"/>
                                <w:lang w:val="bg-BG"/>
                              </w:rPr>
                              <w:t xml:space="preserve">централа </w:t>
                            </w:r>
                            <w:r w:rsidRPr="00BD274E">
                              <w:rPr>
                                <w:b/>
                                <w:i/>
                                <w:szCs w:val="24"/>
                                <w:lang w:val="en-US"/>
                              </w:rPr>
                              <w:t>GSM</w:t>
                            </w:r>
                            <w:r w:rsidRPr="00BD274E">
                              <w:rPr>
                                <w:b/>
                                <w:szCs w:val="24"/>
                                <w:lang w:val="ru-RU"/>
                              </w:rPr>
                              <w:t>0884 400 944</w:t>
                            </w:r>
                            <w:r w:rsidRPr="00BD274E">
                              <w:rPr>
                                <w:b/>
                                <w:szCs w:val="24"/>
                                <w:lang w:val="bg-BG"/>
                              </w:rPr>
                              <w:t>,</w:t>
                            </w:r>
                            <w:r w:rsidRPr="00BD274E">
                              <w:rPr>
                                <w:b/>
                                <w:i/>
                                <w:szCs w:val="24"/>
                                <w:lang w:val="bg-BG"/>
                              </w:rPr>
                              <w:t>факс</w:t>
                            </w:r>
                            <w:r w:rsidRPr="00BD274E">
                              <w:rPr>
                                <w:b/>
                                <w:szCs w:val="24"/>
                                <w:lang w:val="ru-RU"/>
                              </w:rPr>
                              <w:t>07054/ 88-33</w:t>
                            </w:r>
                          </w:p>
                          <w:p w:rsidR="00DB7691" w:rsidRPr="00BD274E" w:rsidRDefault="00DB7691" w:rsidP="002C1DE2">
                            <w:pPr>
                              <w:jc w:val="center"/>
                              <w:rPr>
                                <w:b/>
                                <w:i/>
                                <w:lang w:val="ru-RU"/>
                              </w:rPr>
                            </w:pPr>
                            <w:hyperlink r:id="rId8" w:history="1">
                              <w:r w:rsidRPr="00BD274E">
                                <w:rPr>
                                  <w:rStyle w:val="a3"/>
                                  <w:b/>
                                  <w:i/>
                                  <w:lang w:val="en-US"/>
                                </w:rPr>
                                <w:t>www</w:t>
                              </w:r>
                              <w:r w:rsidRPr="00BD274E">
                                <w:rPr>
                                  <w:rStyle w:val="a3"/>
                                  <w:b/>
                                  <w:i/>
                                  <w:lang w:val="ru-RU"/>
                                </w:rPr>
                                <w:t>.</w:t>
                              </w:r>
                              <w:r w:rsidRPr="00BD274E">
                                <w:rPr>
                                  <w:rStyle w:val="a3"/>
                                  <w:b/>
                                  <w:i/>
                                  <w:lang w:val="en-US"/>
                                </w:rPr>
                                <w:t>grad</w:t>
                              </w:r>
                              <w:r w:rsidRPr="00BD274E">
                                <w:rPr>
                                  <w:rStyle w:val="a3"/>
                                  <w:b/>
                                  <w:i/>
                                  <w:lang w:val="ru-RU"/>
                                </w:rPr>
                                <w:t>-</w:t>
                              </w:r>
                              <w:proofErr w:type="spellStart"/>
                              <w:r w:rsidRPr="00BD274E">
                                <w:rPr>
                                  <w:rStyle w:val="a3"/>
                                  <w:b/>
                                  <w:i/>
                                  <w:lang w:val="en-US"/>
                                </w:rPr>
                                <w:t>rila</w:t>
                              </w:r>
                              <w:proofErr w:type="spellEnd"/>
                              <w:r w:rsidRPr="00BD274E">
                                <w:rPr>
                                  <w:rStyle w:val="a3"/>
                                  <w:b/>
                                  <w:i/>
                                  <w:lang w:val="ru-RU"/>
                                </w:rPr>
                                <w:t>.</w:t>
                              </w:r>
                              <w:r w:rsidRPr="00BD274E">
                                <w:rPr>
                                  <w:rStyle w:val="a3"/>
                                  <w:b/>
                                  <w:i/>
                                  <w:lang w:val="en-US"/>
                                </w:rPr>
                                <w:t>bg</w:t>
                              </w:r>
                            </w:hyperlink>
                            <w:proofErr w:type="gramStart"/>
                            <w:r w:rsidRPr="00BD274E">
                              <w:rPr>
                                <w:b/>
                                <w:i/>
                                <w:lang w:val="bg-BG"/>
                              </w:rPr>
                              <w:t>;</w:t>
                            </w:r>
                            <w:proofErr w:type="spellStart"/>
                            <w:r w:rsidRPr="00BD274E">
                              <w:rPr>
                                <w:b/>
                                <w:i/>
                                <w:lang w:val="en-US"/>
                              </w:rPr>
                              <w:t>rilamunicipality</w:t>
                            </w:r>
                            <w:proofErr w:type="spellEnd"/>
                            <w:r w:rsidRPr="00BD274E">
                              <w:rPr>
                                <w:b/>
                                <w:i/>
                                <w:lang w:val="ru-RU"/>
                              </w:rPr>
                              <w:t>@</w:t>
                            </w:r>
                            <w:proofErr w:type="spellStart"/>
                            <w:r w:rsidRPr="00BD274E">
                              <w:rPr>
                                <w:b/>
                                <w:i/>
                                <w:lang w:val="en-US"/>
                              </w:rPr>
                              <w:t>gmail</w:t>
                            </w:r>
                            <w:proofErr w:type="spellEnd"/>
                            <w:r w:rsidRPr="00BD274E">
                              <w:rPr>
                                <w:b/>
                                <w:i/>
                                <w:lang w:val="ru-RU"/>
                              </w:rPr>
                              <w:t>.</w:t>
                            </w:r>
                            <w:r w:rsidRPr="00BD274E">
                              <w:rPr>
                                <w:b/>
                                <w:i/>
                                <w:lang w:val="en-US"/>
                              </w:rPr>
                              <w:t>com</w:t>
                            </w:r>
                            <w:proofErr w:type="gramEnd"/>
                          </w:p>
                          <w:p w:rsidR="00DB7691" w:rsidRPr="00657756" w:rsidRDefault="00DB7691" w:rsidP="002C1DE2">
                            <w:pPr>
                              <w:jc w:val="center"/>
                              <w:rPr>
                                <w:rFonts w:ascii="Bulgarian Garamond Italic" w:hAnsi="Bulgarian Garamond Italic"/>
                                <w:b/>
                                <w:i/>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2" o:spid="_x0000_s1026" type="#_x0000_t202" style="position:absolute;left:0;text-align:left;margin-left:58.25pt;margin-top:-20.95pt;width:446.4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" o:allowincell="f" strokecolor="white">
                <v:textbox>
                  <w:txbxContent>
                    <w:p w:rsidR="00DB7691" w:rsidRDefault="00DB7691" w:rsidP="002C1DE2">
                      <w:pPr>
                        <w:rPr>
                          <w:lang w:val="en-US"/>
                        </w:rPr>
                      </w:pPr>
                    </w:p>
                    <w:tbl>
                      <w:tblPr>
                        <w:tblW w:w="0" w:type="auto"/>
                        <w:tblInd w:w="104"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000" w:firstRow="0" w:lastRow="0" w:firstColumn="0" w:lastColumn="0" w:noHBand="0" w:noVBand="0"/>
                      </w:tblPr>
                      <w:tblGrid>
                        <w:gridCol w:w="8651"/>
                      </w:tblGrid>
                      <w:tr w:rsidR="00DB7691">
                        <w:trPr>
                          <w:trHeight w:val="523"/>
                        </w:trPr>
                        <w:tc>
                          <w:tcPr>
                            <w:tcW w:w="8651" w:type="dxa"/>
                            <w:tcBorders>
                              <w:top w:val="nil"/>
                              <w:left w:val="nil"/>
                              <w:bottom w:val="thinThickSmallGap" w:sz="18" w:space="0" w:color="auto"/>
                              <w:right w:val="nil"/>
                            </w:tcBorders>
                            <w:shd w:val="clear" w:color="auto" w:fill="auto"/>
                          </w:tcPr>
                          <w:p w:rsidR="00DB7691" w:rsidRDefault="00DB7691">
                            <w:pPr>
                              <w:pStyle w:val="1"/>
                              <w:jc w:val="left"/>
                              <w:rPr>
                                <w:i w:val="0"/>
                                <w:sz w:val="36"/>
                              </w:rPr>
                            </w:pPr>
                            <w:r>
                              <w:rPr>
                                <w:sz w:val="20"/>
                              </w:rPr>
                              <w:pict>
                                <v:shape id="_x0000_i1027" type="#_x0000_t136" style="width:395.35pt;height:28.4pt">
                                  <v:shadow on="t" opacity="52429f"/>
                                  <v:textpath style="font-family:&quot;Bulgarian Kursiv&quot;;font-size:20pt;font-weight:bold;v-text-kern:t" trim="t" fitpath="t" string="О Б Щ И Н А    Р И Л А"/>
                                </v:shape>
                              </w:pict>
                            </w:r>
                          </w:p>
                        </w:tc>
                      </w:tr>
                    </w:tbl>
                    <w:p w:rsidR="00DB7691" w:rsidRPr="00BD274E" w:rsidRDefault="00DB7691" w:rsidP="002C1DE2">
                      <w:pPr>
                        <w:jc w:val="center"/>
                        <w:rPr>
                          <w:b/>
                          <w:i/>
                          <w:lang w:val="ru-RU"/>
                        </w:rPr>
                      </w:pPr>
                      <w:r w:rsidRPr="00BD274E">
                        <w:rPr>
                          <w:i/>
                          <w:lang w:val="bg-BG"/>
                        </w:rPr>
                        <w:t>Общинска администрация – гр. Рила, обл.Кюстендил,пл."Възраждане" № 1</w:t>
                      </w:r>
                      <w:r w:rsidRPr="00BD274E">
                        <w:rPr>
                          <w:b/>
                          <w:i/>
                          <w:szCs w:val="24"/>
                          <w:lang w:val="bg-BG"/>
                        </w:rPr>
                        <w:t xml:space="preserve">централа </w:t>
                      </w:r>
                      <w:r w:rsidRPr="00BD274E">
                        <w:rPr>
                          <w:b/>
                          <w:i/>
                          <w:szCs w:val="24"/>
                          <w:lang w:val="en-US"/>
                        </w:rPr>
                        <w:t>GSM</w:t>
                      </w:r>
                      <w:r w:rsidRPr="00BD274E">
                        <w:rPr>
                          <w:b/>
                          <w:szCs w:val="24"/>
                          <w:lang w:val="ru-RU"/>
                        </w:rPr>
                        <w:t>0884 400 944</w:t>
                      </w:r>
                      <w:r w:rsidRPr="00BD274E">
                        <w:rPr>
                          <w:b/>
                          <w:szCs w:val="24"/>
                          <w:lang w:val="bg-BG"/>
                        </w:rPr>
                        <w:t>,</w:t>
                      </w:r>
                      <w:r w:rsidRPr="00BD274E">
                        <w:rPr>
                          <w:b/>
                          <w:i/>
                          <w:szCs w:val="24"/>
                          <w:lang w:val="bg-BG"/>
                        </w:rPr>
                        <w:t>факс</w:t>
                      </w:r>
                      <w:r w:rsidRPr="00BD274E">
                        <w:rPr>
                          <w:b/>
                          <w:szCs w:val="24"/>
                          <w:lang w:val="ru-RU"/>
                        </w:rPr>
                        <w:t>07054/ 88-33</w:t>
                      </w:r>
                    </w:p>
                    <w:p w:rsidR="00DB7691" w:rsidRPr="00BD274E" w:rsidRDefault="00DB7691" w:rsidP="002C1DE2">
                      <w:pPr>
                        <w:jc w:val="center"/>
                        <w:rPr>
                          <w:b/>
                          <w:i/>
                          <w:lang w:val="ru-RU"/>
                        </w:rPr>
                      </w:pPr>
                      <w:hyperlink r:id="rId9" w:history="1">
                        <w:r w:rsidRPr="00BD274E">
                          <w:rPr>
                            <w:rStyle w:val="a3"/>
                            <w:b/>
                            <w:i/>
                            <w:lang w:val="en-US"/>
                          </w:rPr>
                          <w:t>www</w:t>
                        </w:r>
                        <w:r w:rsidRPr="00BD274E">
                          <w:rPr>
                            <w:rStyle w:val="a3"/>
                            <w:b/>
                            <w:i/>
                            <w:lang w:val="ru-RU"/>
                          </w:rPr>
                          <w:t>.</w:t>
                        </w:r>
                        <w:r w:rsidRPr="00BD274E">
                          <w:rPr>
                            <w:rStyle w:val="a3"/>
                            <w:b/>
                            <w:i/>
                            <w:lang w:val="en-US"/>
                          </w:rPr>
                          <w:t>grad</w:t>
                        </w:r>
                        <w:r w:rsidRPr="00BD274E">
                          <w:rPr>
                            <w:rStyle w:val="a3"/>
                            <w:b/>
                            <w:i/>
                            <w:lang w:val="ru-RU"/>
                          </w:rPr>
                          <w:t>-</w:t>
                        </w:r>
                        <w:proofErr w:type="spellStart"/>
                        <w:r w:rsidRPr="00BD274E">
                          <w:rPr>
                            <w:rStyle w:val="a3"/>
                            <w:b/>
                            <w:i/>
                            <w:lang w:val="en-US"/>
                          </w:rPr>
                          <w:t>rila</w:t>
                        </w:r>
                        <w:proofErr w:type="spellEnd"/>
                        <w:r w:rsidRPr="00BD274E">
                          <w:rPr>
                            <w:rStyle w:val="a3"/>
                            <w:b/>
                            <w:i/>
                            <w:lang w:val="ru-RU"/>
                          </w:rPr>
                          <w:t>.</w:t>
                        </w:r>
                        <w:r w:rsidRPr="00BD274E">
                          <w:rPr>
                            <w:rStyle w:val="a3"/>
                            <w:b/>
                            <w:i/>
                            <w:lang w:val="en-US"/>
                          </w:rPr>
                          <w:t>bg</w:t>
                        </w:r>
                      </w:hyperlink>
                      <w:proofErr w:type="gramStart"/>
                      <w:r w:rsidRPr="00BD274E">
                        <w:rPr>
                          <w:b/>
                          <w:i/>
                          <w:lang w:val="bg-BG"/>
                        </w:rPr>
                        <w:t>;</w:t>
                      </w:r>
                      <w:proofErr w:type="spellStart"/>
                      <w:r w:rsidRPr="00BD274E">
                        <w:rPr>
                          <w:b/>
                          <w:i/>
                          <w:lang w:val="en-US"/>
                        </w:rPr>
                        <w:t>rilamunicipality</w:t>
                      </w:r>
                      <w:proofErr w:type="spellEnd"/>
                      <w:r w:rsidRPr="00BD274E">
                        <w:rPr>
                          <w:b/>
                          <w:i/>
                          <w:lang w:val="ru-RU"/>
                        </w:rPr>
                        <w:t>@</w:t>
                      </w:r>
                      <w:proofErr w:type="spellStart"/>
                      <w:r w:rsidRPr="00BD274E">
                        <w:rPr>
                          <w:b/>
                          <w:i/>
                          <w:lang w:val="en-US"/>
                        </w:rPr>
                        <w:t>gmail</w:t>
                      </w:r>
                      <w:proofErr w:type="spellEnd"/>
                      <w:r w:rsidRPr="00BD274E">
                        <w:rPr>
                          <w:b/>
                          <w:i/>
                          <w:lang w:val="ru-RU"/>
                        </w:rPr>
                        <w:t>.</w:t>
                      </w:r>
                      <w:r w:rsidRPr="00BD274E">
                        <w:rPr>
                          <w:b/>
                          <w:i/>
                          <w:lang w:val="en-US"/>
                        </w:rPr>
                        <w:t>com</w:t>
                      </w:r>
                      <w:proofErr w:type="gramEnd"/>
                    </w:p>
                    <w:p w:rsidR="00DB7691" w:rsidRPr="00657756" w:rsidRDefault="00DB7691" w:rsidP="002C1DE2">
                      <w:pPr>
                        <w:jc w:val="center"/>
                        <w:rPr>
                          <w:rFonts w:ascii="Bulgarian Garamond Italic" w:hAnsi="Bulgarian Garamond Italic"/>
                          <w:b/>
                          <w:i/>
                          <w:lang w:val="ru-RU"/>
                        </w:rPr>
                      </w:pPr>
                    </w:p>
                  </w:txbxContent>
                </v:textbox>
              </v:shape>
            </w:pict>
          </mc:Fallback>
        </mc:AlternateContent>
      </w:r>
      <w:r w:rsidR="002C1DE2">
        <w:rPr>
          <w:noProof/>
          <w:lang w:val="bg-BG"/>
        </w:rPr>
        <w:drawing>
          <wp:inline distT="0" distB="0" distL="0" distR="0">
            <wp:extent cx="736600" cy="922655"/>
            <wp:effectExtent l="0" t="0" r="6350" b="0"/>
            <wp:docPr id="1" name="Картина 1" descr="C:\Documents and Settings\Моите документи\RIL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Моите документи\RILA_LOGO.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736600" cy="922655"/>
                    </a:xfrm>
                    <a:prstGeom prst="rect">
                      <a:avLst/>
                    </a:prstGeom>
                    <a:noFill/>
                    <a:ln>
                      <a:noFill/>
                    </a:ln>
                  </pic:spPr>
                </pic:pic>
              </a:graphicData>
            </a:graphic>
          </wp:inline>
        </w:drawing>
      </w:r>
    </w:p>
    <w:p w:rsidR="002C1DE2" w:rsidRDefault="002C1DE2">
      <w:pPr>
        <w:rPr>
          <w:b/>
          <w:szCs w:val="24"/>
        </w:rPr>
      </w:pPr>
    </w:p>
    <w:p w:rsidR="002C1DE2" w:rsidRDefault="002C1DE2">
      <w:pPr>
        <w:rPr>
          <w:b/>
          <w:szCs w:val="24"/>
        </w:rPr>
      </w:pPr>
    </w:p>
    <w:p w:rsidR="002C1DE2" w:rsidRDefault="002C1DE2">
      <w:pPr>
        <w:rPr>
          <w:b/>
          <w:szCs w:val="24"/>
        </w:rPr>
      </w:pPr>
    </w:p>
    <w:p w:rsidR="00BD274E" w:rsidRPr="00BD274E" w:rsidRDefault="00BD274E" w:rsidP="00BD274E">
      <w:pPr>
        <w:jc w:val="both"/>
        <w:rPr>
          <w:rFonts w:eastAsia="Calibri"/>
          <w:b/>
          <w:i/>
          <w:szCs w:val="24"/>
          <w:lang w:val="bg-BG" w:eastAsia="en-US"/>
        </w:rPr>
      </w:pPr>
      <w:r w:rsidRPr="00BD274E">
        <w:rPr>
          <w:rFonts w:eastAsia="Calibri"/>
          <w:b/>
          <w:i/>
          <w:szCs w:val="24"/>
          <w:lang w:val="bg-BG" w:eastAsia="en-US"/>
        </w:rPr>
        <w:t>Съгласувал,</w:t>
      </w:r>
      <w:r w:rsidRPr="00BD274E">
        <w:rPr>
          <w:rFonts w:eastAsia="Calibri"/>
          <w:b/>
          <w:szCs w:val="24"/>
          <w:lang w:val="bg-BG" w:eastAsia="en-US"/>
        </w:rPr>
        <w:t xml:space="preserve">   </w:t>
      </w:r>
      <w:r w:rsidR="00A51B2C">
        <w:rPr>
          <w:rFonts w:eastAsia="Calibri"/>
          <w:b/>
          <w:szCs w:val="24"/>
          <w:lang w:val="bg-BG" w:eastAsia="en-US"/>
        </w:rPr>
        <w:t>/П/</w:t>
      </w:r>
      <w:r w:rsidRPr="00BD274E">
        <w:rPr>
          <w:rFonts w:eastAsia="Calibri"/>
          <w:b/>
          <w:szCs w:val="24"/>
          <w:lang w:val="bg-BG" w:eastAsia="en-US"/>
        </w:rPr>
        <w:tab/>
      </w:r>
      <w:r w:rsidRPr="00BD274E">
        <w:rPr>
          <w:rFonts w:eastAsia="Calibri"/>
          <w:b/>
          <w:szCs w:val="24"/>
          <w:lang w:val="bg-BG" w:eastAsia="en-US"/>
        </w:rPr>
        <w:tab/>
      </w:r>
      <w:r w:rsidRPr="00BD274E">
        <w:rPr>
          <w:rFonts w:eastAsia="Calibri"/>
          <w:b/>
          <w:szCs w:val="24"/>
          <w:lang w:val="bg-BG" w:eastAsia="en-US"/>
        </w:rPr>
        <w:tab/>
      </w:r>
      <w:r w:rsidRPr="00BD274E">
        <w:rPr>
          <w:rFonts w:eastAsia="Calibri"/>
          <w:b/>
          <w:szCs w:val="24"/>
          <w:lang w:val="bg-BG" w:eastAsia="en-US"/>
        </w:rPr>
        <w:tab/>
      </w:r>
      <w:r w:rsidRPr="00BD274E">
        <w:rPr>
          <w:rFonts w:eastAsia="Calibri"/>
          <w:b/>
          <w:szCs w:val="24"/>
          <w:lang w:val="bg-BG" w:eastAsia="en-US"/>
        </w:rPr>
        <w:tab/>
      </w:r>
      <w:r w:rsidRPr="00BD274E">
        <w:rPr>
          <w:rFonts w:eastAsia="Calibri"/>
          <w:b/>
          <w:szCs w:val="24"/>
          <w:lang w:val="bg-BG" w:eastAsia="en-US"/>
        </w:rPr>
        <w:tab/>
      </w:r>
      <w:r w:rsidRPr="00BD274E">
        <w:rPr>
          <w:rFonts w:eastAsia="Calibri"/>
          <w:b/>
          <w:szCs w:val="24"/>
          <w:lang w:val="bg-BG" w:eastAsia="en-US"/>
        </w:rPr>
        <w:tab/>
        <w:t>ОДОБРЯВАМ,</w:t>
      </w:r>
      <w:r w:rsidRPr="00BD274E">
        <w:rPr>
          <w:rFonts w:eastAsia="Calibri"/>
          <w:b/>
          <w:szCs w:val="24"/>
          <w:lang w:val="bg-BG" w:eastAsia="en-US"/>
        </w:rPr>
        <w:tab/>
      </w:r>
      <w:r w:rsidRPr="00BD274E">
        <w:rPr>
          <w:rFonts w:eastAsia="Calibri"/>
          <w:b/>
          <w:szCs w:val="24"/>
          <w:lang w:val="bg-BG" w:eastAsia="en-US"/>
        </w:rPr>
        <w:tab/>
      </w:r>
      <w:r w:rsidRPr="00BD274E">
        <w:rPr>
          <w:rFonts w:eastAsia="Calibri"/>
          <w:b/>
          <w:szCs w:val="24"/>
          <w:lang w:val="bg-BG" w:eastAsia="en-US"/>
        </w:rPr>
        <w:tab/>
      </w:r>
      <w:r w:rsidRPr="00BD274E">
        <w:rPr>
          <w:rFonts w:eastAsia="Calibri"/>
          <w:b/>
          <w:szCs w:val="24"/>
          <w:lang w:val="bg-BG" w:eastAsia="en-US"/>
        </w:rPr>
        <w:tab/>
      </w:r>
      <w:r w:rsidRPr="00BD274E">
        <w:rPr>
          <w:rFonts w:eastAsia="Calibri"/>
          <w:b/>
          <w:szCs w:val="24"/>
          <w:lang w:val="bg-BG" w:eastAsia="en-US"/>
        </w:rPr>
        <w:tab/>
      </w:r>
      <w:r w:rsidRPr="00BD274E">
        <w:rPr>
          <w:rFonts w:eastAsia="Calibri"/>
          <w:b/>
          <w:szCs w:val="24"/>
          <w:lang w:val="bg-BG" w:eastAsia="en-US"/>
        </w:rPr>
        <w:tab/>
      </w:r>
      <w:r w:rsidRPr="00BD274E">
        <w:rPr>
          <w:rFonts w:eastAsia="Calibri"/>
          <w:b/>
          <w:szCs w:val="24"/>
          <w:lang w:val="bg-BG" w:eastAsia="en-US"/>
        </w:rPr>
        <w:tab/>
      </w:r>
      <w:r w:rsidRPr="00BD274E">
        <w:rPr>
          <w:rFonts w:eastAsia="Calibri"/>
          <w:b/>
          <w:szCs w:val="24"/>
          <w:lang w:val="bg-BG" w:eastAsia="en-US"/>
        </w:rPr>
        <w:tab/>
      </w:r>
      <w:r w:rsidRPr="00BD274E">
        <w:rPr>
          <w:rFonts w:eastAsia="Calibri"/>
          <w:b/>
          <w:szCs w:val="24"/>
          <w:lang w:val="bg-BG" w:eastAsia="en-US"/>
        </w:rPr>
        <w:tab/>
        <w:t xml:space="preserve">                                                    </w:t>
      </w:r>
      <w:r w:rsidRPr="00BD274E">
        <w:rPr>
          <w:rFonts w:eastAsia="Calibri"/>
          <w:b/>
          <w:szCs w:val="24"/>
          <w:lang w:val="bg-BG" w:eastAsia="en-US"/>
        </w:rPr>
        <w:tab/>
      </w:r>
      <w:r w:rsidRPr="00BD274E">
        <w:rPr>
          <w:rFonts w:eastAsia="Calibri"/>
          <w:b/>
          <w:szCs w:val="24"/>
          <w:lang w:val="bg-BG" w:eastAsia="en-US"/>
        </w:rPr>
        <w:tab/>
        <w:t xml:space="preserve"> </w:t>
      </w:r>
    </w:p>
    <w:p w:rsidR="00BD274E" w:rsidRPr="00BD274E" w:rsidRDefault="00BD274E" w:rsidP="00BD274E">
      <w:pPr>
        <w:jc w:val="both"/>
        <w:rPr>
          <w:rFonts w:eastAsia="Calibri"/>
          <w:b/>
          <w:szCs w:val="24"/>
          <w:lang w:val="bg-BG" w:eastAsia="en-US"/>
        </w:rPr>
      </w:pPr>
      <w:r w:rsidRPr="00BD274E">
        <w:rPr>
          <w:rFonts w:eastAsia="Calibri"/>
          <w:b/>
          <w:i/>
          <w:szCs w:val="24"/>
          <w:lang w:val="bg-BG" w:eastAsia="en-US"/>
        </w:rPr>
        <w:t>адв. Е. Бозовайска</w:t>
      </w:r>
      <w:r w:rsidRPr="00BD274E">
        <w:rPr>
          <w:rFonts w:eastAsia="Calibri"/>
          <w:b/>
          <w:szCs w:val="24"/>
          <w:lang w:val="bg-BG" w:eastAsia="en-US"/>
        </w:rPr>
        <w:t xml:space="preserve">                                                                </w:t>
      </w:r>
      <w:r w:rsidRPr="00BD274E">
        <w:rPr>
          <w:rFonts w:eastAsia="Calibri"/>
          <w:b/>
          <w:szCs w:val="24"/>
          <w:lang w:val="bg-BG" w:eastAsia="en-US"/>
        </w:rPr>
        <w:tab/>
        <w:t xml:space="preserve">КМЕТ: </w:t>
      </w:r>
      <w:r w:rsidR="00A51B2C">
        <w:rPr>
          <w:rFonts w:eastAsia="Calibri"/>
          <w:b/>
          <w:szCs w:val="24"/>
          <w:lang w:val="bg-BG" w:eastAsia="en-US"/>
        </w:rPr>
        <w:t>/П/</w:t>
      </w:r>
    </w:p>
    <w:p w:rsidR="002C1DE2" w:rsidRPr="002C1DE2" w:rsidRDefault="00BD274E" w:rsidP="00BD274E">
      <w:pPr>
        <w:jc w:val="both"/>
        <w:rPr>
          <w:b/>
          <w:szCs w:val="24"/>
          <w:lang w:val="bg-BG" w:eastAsia="en-US"/>
        </w:rPr>
      </w:pPr>
      <w:r w:rsidRPr="00BD274E">
        <w:rPr>
          <w:rFonts w:eastAsia="Calibri"/>
          <w:b/>
          <w:i/>
          <w:szCs w:val="24"/>
          <w:lang w:val="bg-BG" w:eastAsia="en-US"/>
        </w:rPr>
        <w:t xml:space="preserve">юрист                                                                   </w:t>
      </w:r>
      <w:r w:rsidRPr="00BD274E">
        <w:rPr>
          <w:rFonts w:eastAsia="Calibri"/>
          <w:b/>
          <w:i/>
          <w:szCs w:val="24"/>
          <w:lang w:val="bg-BG" w:eastAsia="en-US"/>
        </w:rPr>
        <w:tab/>
      </w:r>
      <w:r w:rsidRPr="00BD274E">
        <w:rPr>
          <w:rFonts w:eastAsia="Calibri"/>
          <w:b/>
          <w:i/>
          <w:szCs w:val="24"/>
          <w:lang w:val="bg-BG" w:eastAsia="en-US"/>
        </w:rPr>
        <w:tab/>
      </w:r>
      <w:r w:rsidRPr="00BD274E">
        <w:rPr>
          <w:rFonts w:eastAsia="Calibri"/>
          <w:b/>
          <w:i/>
          <w:szCs w:val="24"/>
          <w:lang w:val="bg-BG" w:eastAsia="en-US"/>
        </w:rPr>
        <w:tab/>
      </w:r>
      <w:r w:rsidRPr="00BD274E">
        <w:rPr>
          <w:rFonts w:eastAsia="Calibri"/>
          <w:b/>
          <w:szCs w:val="24"/>
          <w:lang w:val="bg-BG" w:eastAsia="en-US"/>
        </w:rPr>
        <w:t>ГЕОРГИ КАБЗИМАЛСКИ</w:t>
      </w:r>
    </w:p>
    <w:p w:rsidR="00BD274E" w:rsidRDefault="00BD274E" w:rsidP="002C1DE2">
      <w:pPr>
        <w:tabs>
          <w:tab w:val="right" w:pos="4440"/>
          <w:tab w:val="left" w:pos="4560"/>
          <w:tab w:val="right" w:pos="5400"/>
        </w:tabs>
        <w:spacing w:before="480"/>
        <w:jc w:val="center"/>
        <w:rPr>
          <w:b/>
          <w:sz w:val="28"/>
          <w:szCs w:val="28"/>
          <w:lang w:val="bg-BG" w:eastAsia="en-US"/>
        </w:rPr>
      </w:pPr>
    </w:p>
    <w:p w:rsidR="00BD274E" w:rsidRDefault="00BD274E" w:rsidP="002C1DE2">
      <w:pPr>
        <w:tabs>
          <w:tab w:val="right" w:pos="4440"/>
          <w:tab w:val="left" w:pos="4560"/>
          <w:tab w:val="right" w:pos="5400"/>
        </w:tabs>
        <w:spacing w:before="480"/>
        <w:jc w:val="center"/>
        <w:rPr>
          <w:b/>
          <w:sz w:val="28"/>
          <w:szCs w:val="28"/>
          <w:lang w:val="bg-BG" w:eastAsia="en-US"/>
        </w:rPr>
      </w:pPr>
    </w:p>
    <w:p w:rsidR="002C1DE2" w:rsidRPr="00B875D9" w:rsidRDefault="002C1DE2" w:rsidP="002C1DE2">
      <w:pPr>
        <w:tabs>
          <w:tab w:val="right" w:pos="4440"/>
          <w:tab w:val="left" w:pos="4560"/>
          <w:tab w:val="right" w:pos="5400"/>
        </w:tabs>
        <w:spacing w:before="480"/>
        <w:jc w:val="center"/>
        <w:rPr>
          <w:b/>
          <w:sz w:val="28"/>
          <w:szCs w:val="28"/>
          <w:lang w:val="bg-BG" w:eastAsia="en-US"/>
        </w:rPr>
      </w:pPr>
      <w:r w:rsidRPr="00B875D9">
        <w:rPr>
          <w:b/>
          <w:sz w:val="28"/>
          <w:szCs w:val="28"/>
          <w:lang w:val="bg-BG" w:eastAsia="en-US"/>
        </w:rPr>
        <w:t>ДОКУМЕНТАЦИЯ ЗА УЧАСТИЕ</w:t>
      </w:r>
    </w:p>
    <w:p w:rsidR="002C1DE2" w:rsidRPr="00B875D9" w:rsidRDefault="002C1DE2" w:rsidP="002C1DE2">
      <w:pPr>
        <w:suppressAutoHyphens/>
        <w:ind w:left="720"/>
        <w:jc w:val="center"/>
        <w:rPr>
          <w:b/>
          <w:szCs w:val="24"/>
          <w:lang w:val="bg-BG" w:eastAsia="en-US"/>
        </w:rPr>
      </w:pPr>
    </w:p>
    <w:p w:rsidR="002C1DE2" w:rsidRPr="00B875D9" w:rsidRDefault="002C1DE2" w:rsidP="002C1DE2">
      <w:pPr>
        <w:autoSpaceDE w:val="0"/>
        <w:autoSpaceDN w:val="0"/>
        <w:adjustRightInd w:val="0"/>
        <w:spacing w:line="312" w:lineRule="auto"/>
        <w:jc w:val="both"/>
        <w:rPr>
          <w:b/>
          <w:bCs/>
          <w:spacing w:val="20"/>
          <w:szCs w:val="24"/>
          <w:lang w:val="bg-BG"/>
        </w:rPr>
      </w:pPr>
      <w:r w:rsidRPr="00B875D9">
        <w:rPr>
          <w:b/>
          <w:bCs/>
          <w:spacing w:val="20"/>
          <w:szCs w:val="24"/>
          <w:lang w:val="bg-BG"/>
        </w:rPr>
        <w:t>За възлагане на обществена поръчка по реда на глава осма „а“ от Закона за обществените поръчки чрез публична покана</w:t>
      </w:r>
    </w:p>
    <w:p w:rsidR="002C1DE2" w:rsidRPr="00B875D9" w:rsidRDefault="002C1DE2" w:rsidP="002C1DE2">
      <w:pPr>
        <w:autoSpaceDE w:val="0"/>
        <w:autoSpaceDN w:val="0"/>
        <w:adjustRightInd w:val="0"/>
        <w:spacing w:line="312" w:lineRule="auto"/>
        <w:ind w:left="2102" w:right="1776"/>
        <w:jc w:val="center"/>
        <w:rPr>
          <w:b/>
          <w:bCs/>
          <w:spacing w:val="20"/>
          <w:szCs w:val="24"/>
          <w:lang w:val="bg-BG"/>
        </w:rPr>
      </w:pPr>
    </w:p>
    <w:p w:rsidR="002C1DE2" w:rsidRPr="00B875D9" w:rsidRDefault="002C1DE2" w:rsidP="002C1DE2">
      <w:pPr>
        <w:autoSpaceDE w:val="0"/>
        <w:autoSpaceDN w:val="0"/>
        <w:adjustRightInd w:val="0"/>
        <w:spacing w:line="312" w:lineRule="auto"/>
        <w:ind w:left="307"/>
        <w:jc w:val="center"/>
        <w:rPr>
          <w:b/>
          <w:bCs/>
          <w:spacing w:val="20"/>
          <w:szCs w:val="24"/>
          <w:lang w:val="bg-BG"/>
        </w:rPr>
      </w:pPr>
      <w:r w:rsidRPr="00B875D9">
        <w:rPr>
          <w:b/>
          <w:bCs/>
          <w:spacing w:val="20"/>
          <w:szCs w:val="24"/>
          <w:lang w:val="bg-BG"/>
        </w:rPr>
        <w:t>С ПРЕДМЕТ:</w:t>
      </w:r>
    </w:p>
    <w:p w:rsidR="002C1DE2" w:rsidRPr="00B875D9" w:rsidRDefault="002C1DE2">
      <w:pPr>
        <w:rPr>
          <w:b/>
          <w:szCs w:val="24"/>
          <w:lang w:val="bg-BG"/>
        </w:rPr>
      </w:pPr>
    </w:p>
    <w:p w:rsidR="002C1DE2" w:rsidRPr="00B875D9" w:rsidRDefault="002C1DE2">
      <w:pPr>
        <w:rPr>
          <w:b/>
          <w:szCs w:val="24"/>
          <w:lang w:val="bg-BG"/>
        </w:rPr>
      </w:pPr>
    </w:p>
    <w:p w:rsidR="004C71BE" w:rsidRPr="00B875D9" w:rsidRDefault="002C1DE2" w:rsidP="002C1DE2">
      <w:pPr>
        <w:jc w:val="center"/>
        <w:rPr>
          <w:b/>
          <w:szCs w:val="24"/>
          <w:lang w:val="bg-BG"/>
        </w:rPr>
      </w:pPr>
      <w:r w:rsidRPr="00B875D9">
        <w:rPr>
          <w:b/>
          <w:szCs w:val="24"/>
          <w:lang w:val="bg-BG"/>
        </w:rPr>
        <w:t>„ИЗГРАЖДАНЕ НА ВОДОСТОК С ОТВОР 2 М. И ПО</w:t>
      </w:r>
      <w:r w:rsidR="000906B1" w:rsidRPr="00B875D9">
        <w:rPr>
          <w:b/>
          <w:szCs w:val="24"/>
          <w:lang w:val="bg-BG"/>
        </w:rPr>
        <w:t>Д</w:t>
      </w:r>
      <w:r w:rsidRPr="00B875D9">
        <w:rPr>
          <w:b/>
          <w:szCs w:val="24"/>
          <w:lang w:val="bg-BG"/>
        </w:rPr>
        <w:t>ПОРНИ СТЕНИ НА ДЕРЕ „СПРОТИВА“ 1, НАХОДЯЩО СЕ КВ. 119 ПО ПЛАНА НА ГР. РИЛА“</w:t>
      </w:r>
    </w:p>
    <w:p w:rsidR="002C1DE2" w:rsidRPr="00B875D9" w:rsidRDefault="002C1DE2" w:rsidP="002C1DE2">
      <w:pPr>
        <w:jc w:val="center"/>
        <w:rPr>
          <w:b/>
          <w:szCs w:val="24"/>
          <w:lang w:val="bg-BG"/>
        </w:rPr>
      </w:pPr>
    </w:p>
    <w:p w:rsidR="002C1DE2" w:rsidRPr="00B875D9" w:rsidRDefault="002C1DE2" w:rsidP="002C1DE2">
      <w:pPr>
        <w:jc w:val="center"/>
        <w:rPr>
          <w:b/>
          <w:szCs w:val="24"/>
          <w:lang w:val="bg-BG"/>
        </w:rPr>
      </w:pPr>
    </w:p>
    <w:p w:rsidR="002C1DE2" w:rsidRPr="00B875D9" w:rsidRDefault="002C1DE2" w:rsidP="002C1DE2">
      <w:pPr>
        <w:jc w:val="center"/>
        <w:rPr>
          <w:b/>
          <w:szCs w:val="24"/>
          <w:lang w:val="bg-BG"/>
        </w:rPr>
      </w:pPr>
    </w:p>
    <w:p w:rsidR="002C1DE2" w:rsidRPr="00B875D9" w:rsidRDefault="002C1DE2" w:rsidP="002C1DE2">
      <w:pPr>
        <w:jc w:val="center"/>
        <w:rPr>
          <w:b/>
          <w:szCs w:val="24"/>
          <w:lang w:val="bg-BG"/>
        </w:rPr>
      </w:pPr>
    </w:p>
    <w:p w:rsidR="002C1DE2" w:rsidRPr="00B875D9" w:rsidRDefault="002C1DE2" w:rsidP="002C1DE2">
      <w:pPr>
        <w:rPr>
          <w:b/>
          <w:szCs w:val="24"/>
          <w:lang w:val="bg-BG"/>
        </w:rPr>
      </w:pPr>
    </w:p>
    <w:p w:rsidR="002C1DE2" w:rsidRPr="00B875D9" w:rsidRDefault="002C1DE2" w:rsidP="002C1DE2">
      <w:pPr>
        <w:rPr>
          <w:b/>
          <w:szCs w:val="24"/>
          <w:lang w:val="bg-BG"/>
        </w:rPr>
      </w:pPr>
    </w:p>
    <w:p w:rsidR="002C1DE2" w:rsidRPr="00B875D9" w:rsidRDefault="002C1DE2" w:rsidP="002C1DE2">
      <w:pPr>
        <w:rPr>
          <w:b/>
          <w:szCs w:val="24"/>
          <w:lang w:val="bg-BG"/>
        </w:rPr>
      </w:pPr>
    </w:p>
    <w:p w:rsidR="002C1DE2" w:rsidRPr="00B875D9" w:rsidRDefault="002C1DE2" w:rsidP="002C1DE2">
      <w:pPr>
        <w:jc w:val="center"/>
        <w:rPr>
          <w:b/>
          <w:szCs w:val="24"/>
          <w:lang w:val="bg-BG" w:eastAsia="en-US"/>
        </w:rPr>
      </w:pPr>
      <w:r w:rsidRPr="00B875D9">
        <w:rPr>
          <w:b/>
          <w:szCs w:val="24"/>
          <w:lang w:val="bg-BG" w:eastAsia="en-US"/>
        </w:rPr>
        <w:t>Община Рила,</w:t>
      </w:r>
    </w:p>
    <w:p w:rsidR="002C1DE2" w:rsidRPr="00B875D9" w:rsidRDefault="002C1DE2" w:rsidP="002C1DE2">
      <w:pPr>
        <w:jc w:val="center"/>
        <w:rPr>
          <w:b/>
          <w:szCs w:val="24"/>
          <w:lang w:val="bg-BG" w:eastAsia="en-US"/>
        </w:rPr>
      </w:pPr>
      <w:r w:rsidRPr="00B875D9">
        <w:rPr>
          <w:b/>
          <w:szCs w:val="24"/>
          <w:lang w:val="bg-BG" w:eastAsia="en-US"/>
        </w:rPr>
        <w:t>юни 2014 г.</w:t>
      </w:r>
    </w:p>
    <w:p w:rsidR="002C1DE2" w:rsidRPr="00B875D9" w:rsidRDefault="002C1DE2" w:rsidP="002C1DE2">
      <w:pPr>
        <w:spacing w:line="360" w:lineRule="auto"/>
        <w:jc w:val="center"/>
        <w:rPr>
          <w:b/>
          <w:szCs w:val="24"/>
          <w:lang w:val="bg-BG" w:eastAsia="en-US"/>
        </w:rPr>
      </w:pPr>
    </w:p>
    <w:p w:rsidR="002C1DE2" w:rsidRPr="00B875D9" w:rsidRDefault="002C1DE2" w:rsidP="002C1DE2">
      <w:pPr>
        <w:rPr>
          <w:b/>
          <w:szCs w:val="24"/>
          <w:lang w:val="bg-BG" w:eastAsia="en-US"/>
        </w:rPr>
      </w:pPr>
    </w:p>
    <w:p w:rsidR="002C1DE2" w:rsidRPr="00B875D9" w:rsidRDefault="002C1DE2" w:rsidP="002C1DE2">
      <w:pPr>
        <w:rPr>
          <w:b/>
          <w:szCs w:val="24"/>
          <w:lang w:val="bg-BG" w:eastAsia="en-US"/>
        </w:rPr>
      </w:pPr>
    </w:p>
    <w:p w:rsidR="002C1DE2" w:rsidRPr="00B875D9" w:rsidRDefault="002C1DE2" w:rsidP="002C1DE2">
      <w:pPr>
        <w:rPr>
          <w:b/>
          <w:szCs w:val="24"/>
          <w:lang w:val="bg-BG" w:eastAsia="en-US"/>
        </w:rPr>
      </w:pPr>
    </w:p>
    <w:p w:rsidR="002C1DE2" w:rsidRPr="00B875D9" w:rsidRDefault="002C1DE2" w:rsidP="002C1DE2">
      <w:pPr>
        <w:rPr>
          <w:b/>
          <w:szCs w:val="24"/>
          <w:lang w:val="bg-BG" w:eastAsia="en-US"/>
        </w:rPr>
      </w:pPr>
    </w:p>
    <w:p w:rsidR="002C1DE2" w:rsidRPr="00B875D9" w:rsidRDefault="002C1DE2" w:rsidP="002C1DE2">
      <w:pPr>
        <w:rPr>
          <w:b/>
          <w:szCs w:val="24"/>
          <w:lang w:val="bg-BG" w:eastAsia="en-US"/>
        </w:rPr>
      </w:pPr>
    </w:p>
    <w:p w:rsidR="002C1DE2" w:rsidRPr="00B875D9" w:rsidRDefault="002C1DE2" w:rsidP="002C1DE2">
      <w:pPr>
        <w:rPr>
          <w:b/>
          <w:szCs w:val="24"/>
          <w:lang w:val="bg-BG" w:eastAsia="en-US"/>
        </w:rPr>
      </w:pPr>
      <w:r w:rsidRPr="00B875D9">
        <w:rPr>
          <w:b/>
          <w:szCs w:val="24"/>
          <w:lang w:val="bg-BG" w:eastAsia="en-US"/>
        </w:rPr>
        <w:t xml:space="preserve">Изготвил: </w:t>
      </w:r>
      <w:r w:rsidR="00A51B2C">
        <w:rPr>
          <w:b/>
          <w:szCs w:val="24"/>
          <w:lang w:val="bg-BG" w:eastAsia="en-US"/>
        </w:rPr>
        <w:t>/П/</w:t>
      </w:r>
    </w:p>
    <w:p w:rsidR="002C1DE2" w:rsidRPr="00B875D9" w:rsidRDefault="002C1DE2" w:rsidP="002C1DE2">
      <w:pPr>
        <w:rPr>
          <w:b/>
          <w:szCs w:val="24"/>
          <w:lang w:val="bg-BG" w:eastAsia="en-US"/>
        </w:rPr>
      </w:pPr>
      <w:r w:rsidRPr="00B875D9">
        <w:rPr>
          <w:b/>
          <w:szCs w:val="24"/>
          <w:lang w:val="bg-BG" w:eastAsia="en-US"/>
        </w:rPr>
        <w:t>Елена Панчева</w:t>
      </w:r>
    </w:p>
    <w:p w:rsidR="002C1DE2" w:rsidRPr="00B875D9" w:rsidRDefault="002C1DE2" w:rsidP="002C1DE2">
      <w:pPr>
        <w:rPr>
          <w:i/>
          <w:szCs w:val="24"/>
          <w:lang w:val="bg-BG" w:eastAsia="en-US"/>
        </w:rPr>
      </w:pPr>
      <w:r w:rsidRPr="00B875D9">
        <w:rPr>
          <w:i/>
          <w:szCs w:val="24"/>
          <w:lang w:val="bg-BG" w:eastAsia="en-US"/>
        </w:rPr>
        <w:t>Младши експерт „Обществени поръчки и европейски програми”</w:t>
      </w:r>
    </w:p>
    <w:p w:rsidR="002C1DE2" w:rsidRPr="00B875D9" w:rsidRDefault="002C1DE2" w:rsidP="002C1DE2">
      <w:pPr>
        <w:rPr>
          <w:b/>
          <w:szCs w:val="24"/>
          <w:lang w:val="bg-BG"/>
        </w:rPr>
      </w:pPr>
    </w:p>
    <w:p w:rsidR="002C1DE2" w:rsidRPr="00B875D9" w:rsidRDefault="002C1DE2" w:rsidP="002C1DE2">
      <w:pPr>
        <w:rPr>
          <w:b/>
          <w:szCs w:val="24"/>
          <w:lang w:val="bg-BG"/>
        </w:rPr>
      </w:pPr>
    </w:p>
    <w:p w:rsidR="00C65AA0" w:rsidRPr="00B875D9" w:rsidRDefault="00C65AA0" w:rsidP="002C1DE2">
      <w:pPr>
        <w:rPr>
          <w:b/>
          <w:szCs w:val="24"/>
          <w:lang w:val="bg-BG"/>
        </w:rPr>
      </w:pPr>
    </w:p>
    <w:p w:rsidR="00C65AA0" w:rsidRPr="00B875D9" w:rsidRDefault="00C65AA0" w:rsidP="002C1DE2">
      <w:pPr>
        <w:rPr>
          <w:b/>
          <w:szCs w:val="24"/>
          <w:lang w:val="bg-BG"/>
        </w:rPr>
      </w:pPr>
    </w:p>
    <w:p w:rsidR="00812A55" w:rsidRPr="00B875D9" w:rsidRDefault="00812A55" w:rsidP="002C1DE2">
      <w:pPr>
        <w:spacing w:line="360" w:lineRule="auto"/>
        <w:jc w:val="center"/>
        <w:rPr>
          <w:b/>
          <w:szCs w:val="24"/>
          <w:lang w:val="bg-BG" w:eastAsia="en-US"/>
        </w:rPr>
      </w:pPr>
    </w:p>
    <w:p w:rsidR="002C1DE2" w:rsidRPr="00B875D9" w:rsidRDefault="002C1DE2" w:rsidP="002C1DE2">
      <w:pPr>
        <w:spacing w:line="360" w:lineRule="auto"/>
        <w:jc w:val="center"/>
        <w:rPr>
          <w:b/>
          <w:szCs w:val="24"/>
          <w:lang w:val="bg-BG" w:eastAsia="en-US"/>
        </w:rPr>
      </w:pPr>
      <w:r w:rsidRPr="00B875D9">
        <w:rPr>
          <w:b/>
          <w:szCs w:val="24"/>
          <w:lang w:val="bg-BG" w:eastAsia="en-US"/>
        </w:rPr>
        <w:t>С Ъ Д Ъ Р Ж А Н И Е</w:t>
      </w:r>
      <w:r w:rsidR="00136EFD" w:rsidRPr="00B875D9">
        <w:rPr>
          <w:b/>
          <w:szCs w:val="24"/>
          <w:lang w:val="bg-BG" w:eastAsia="en-US"/>
        </w:rPr>
        <w:t>:</w:t>
      </w:r>
    </w:p>
    <w:p w:rsidR="002C1DE2" w:rsidRPr="00B875D9" w:rsidRDefault="002C1DE2" w:rsidP="002C1DE2">
      <w:pPr>
        <w:spacing w:line="360" w:lineRule="auto"/>
        <w:jc w:val="both"/>
        <w:rPr>
          <w:b/>
          <w:szCs w:val="24"/>
          <w:lang w:val="bg-BG" w:eastAsia="en-US"/>
        </w:rPr>
      </w:pPr>
    </w:p>
    <w:p w:rsidR="002C1DE2" w:rsidRPr="00B875D9" w:rsidRDefault="002C1DE2" w:rsidP="00136EFD">
      <w:pPr>
        <w:jc w:val="both"/>
        <w:rPr>
          <w:b/>
          <w:szCs w:val="24"/>
          <w:u w:val="single"/>
          <w:lang w:val="bg-BG" w:eastAsia="en-US"/>
        </w:rPr>
      </w:pPr>
      <w:r w:rsidRPr="00B875D9">
        <w:rPr>
          <w:b/>
          <w:szCs w:val="24"/>
          <w:u w:val="single"/>
          <w:lang w:val="bg-BG" w:eastAsia="en-US"/>
        </w:rPr>
        <w:t>ГЛАВА ПЪРВА: ПУБЛИЧНА ПОКАНА</w:t>
      </w:r>
    </w:p>
    <w:p w:rsidR="00136EFD" w:rsidRPr="00B875D9" w:rsidRDefault="00136EFD" w:rsidP="00136EFD">
      <w:pPr>
        <w:jc w:val="both"/>
        <w:rPr>
          <w:b/>
          <w:szCs w:val="24"/>
          <w:u w:val="single"/>
          <w:lang w:val="bg-BG" w:eastAsia="en-US"/>
        </w:rPr>
      </w:pPr>
    </w:p>
    <w:p w:rsidR="002C1DE2" w:rsidRPr="00B875D9" w:rsidRDefault="00136EFD" w:rsidP="00136EFD">
      <w:pPr>
        <w:jc w:val="both"/>
        <w:rPr>
          <w:b/>
          <w:szCs w:val="24"/>
          <w:u w:val="single"/>
          <w:lang w:val="bg-BG" w:eastAsia="en-US"/>
        </w:rPr>
      </w:pPr>
      <w:r w:rsidRPr="00B875D9">
        <w:rPr>
          <w:b/>
          <w:szCs w:val="24"/>
          <w:u w:val="single"/>
          <w:lang w:val="bg-BG" w:eastAsia="en-US"/>
        </w:rPr>
        <w:t xml:space="preserve">ГЛАВА ВТОРА: </w:t>
      </w:r>
      <w:r w:rsidRPr="00B875D9">
        <w:rPr>
          <w:b/>
          <w:spacing w:val="2"/>
          <w:szCs w:val="24"/>
          <w:u w:val="single"/>
          <w:lang w:val="bg-BG"/>
        </w:rPr>
        <w:t xml:space="preserve">ПЪЛНО ОПИСАНИЕ НА </w:t>
      </w:r>
      <w:r w:rsidR="00A466AF" w:rsidRPr="00B875D9">
        <w:rPr>
          <w:b/>
          <w:spacing w:val="2"/>
          <w:szCs w:val="24"/>
          <w:u w:val="single"/>
          <w:lang w:val="bg-BG"/>
        </w:rPr>
        <w:t xml:space="preserve">ОБЕКТА </w:t>
      </w:r>
      <w:r w:rsidRPr="00B875D9">
        <w:rPr>
          <w:b/>
          <w:spacing w:val="2"/>
          <w:szCs w:val="24"/>
          <w:u w:val="single"/>
          <w:lang w:val="bg-BG"/>
        </w:rPr>
        <w:t xml:space="preserve">НА ОБЩЕСТВЕНАТА </w:t>
      </w:r>
      <w:r w:rsidRPr="00B875D9">
        <w:rPr>
          <w:b/>
          <w:spacing w:val="-2"/>
          <w:szCs w:val="24"/>
          <w:u w:val="single"/>
          <w:lang w:val="bg-BG"/>
        </w:rPr>
        <w:t>ПОРЪЧКА</w:t>
      </w:r>
    </w:p>
    <w:p w:rsidR="006C6BDC" w:rsidRPr="00B875D9" w:rsidRDefault="006C6BDC" w:rsidP="006C6BDC">
      <w:pPr>
        <w:ind w:right="23"/>
        <w:rPr>
          <w:b/>
          <w:szCs w:val="24"/>
          <w:lang w:val="bg-BG"/>
        </w:rPr>
      </w:pPr>
    </w:p>
    <w:p w:rsidR="006C6BDC" w:rsidRPr="00B875D9" w:rsidRDefault="006C6BDC" w:rsidP="006C6BDC">
      <w:pPr>
        <w:ind w:right="23"/>
        <w:rPr>
          <w:b/>
          <w:szCs w:val="24"/>
          <w:lang w:val="bg-BG"/>
        </w:rPr>
      </w:pPr>
      <w:r w:rsidRPr="00B875D9">
        <w:rPr>
          <w:b/>
          <w:szCs w:val="24"/>
          <w:lang w:val="bg-BG"/>
        </w:rPr>
        <w:t>РАЗДЕЛ І. ОБЩИ ПОЛОЖЕНИЯ</w:t>
      </w:r>
    </w:p>
    <w:p w:rsidR="006C6BDC" w:rsidRPr="00B875D9" w:rsidRDefault="006C6BDC" w:rsidP="006C6BDC">
      <w:pPr>
        <w:rPr>
          <w:b/>
          <w:szCs w:val="24"/>
          <w:lang w:val="bg-BG"/>
        </w:rPr>
      </w:pPr>
    </w:p>
    <w:p w:rsidR="006C6BDC" w:rsidRPr="00B875D9" w:rsidRDefault="006C6BDC" w:rsidP="006C6BDC">
      <w:pPr>
        <w:rPr>
          <w:b/>
          <w:szCs w:val="24"/>
          <w:lang w:val="bg-BG"/>
        </w:rPr>
      </w:pPr>
      <w:r w:rsidRPr="00B875D9">
        <w:rPr>
          <w:b/>
          <w:szCs w:val="24"/>
          <w:lang w:val="bg-BG"/>
        </w:rPr>
        <w:t>РАЗДЕЛ ІІ. ОПИСАНИЕ НА ПРЕДМЕТА НА ПОРЪЧКАТА</w:t>
      </w:r>
    </w:p>
    <w:p w:rsidR="00136EFD" w:rsidRPr="00B875D9" w:rsidRDefault="00136EFD" w:rsidP="00136EFD">
      <w:pPr>
        <w:jc w:val="both"/>
        <w:rPr>
          <w:b/>
          <w:szCs w:val="24"/>
          <w:u w:val="single"/>
          <w:lang w:val="bg-BG"/>
        </w:rPr>
      </w:pPr>
    </w:p>
    <w:p w:rsidR="00136EFD" w:rsidRPr="00B875D9" w:rsidRDefault="00136EFD" w:rsidP="00136EFD">
      <w:pPr>
        <w:jc w:val="both"/>
        <w:rPr>
          <w:b/>
          <w:szCs w:val="24"/>
          <w:u w:val="single"/>
          <w:lang w:val="bg-BG"/>
        </w:rPr>
      </w:pPr>
      <w:r w:rsidRPr="00B875D9">
        <w:rPr>
          <w:b/>
          <w:szCs w:val="24"/>
          <w:u w:val="single"/>
          <w:lang w:val="bg-BG"/>
        </w:rPr>
        <w:t>ГЛАВА ТРЕТА</w:t>
      </w:r>
      <w:r w:rsidRPr="00B875D9">
        <w:rPr>
          <w:b/>
          <w:szCs w:val="24"/>
          <w:u w:val="single"/>
          <w:lang w:val="bg-BG" w:eastAsia="en-US"/>
        </w:rPr>
        <w:t xml:space="preserve">:  </w:t>
      </w:r>
      <w:r w:rsidR="006C6BDC" w:rsidRPr="00B875D9">
        <w:rPr>
          <w:b/>
          <w:szCs w:val="24"/>
          <w:u w:val="single"/>
          <w:lang w:val="bg-BG"/>
        </w:rPr>
        <w:t>ТЕХНИЧЕСКО ЗАДАНИЕ</w:t>
      </w:r>
    </w:p>
    <w:p w:rsidR="00136EFD" w:rsidRPr="00B875D9" w:rsidRDefault="00136EFD" w:rsidP="00136EFD">
      <w:pPr>
        <w:ind w:right="-5"/>
        <w:jc w:val="both"/>
        <w:rPr>
          <w:b/>
          <w:szCs w:val="24"/>
          <w:u w:val="single"/>
          <w:lang w:val="bg-BG" w:eastAsia="en-US"/>
        </w:rPr>
      </w:pPr>
    </w:p>
    <w:p w:rsidR="00136EFD" w:rsidRPr="00B875D9" w:rsidRDefault="00136EFD" w:rsidP="00136EFD">
      <w:pPr>
        <w:ind w:right="-5"/>
        <w:jc w:val="both"/>
        <w:rPr>
          <w:b/>
          <w:szCs w:val="24"/>
          <w:u w:val="single"/>
          <w:lang w:val="bg-BG"/>
        </w:rPr>
      </w:pPr>
      <w:r w:rsidRPr="00B875D9">
        <w:rPr>
          <w:b/>
          <w:szCs w:val="24"/>
          <w:u w:val="single"/>
          <w:lang w:val="bg-BG" w:eastAsia="en-US"/>
        </w:rPr>
        <w:t>ГЛАВА ЧЕТВЪРТА:</w:t>
      </w:r>
      <w:r w:rsidRPr="00B875D9">
        <w:rPr>
          <w:b/>
          <w:szCs w:val="24"/>
          <w:u w:val="single"/>
          <w:lang w:val="bg-BG"/>
        </w:rPr>
        <w:t xml:space="preserve"> ИЗИСКВАНИЯ И УКАЗАНИЯ ЗА УЧАСТИЕ В ОБЩЕСТВЕНАТА ПОРЪЧКА И ПОДГОТОВКА НА ОФЕРТАТА;</w:t>
      </w:r>
    </w:p>
    <w:p w:rsidR="00136EFD" w:rsidRPr="00B875D9" w:rsidRDefault="00136EFD" w:rsidP="00136EFD">
      <w:pPr>
        <w:autoSpaceDE w:val="0"/>
        <w:autoSpaceDN w:val="0"/>
        <w:adjustRightInd w:val="0"/>
        <w:jc w:val="both"/>
        <w:rPr>
          <w:b/>
          <w:szCs w:val="24"/>
          <w:u w:val="single"/>
          <w:lang w:val="bg-BG" w:eastAsia="en-US"/>
        </w:rPr>
      </w:pPr>
    </w:p>
    <w:p w:rsidR="006C6BDC" w:rsidRPr="00B875D9" w:rsidRDefault="006C6BDC" w:rsidP="006C6BDC">
      <w:pPr>
        <w:rPr>
          <w:rFonts w:eastAsia="Calibri"/>
          <w:b/>
          <w:szCs w:val="24"/>
          <w:lang w:val="bg-BG" w:eastAsia="en-US"/>
        </w:rPr>
      </w:pPr>
      <w:r w:rsidRPr="00B875D9">
        <w:rPr>
          <w:rFonts w:eastAsia="Calibri"/>
          <w:b/>
          <w:szCs w:val="24"/>
          <w:lang w:val="bg-BG" w:eastAsia="en-US"/>
        </w:rPr>
        <w:t>РАЗДЕЛ І. УСЛОВИЯ ЗА УЧАСТИЕ</w:t>
      </w:r>
    </w:p>
    <w:p w:rsidR="006C6BDC" w:rsidRPr="00B875D9" w:rsidRDefault="006C6BDC" w:rsidP="006C6BDC">
      <w:pPr>
        <w:rPr>
          <w:rFonts w:eastAsia="Calibri"/>
          <w:b/>
          <w:szCs w:val="24"/>
          <w:lang w:val="bg-BG" w:eastAsia="en-US"/>
        </w:rPr>
      </w:pPr>
    </w:p>
    <w:p w:rsidR="006C6BDC" w:rsidRPr="00B875D9" w:rsidRDefault="006C6BDC" w:rsidP="006C6BDC">
      <w:pPr>
        <w:rPr>
          <w:rFonts w:eastAsia="Calibri"/>
          <w:b/>
          <w:szCs w:val="24"/>
          <w:lang w:val="bg-BG" w:eastAsia="en-US"/>
        </w:rPr>
      </w:pPr>
      <w:r w:rsidRPr="00B875D9">
        <w:rPr>
          <w:rFonts w:eastAsia="Calibri"/>
          <w:b/>
          <w:szCs w:val="24"/>
          <w:lang w:val="bg-BG" w:eastAsia="en-US"/>
        </w:rPr>
        <w:t>РАЗДЕЛ ІI. МИНИМА</w:t>
      </w:r>
      <w:r w:rsidR="00EF2790" w:rsidRPr="00B875D9">
        <w:rPr>
          <w:rFonts w:eastAsia="Calibri"/>
          <w:b/>
          <w:szCs w:val="24"/>
          <w:lang w:val="bg-BG" w:eastAsia="en-US"/>
        </w:rPr>
        <w:t>ЛНИ ИЗИСКВАНИЯ ЗА ИКОНОМИЧЕСКО</w:t>
      </w:r>
      <w:r w:rsidRPr="00B875D9">
        <w:rPr>
          <w:rFonts w:eastAsia="Calibri"/>
          <w:b/>
          <w:szCs w:val="24"/>
          <w:lang w:val="bg-BG" w:eastAsia="en-US"/>
        </w:rPr>
        <w:t xml:space="preserve"> И ФИНАНСОВО СЪСТОЯНИЕ НА УЧАСТНИЦИТЕ</w:t>
      </w:r>
    </w:p>
    <w:p w:rsidR="006C6BDC" w:rsidRPr="00B875D9" w:rsidRDefault="006C6BDC" w:rsidP="006C6BDC">
      <w:pPr>
        <w:rPr>
          <w:rFonts w:eastAsia="Calibri"/>
          <w:b/>
          <w:szCs w:val="24"/>
          <w:lang w:val="bg-BG" w:eastAsia="en-US"/>
        </w:rPr>
      </w:pPr>
    </w:p>
    <w:p w:rsidR="006C6BDC" w:rsidRPr="00B875D9" w:rsidRDefault="006C6BDC" w:rsidP="006C6BDC">
      <w:pPr>
        <w:rPr>
          <w:rFonts w:eastAsia="Calibri"/>
          <w:b/>
          <w:szCs w:val="24"/>
          <w:lang w:val="bg-BG" w:eastAsia="en-US"/>
        </w:rPr>
      </w:pPr>
      <w:r w:rsidRPr="00B875D9">
        <w:rPr>
          <w:rFonts w:eastAsia="Calibri"/>
          <w:b/>
          <w:szCs w:val="24"/>
          <w:lang w:val="bg-BG" w:eastAsia="en-US"/>
        </w:rPr>
        <w:t>РАЗДЕЛ III. МИНИМАЛНИ ИЗИСКВАНИЯ ЗА ТЕХНИЧЕСКИ ВЪЗМОЖНОСТИ И КВАЛИФИКАЦИЯ:</w:t>
      </w:r>
    </w:p>
    <w:p w:rsidR="006C6BDC" w:rsidRPr="00B875D9" w:rsidRDefault="006C6BDC" w:rsidP="006C6BDC">
      <w:pPr>
        <w:rPr>
          <w:rFonts w:eastAsia="Calibri"/>
          <w:b/>
          <w:szCs w:val="24"/>
          <w:lang w:val="bg-BG" w:eastAsia="en-US"/>
        </w:rPr>
      </w:pPr>
    </w:p>
    <w:p w:rsidR="006C6BDC" w:rsidRPr="00B875D9" w:rsidRDefault="006C6BDC" w:rsidP="006C6BDC">
      <w:pPr>
        <w:rPr>
          <w:rFonts w:eastAsia="Calibri"/>
          <w:b/>
          <w:szCs w:val="24"/>
          <w:lang w:val="bg-BG" w:eastAsia="en-US"/>
        </w:rPr>
      </w:pPr>
      <w:r w:rsidRPr="00B875D9">
        <w:rPr>
          <w:rFonts w:eastAsia="Calibri"/>
          <w:b/>
          <w:szCs w:val="24"/>
          <w:lang w:val="bg-BG" w:eastAsia="en-US"/>
        </w:rPr>
        <w:t>РАЗДЕЛ ІV. СЪДЪРЖАНИЕ НА ОФЕРТАТА</w:t>
      </w:r>
    </w:p>
    <w:p w:rsidR="006C6BDC" w:rsidRPr="00B875D9" w:rsidRDefault="006C6BDC" w:rsidP="006C6BDC">
      <w:pPr>
        <w:rPr>
          <w:rFonts w:eastAsia="Calibri"/>
          <w:b/>
          <w:szCs w:val="24"/>
          <w:lang w:val="bg-BG" w:eastAsia="en-US"/>
        </w:rPr>
      </w:pPr>
    </w:p>
    <w:p w:rsidR="006C6BDC" w:rsidRPr="00B875D9" w:rsidRDefault="006C6BDC" w:rsidP="006C6BDC">
      <w:pPr>
        <w:rPr>
          <w:rFonts w:eastAsia="Calibri"/>
          <w:b/>
          <w:szCs w:val="24"/>
          <w:lang w:val="bg-BG" w:eastAsia="en-US"/>
        </w:rPr>
      </w:pPr>
      <w:r w:rsidRPr="00B875D9">
        <w:rPr>
          <w:rFonts w:eastAsia="Calibri"/>
          <w:b/>
          <w:szCs w:val="24"/>
          <w:lang w:val="bg-BG" w:eastAsia="en-US"/>
        </w:rPr>
        <w:t>РАЗДЕЛ V. ГАРАНЦИИ</w:t>
      </w:r>
    </w:p>
    <w:p w:rsidR="006C6BDC" w:rsidRPr="00B875D9" w:rsidRDefault="006C6BDC" w:rsidP="00136EFD">
      <w:pPr>
        <w:autoSpaceDE w:val="0"/>
        <w:autoSpaceDN w:val="0"/>
        <w:adjustRightInd w:val="0"/>
        <w:jc w:val="both"/>
        <w:rPr>
          <w:b/>
          <w:szCs w:val="24"/>
          <w:u w:val="single"/>
          <w:lang w:val="bg-BG" w:eastAsia="en-US"/>
        </w:rPr>
      </w:pPr>
    </w:p>
    <w:p w:rsidR="00136EFD" w:rsidRPr="00B875D9" w:rsidRDefault="00136EFD" w:rsidP="00136EFD">
      <w:pPr>
        <w:autoSpaceDE w:val="0"/>
        <w:autoSpaceDN w:val="0"/>
        <w:adjustRightInd w:val="0"/>
        <w:jc w:val="both"/>
        <w:rPr>
          <w:szCs w:val="24"/>
          <w:u w:val="single"/>
          <w:lang w:val="bg-BG"/>
        </w:rPr>
      </w:pPr>
      <w:r w:rsidRPr="00B875D9">
        <w:rPr>
          <w:b/>
          <w:szCs w:val="24"/>
          <w:u w:val="single"/>
          <w:lang w:val="bg-BG" w:eastAsia="en-US"/>
        </w:rPr>
        <w:t xml:space="preserve">ГЛАВА ПЕТА:  </w:t>
      </w:r>
      <w:r w:rsidRPr="00B875D9">
        <w:rPr>
          <w:b/>
          <w:spacing w:val="-8"/>
          <w:szCs w:val="24"/>
          <w:u w:val="single"/>
          <w:lang w:val="bg-BG"/>
        </w:rPr>
        <w:t xml:space="preserve">ПОКАЗАТЕЛИ, ОТНОСИТЕЛНАТА ИМ ТЕЖЕСТ И МЕТОДИКАТА ЗА ОПРЕДЕЛЯНЕ НА КОМПЛЕКСНАТА ОЦЕНКА </w:t>
      </w:r>
      <w:r w:rsidRPr="00B875D9">
        <w:rPr>
          <w:b/>
          <w:spacing w:val="-2"/>
          <w:szCs w:val="24"/>
          <w:u w:val="single"/>
          <w:lang w:val="bg-BG"/>
        </w:rPr>
        <w:t>НА ОФЕРТИТЕ</w:t>
      </w:r>
    </w:p>
    <w:p w:rsidR="00136EFD" w:rsidRPr="00B875D9" w:rsidRDefault="00136EFD" w:rsidP="00136EFD">
      <w:pPr>
        <w:jc w:val="both"/>
        <w:rPr>
          <w:b/>
          <w:szCs w:val="24"/>
          <w:u w:val="single"/>
          <w:lang w:val="bg-BG" w:eastAsia="en-US"/>
        </w:rPr>
      </w:pPr>
    </w:p>
    <w:p w:rsidR="00136EFD" w:rsidRPr="00B875D9" w:rsidRDefault="00136EFD" w:rsidP="00136EFD">
      <w:pPr>
        <w:jc w:val="both"/>
        <w:rPr>
          <w:b/>
          <w:szCs w:val="24"/>
          <w:u w:val="single"/>
          <w:lang w:val="bg-BG" w:eastAsia="en-US"/>
        </w:rPr>
      </w:pPr>
      <w:r w:rsidRPr="00B875D9">
        <w:rPr>
          <w:b/>
          <w:szCs w:val="24"/>
          <w:u w:val="single"/>
          <w:lang w:val="bg-BG" w:eastAsia="en-US"/>
        </w:rPr>
        <w:t>ГЛАВА ШЕСТА:  ОБРАЗЦИ</w:t>
      </w:r>
    </w:p>
    <w:p w:rsidR="00136EFD" w:rsidRPr="00B875D9" w:rsidRDefault="00136EFD" w:rsidP="00136EFD">
      <w:pPr>
        <w:jc w:val="both"/>
        <w:rPr>
          <w:b/>
          <w:szCs w:val="24"/>
          <w:u w:val="single"/>
          <w:lang w:val="bg-BG" w:eastAsia="en-US"/>
        </w:rPr>
      </w:pPr>
    </w:p>
    <w:p w:rsidR="00136EFD" w:rsidRPr="00B875D9" w:rsidRDefault="00136EFD" w:rsidP="002C1DE2">
      <w:pPr>
        <w:rPr>
          <w:b/>
          <w:szCs w:val="24"/>
          <w:highlight w:val="yellow"/>
          <w:u w:val="single"/>
          <w:lang w:val="bg-BG" w:eastAsia="en-US"/>
        </w:rPr>
      </w:pPr>
    </w:p>
    <w:p w:rsidR="00136EFD" w:rsidRPr="00B875D9" w:rsidRDefault="00136EFD" w:rsidP="002C1DE2">
      <w:pPr>
        <w:rPr>
          <w:b/>
          <w:szCs w:val="24"/>
          <w:highlight w:val="yellow"/>
          <w:u w:val="single"/>
          <w:lang w:val="bg-BG" w:eastAsia="en-US"/>
        </w:rPr>
      </w:pPr>
    </w:p>
    <w:p w:rsidR="002C1DE2" w:rsidRPr="00B875D9" w:rsidRDefault="002C1DE2" w:rsidP="002C1DE2">
      <w:pPr>
        <w:rPr>
          <w:b/>
          <w:szCs w:val="24"/>
          <w:lang w:val="bg-BG"/>
        </w:rPr>
      </w:pPr>
    </w:p>
    <w:p w:rsidR="002C1DE2" w:rsidRPr="00B875D9" w:rsidRDefault="002C1DE2" w:rsidP="002C1DE2">
      <w:pPr>
        <w:rPr>
          <w:b/>
          <w:szCs w:val="24"/>
          <w:lang w:val="bg-BG"/>
        </w:rPr>
      </w:pPr>
    </w:p>
    <w:p w:rsidR="00136EFD" w:rsidRPr="00B875D9" w:rsidRDefault="00136EFD" w:rsidP="002C1DE2">
      <w:pPr>
        <w:rPr>
          <w:b/>
          <w:szCs w:val="24"/>
          <w:lang w:val="bg-BG"/>
        </w:rPr>
      </w:pPr>
    </w:p>
    <w:p w:rsidR="00136EFD" w:rsidRPr="00B875D9" w:rsidRDefault="00136EFD" w:rsidP="002C1DE2">
      <w:pPr>
        <w:rPr>
          <w:b/>
          <w:szCs w:val="24"/>
          <w:lang w:val="bg-BG"/>
        </w:rPr>
      </w:pPr>
    </w:p>
    <w:p w:rsidR="00136EFD" w:rsidRPr="00B875D9" w:rsidRDefault="00136EFD" w:rsidP="002C1DE2">
      <w:pPr>
        <w:rPr>
          <w:b/>
          <w:szCs w:val="24"/>
          <w:lang w:val="bg-BG"/>
        </w:rPr>
      </w:pPr>
    </w:p>
    <w:p w:rsidR="00136EFD" w:rsidRPr="00B875D9" w:rsidRDefault="00136EFD" w:rsidP="002C1DE2">
      <w:pPr>
        <w:rPr>
          <w:b/>
          <w:szCs w:val="24"/>
          <w:lang w:val="bg-BG"/>
        </w:rPr>
      </w:pPr>
    </w:p>
    <w:p w:rsidR="00136EFD" w:rsidRPr="00B875D9" w:rsidRDefault="00136EFD" w:rsidP="002C1DE2">
      <w:pPr>
        <w:rPr>
          <w:b/>
          <w:szCs w:val="24"/>
          <w:lang w:val="bg-BG"/>
        </w:rPr>
      </w:pPr>
    </w:p>
    <w:p w:rsidR="00136EFD" w:rsidRPr="00B875D9" w:rsidRDefault="00136EFD" w:rsidP="002C1DE2">
      <w:pPr>
        <w:rPr>
          <w:b/>
          <w:szCs w:val="24"/>
          <w:lang w:val="bg-BG"/>
        </w:rPr>
      </w:pPr>
    </w:p>
    <w:p w:rsidR="00136EFD" w:rsidRPr="00B875D9" w:rsidRDefault="00136EFD" w:rsidP="002C1DE2">
      <w:pPr>
        <w:rPr>
          <w:b/>
          <w:szCs w:val="24"/>
          <w:lang w:val="bg-BG"/>
        </w:rPr>
      </w:pPr>
    </w:p>
    <w:p w:rsidR="00136EFD" w:rsidRPr="00B875D9" w:rsidRDefault="00136EFD" w:rsidP="002C1DE2">
      <w:pPr>
        <w:rPr>
          <w:b/>
          <w:szCs w:val="24"/>
          <w:lang w:val="bg-BG"/>
        </w:rPr>
      </w:pPr>
    </w:p>
    <w:p w:rsidR="00136EFD" w:rsidRPr="00B875D9" w:rsidRDefault="00136EFD" w:rsidP="002C1DE2">
      <w:pPr>
        <w:rPr>
          <w:b/>
          <w:szCs w:val="24"/>
          <w:lang w:val="bg-BG"/>
        </w:rPr>
      </w:pPr>
    </w:p>
    <w:p w:rsidR="00136EFD" w:rsidRPr="00B875D9" w:rsidRDefault="00136EFD" w:rsidP="002C1DE2">
      <w:pPr>
        <w:rPr>
          <w:b/>
          <w:szCs w:val="24"/>
          <w:lang w:val="bg-BG"/>
        </w:rPr>
      </w:pPr>
    </w:p>
    <w:p w:rsidR="00136EFD" w:rsidRPr="00B875D9" w:rsidRDefault="00136EFD" w:rsidP="002C1DE2">
      <w:pPr>
        <w:rPr>
          <w:b/>
          <w:szCs w:val="24"/>
          <w:lang w:val="bg-BG"/>
        </w:rPr>
      </w:pPr>
    </w:p>
    <w:p w:rsidR="00136EFD" w:rsidRPr="00B875D9" w:rsidRDefault="00136EFD" w:rsidP="002C1DE2">
      <w:pPr>
        <w:rPr>
          <w:b/>
          <w:szCs w:val="24"/>
          <w:lang w:val="bg-BG"/>
        </w:rPr>
      </w:pPr>
    </w:p>
    <w:p w:rsidR="00136EFD" w:rsidRPr="00B875D9" w:rsidRDefault="00136EFD" w:rsidP="00136EFD">
      <w:pPr>
        <w:spacing w:line="360" w:lineRule="auto"/>
        <w:jc w:val="center"/>
        <w:rPr>
          <w:b/>
          <w:szCs w:val="24"/>
          <w:u w:val="single"/>
          <w:lang w:val="bg-BG" w:eastAsia="en-US"/>
        </w:rPr>
      </w:pPr>
      <w:r w:rsidRPr="00B875D9">
        <w:rPr>
          <w:b/>
          <w:szCs w:val="24"/>
          <w:u w:val="single"/>
          <w:lang w:val="bg-BG" w:eastAsia="en-US"/>
        </w:rPr>
        <w:t xml:space="preserve">ГЛАВА ПЪРВА: ПУБЛИЧНА ПОКАНА </w:t>
      </w: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szCs w:val="24"/>
          <w:lang w:val="bg-BG" w:eastAsia="en-US"/>
        </w:rPr>
      </w:pPr>
    </w:p>
    <w:p w:rsidR="00136EFD" w:rsidRPr="00B875D9" w:rsidRDefault="00136EFD" w:rsidP="00136EFD">
      <w:pPr>
        <w:spacing w:line="360" w:lineRule="auto"/>
        <w:jc w:val="both"/>
        <w:rPr>
          <w:b/>
          <w:szCs w:val="24"/>
          <w:u w:val="single"/>
          <w:lang w:val="bg-BG" w:eastAsia="en-US"/>
        </w:rPr>
      </w:pPr>
    </w:p>
    <w:p w:rsidR="00136EFD" w:rsidRPr="00B875D9" w:rsidRDefault="00136EFD" w:rsidP="00136EFD">
      <w:pPr>
        <w:spacing w:line="360" w:lineRule="auto"/>
        <w:jc w:val="both"/>
        <w:rPr>
          <w:szCs w:val="24"/>
          <w:lang w:val="bg-BG" w:eastAsia="en-US"/>
        </w:rPr>
      </w:pPr>
    </w:p>
    <w:p w:rsidR="00136EFD" w:rsidRPr="00B875D9" w:rsidRDefault="00136EFD" w:rsidP="00136EFD">
      <w:pPr>
        <w:spacing w:line="360" w:lineRule="auto"/>
        <w:jc w:val="both"/>
        <w:rPr>
          <w:szCs w:val="24"/>
          <w:lang w:val="bg-BG" w:eastAsia="en-US"/>
        </w:rPr>
      </w:pPr>
    </w:p>
    <w:p w:rsidR="00136EFD" w:rsidRPr="00B875D9" w:rsidRDefault="00136EFD" w:rsidP="00136EFD">
      <w:pPr>
        <w:spacing w:line="360" w:lineRule="auto"/>
        <w:jc w:val="both"/>
        <w:rPr>
          <w:szCs w:val="24"/>
          <w:lang w:val="bg-BG" w:eastAsia="en-US"/>
        </w:rPr>
      </w:pPr>
    </w:p>
    <w:p w:rsidR="00136EFD" w:rsidRPr="00B875D9" w:rsidRDefault="00136EFD" w:rsidP="00136EFD">
      <w:pPr>
        <w:spacing w:line="360" w:lineRule="auto"/>
        <w:jc w:val="both"/>
        <w:rPr>
          <w:szCs w:val="24"/>
          <w:lang w:val="bg-BG" w:eastAsia="en-US"/>
        </w:rPr>
      </w:pPr>
    </w:p>
    <w:p w:rsidR="00136EFD" w:rsidRPr="00B875D9" w:rsidRDefault="00136EFD" w:rsidP="00136EFD">
      <w:pPr>
        <w:spacing w:line="360" w:lineRule="auto"/>
        <w:jc w:val="both"/>
        <w:rPr>
          <w:szCs w:val="24"/>
          <w:lang w:val="bg-BG" w:eastAsia="en-US"/>
        </w:rPr>
      </w:pPr>
    </w:p>
    <w:p w:rsidR="00136EFD" w:rsidRPr="00B875D9" w:rsidRDefault="00DB7691" w:rsidP="00136EFD">
      <w:pPr>
        <w:spacing w:line="360" w:lineRule="auto"/>
        <w:jc w:val="center"/>
        <w:rPr>
          <w:b/>
          <w:szCs w:val="24"/>
          <w:u w:val="single"/>
          <w:lang w:val="bg-BG" w:eastAsia="en-US"/>
        </w:rPr>
      </w:pPr>
      <w:r>
        <w:rPr>
          <w:szCs w:val="24"/>
          <w:lang w:val="bg-BG" w:eastAsia="en-US"/>
        </w:rPr>
        <w:pict>
          <v:rect id="_x0000_i1025" style="width:190.8pt;height:1.5pt" o:hrpct="400" o:hrstd="t" o:hrnoshade="t" o:hr="t" fillcolor="black" stroked="f"/>
        </w:pict>
      </w:r>
    </w:p>
    <w:p w:rsidR="00136EFD" w:rsidRPr="00B875D9" w:rsidRDefault="00136EFD" w:rsidP="00446908">
      <w:pPr>
        <w:rPr>
          <w:i/>
          <w:szCs w:val="24"/>
          <w:lang w:val="bg-BG" w:eastAsia="en-US"/>
        </w:rPr>
      </w:pPr>
      <w:r w:rsidRPr="00B875D9">
        <w:rPr>
          <w:i/>
          <w:szCs w:val="24"/>
          <w:lang w:val="bg-BG" w:eastAsia="en-US"/>
        </w:rPr>
        <w:t>Публикувана в Регистъра на обществените</w:t>
      </w:r>
    </w:p>
    <w:p w:rsidR="00136EFD" w:rsidRPr="00B875D9" w:rsidRDefault="00136EFD" w:rsidP="00446908">
      <w:pPr>
        <w:rPr>
          <w:i/>
          <w:szCs w:val="24"/>
          <w:lang w:val="bg-BG" w:eastAsia="en-US"/>
        </w:rPr>
      </w:pPr>
      <w:r w:rsidRPr="00B875D9">
        <w:rPr>
          <w:i/>
          <w:szCs w:val="24"/>
          <w:lang w:val="bg-BG" w:eastAsia="en-US"/>
        </w:rPr>
        <w:t xml:space="preserve">поръчки и на профила на купувача – </w:t>
      </w:r>
      <w:proofErr w:type="spellStart"/>
      <w:r w:rsidRPr="00B875D9">
        <w:rPr>
          <w:i/>
          <w:szCs w:val="24"/>
          <w:lang w:val="bg-BG" w:eastAsia="en-US"/>
        </w:rPr>
        <w:t>www</w:t>
      </w:r>
      <w:proofErr w:type="spellEnd"/>
      <w:r w:rsidRPr="00B875D9">
        <w:rPr>
          <w:i/>
          <w:szCs w:val="24"/>
          <w:lang w:val="bg-BG" w:eastAsia="en-US"/>
        </w:rPr>
        <w:t xml:space="preserve">. </w:t>
      </w:r>
      <w:proofErr w:type="spellStart"/>
      <w:r w:rsidRPr="00B875D9">
        <w:rPr>
          <w:i/>
          <w:szCs w:val="24"/>
          <w:lang w:val="bg-BG" w:eastAsia="en-US"/>
        </w:rPr>
        <w:t>grad-rila</w:t>
      </w:r>
      <w:proofErr w:type="spellEnd"/>
      <w:r w:rsidRPr="00B875D9">
        <w:rPr>
          <w:i/>
          <w:szCs w:val="24"/>
          <w:lang w:val="bg-BG" w:eastAsia="en-US"/>
        </w:rPr>
        <w:t>.bg</w:t>
      </w:r>
    </w:p>
    <w:p w:rsidR="00812A55" w:rsidRPr="00B875D9" w:rsidRDefault="00812A55" w:rsidP="00136EFD">
      <w:pPr>
        <w:jc w:val="center"/>
        <w:rPr>
          <w:b/>
          <w:szCs w:val="24"/>
          <w:u w:val="single"/>
          <w:lang w:val="bg-BG" w:eastAsia="en-US"/>
        </w:rPr>
      </w:pPr>
    </w:p>
    <w:p w:rsidR="00212149" w:rsidRPr="00B875D9" w:rsidRDefault="00212149" w:rsidP="00136EFD">
      <w:pPr>
        <w:jc w:val="center"/>
        <w:rPr>
          <w:b/>
          <w:szCs w:val="24"/>
          <w:u w:val="single"/>
          <w:lang w:val="bg-BG" w:eastAsia="en-US"/>
        </w:rPr>
      </w:pPr>
    </w:p>
    <w:p w:rsidR="00FB7D45" w:rsidRPr="00B875D9" w:rsidRDefault="00FB7D45" w:rsidP="00136EFD">
      <w:pPr>
        <w:jc w:val="center"/>
        <w:rPr>
          <w:b/>
          <w:szCs w:val="24"/>
          <w:u w:val="single"/>
          <w:lang w:val="bg-BG" w:eastAsia="en-US"/>
        </w:rPr>
      </w:pPr>
    </w:p>
    <w:p w:rsidR="00FB7D45" w:rsidRPr="00B875D9" w:rsidRDefault="00FB7D45" w:rsidP="00136EFD">
      <w:pPr>
        <w:jc w:val="center"/>
        <w:rPr>
          <w:b/>
          <w:szCs w:val="24"/>
          <w:u w:val="single"/>
          <w:lang w:val="bg-BG" w:eastAsia="en-US"/>
        </w:rPr>
      </w:pPr>
    </w:p>
    <w:p w:rsidR="00FB7D45" w:rsidRPr="00B875D9" w:rsidRDefault="00FB7D45" w:rsidP="00136EFD">
      <w:pPr>
        <w:jc w:val="center"/>
        <w:rPr>
          <w:b/>
          <w:szCs w:val="24"/>
          <w:u w:val="single"/>
          <w:lang w:val="bg-BG" w:eastAsia="en-US"/>
        </w:rPr>
      </w:pPr>
    </w:p>
    <w:p w:rsidR="00136EFD" w:rsidRPr="00B875D9" w:rsidRDefault="00136EFD" w:rsidP="00136EFD">
      <w:pPr>
        <w:jc w:val="center"/>
        <w:rPr>
          <w:b/>
          <w:szCs w:val="24"/>
          <w:u w:val="single"/>
          <w:lang w:val="bg-BG" w:eastAsia="en-US"/>
        </w:rPr>
      </w:pPr>
      <w:r w:rsidRPr="00B875D9">
        <w:rPr>
          <w:b/>
          <w:szCs w:val="24"/>
          <w:u w:val="single"/>
          <w:lang w:val="bg-BG" w:eastAsia="en-US"/>
        </w:rPr>
        <w:t xml:space="preserve">ГЛАВА ВТОРА: </w:t>
      </w:r>
      <w:r w:rsidRPr="00B875D9">
        <w:rPr>
          <w:b/>
          <w:spacing w:val="2"/>
          <w:szCs w:val="24"/>
          <w:u w:val="single"/>
          <w:lang w:val="bg-BG"/>
        </w:rPr>
        <w:t xml:space="preserve">ПЪЛНО ОПИСАНИЕ НА </w:t>
      </w:r>
      <w:r w:rsidR="00A466AF" w:rsidRPr="00B875D9">
        <w:rPr>
          <w:b/>
          <w:spacing w:val="2"/>
          <w:szCs w:val="24"/>
          <w:u w:val="single"/>
          <w:lang w:val="bg-BG"/>
        </w:rPr>
        <w:t xml:space="preserve">ОБЕКТА </w:t>
      </w:r>
      <w:r w:rsidRPr="00B875D9">
        <w:rPr>
          <w:b/>
          <w:spacing w:val="2"/>
          <w:szCs w:val="24"/>
          <w:u w:val="single"/>
          <w:lang w:val="bg-BG"/>
        </w:rPr>
        <w:t xml:space="preserve">НА ОБЩЕСТВЕНАТА </w:t>
      </w:r>
      <w:r w:rsidRPr="00B875D9">
        <w:rPr>
          <w:b/>
          <w:spacing w:val="-2"/>
          <w:szCs w:val="24"/>
          <w:u w:val="single"/>
          <w:lang w:val="bg-BG"/>
        </w:rPr>
        <w:t>ПОРЪЧКА</w:t>
      </w:r>
    </w:p>
    <w:p w:rsidR="00457289" w:rsidRPr="00B875D9" w:rsidRDefault="00457289" w:rsidP="00457289">
      <w:pPr>
        <w:ind w:right="23" w:firstLine="540"/>
        <w:jc w:val="center"/>
        <w:rPr>
          <w:b/>
          <w:szCs w:val="24"/>
          <w:lang w:val="bg-BG"/>
        </w:rPr>
      </w:pPr>
    </w:p>
    <w:p w:rsidR="00457289" w:rsidRPr="00B875D9" w:rsidRDefault="006C6BDC" w:rsidP="00457289">
      <w:pPr>
        <w:ind w:right="23" w:firstLine="540"/>
        <w:jc w:val="center"/>
        <w:rPr>
          <w:b/>
          <w:szCs w:val="24"/>
          <w:lang w:val="bg-BG"/>
        </w:rPr>
      </w:pPr>
      <w:r w:rsidRPr="00B875D9">
        <w:rPr>
          <w:b/>
          <w:szCs w:val="24"/>
          <w:lang w:val="bg-BG"/>
        </w:rPr>
        <w:t xml:space="preserve">РАЗДЕЛ </w:t>
      </w:r>
      <w:r w:rsidR="00457289" w:rsidRPr="00B875D9">
        <w:rPr>
          <w:b/>
          <w:szCs w:val="24"/>
          <w:lang w:val="bg-BG"/>
        </w:rPr>
        <w:t>І. ОБЩИ ПОЛОЖЕНИЯ</w:t>
      </w:r>
    </w:p>
    <w:p w:rsidR="00A466AF" w:rsidRPr="00B875D9" w:rsidRDefault="00A466AF" w:rsidP="00A466AF">
      <w:pPr>
        <w:pStyle w:val="a6"/>
        <w:ind w:left="360" w:right="23"/>
        <w:jc w:val="both"/>
        <w:rPr>
          <w:rFonts w:eastAsia="Calibri"/>
          <w:b/>
          <w:szCs w:val="24"/>
          <w:u w:val="single"/>
          <w:lang w:val="bg-BG" w:eastAsia="en-US"/>
        </w:rPr>
      </w:pPr>
    </w:p>
    <w:p w:rsidR="006A658D" w:rsidRPr="00B875D9" w:rsidRDefault="00A466AF" w:rsidP="00785C3D">
      <w:pPr>
        <w:pStyle w:val="a6"/>
        <w:numPr>
          <w:ilvl w:val="0"/>
          <w:numId w:val="5"/>
        </w:numPr>
        <w:ind w:right="23"/>
        <w:jc w:val="both"/>
        <w:rPr>
          <w:rFonts w:eastAsia="Calibri"/>
          <w:b/>
          <w:szCs w:val="24"/>
          <w:u w:val="single"/>
          <w:lang w:val="bg-BG" w:eastAsia="en-US"/>
        </w:rPr>
      </w:pPr>
      <w:r w:rsidRPr="00B875D9">
        <w:rPr>
          <w:rFonts w:eastAsia="Calibri"/>
          <w:b/>
          <w:szCs w:val="24"/>
          <w:u w:val="single"/>
          <w:lang w:val="bg-BG" w:eastAsia="en-US"/>
        </w:rPr>
        <w:t>Документация за участие:</w:t>
      </w:r>
    </w:p>
    <w:p w:rsidR="00A466AF" w:rsidRPr="00B875D9" w:rsidRDefault="00A466AF" w:rsidP="006A658D">
      <w:pPr>
        <w:pStyle w:val="a6"/>
        <w:ind w:left="360" w:right="23"/>
        <w:jc w:val="both"/>
        <w:rPr>
          <w:rFonts w:eastAsia="Calibri"/>
          <w:b/>
          <w:szCs w:val="24"/>
          <w:u w:val="single"/>
          <w:lang w:val="bg-BG" w:eastAsia="en-US"/>
        </w:rPr>
      </w:pPr>
      <w:r w:rsidRPr="00B875D9">
        <w:rPr>
          <w:rFonts w:eastAsia="Calibri"/>
          <w:b/>
          <w:szCs w:val="24"/>
          <w:lang w:val="bg-BG" w:eastAsia="en-US"/>
        </w:rPr>
        <w:t xml:space="preserve"> </w:t>
      </w:r>
      <w:r w:rsidRPr="00B875D9">
        <w:rPr>
          <w:rFonts w:eastAsia="Calibri"/>
          <w:szCs w:val="24"/>
          <w:lang w:val="bg-BG" w:eastAsia="en-US"/>
        </w:rPr>
        <w:t xml:space="preserve">Документацията за участие в обществената поръчка е публикувана </w:t>
      </w:r>
      <w:r w:rsidRPr="00B875D9">
        <w:rPr>
          <w:rFonts w:eastAsia="Calibri"/>
          <w:spacing w:val="-1"/>
          <w:szCs w:val="24"/>
          <w:lang w:val="bg-BG" w:eastAsia="en-US"/>
        </w:rPr>
        <w:t xml:space="preserve">на официалния сайт на възложителя: </w:t>
      </w:r>
      <w:hyperlink r:id="rId12" w:history="1">
        <w:r w:rsidRPr="00B875D9">
          <w:rPr>
            <w:rFonts w:eastAsia="Calibri"/>
            <w:b/>
            <w:i/>
            <w:szCs w:val="24"/>
            <w:lang w:val="bg-BG" w:eastAsia="en-US"/>
          </w:rPr>
          <w:t>www.grad-rila.bg</w:t>
        </w:r>
      </w:hyperlink>
      <w:r w:rsidRPr="00B875D9">
        <w:rPr>
          <w:rFonts w:eastAsia="Calibri"/>
          <w:b/>
          <w:i/>
          <w:szCs w:val="24"/>
          <w:lang w:val="bg-BG" w:eastAsia="en-US"/>
        </w:rPr>
        <w:t>.</w:t>
      </w:r>
    </w:p>
    <w:p w:rsidR="00457289" w:rsidRPr="00B875D9" w:rsidRDefault="00457289" w:rsidP="00785C3D">
      <w:pPr>
        <w:pStyle w:val="a6"/>
        <w:numPr>
          <w:ilvl w:val="0"/>
          <w:numId w:val="5"/>
        </w:numPr>
        <w:ind w:right="23"/>
        <w:jc w:val="both"/>
        <w:rPr>
          <w:rFonts w:eastAsia="Calibri"/>
          <w:b/>
          <w:szCs w:val="24"/>
          <w:u w:val="single"/>
          <w:lang w:val="bg-BG" w:eastAsia="en-US"/>
        </w:rPr>
      </w:pPr>
      <w:r w:rsidRPr="00B875D9">
        <w:rPr>
          <w:rFonts w:eastAsia="Calibri"/>
          <w:b/>
          <w:szCs w:val="24"/>
          <w:u w:val="single"/>
          <w:lang w:val="bg-BG" w:eastAsia="en-US"/>
        </w:rPr>
        <w:t>Общи изисквания към офертите на участниците в обществената поръчка:</w:t>
      </w:r>
    </w:p>
    <w:p w:rsidR="00457289" w:rsidRPr="00B875D9" w:rsidRDefault="00457289" w:rsidP="00785C3D">
      <w:pPr>
        <w:numPr>
          <w:ilvl w:val="1"/>
          <w:numId w:val="5"/>
        </w:numPr>
        <w:ind w:left="284" w:right="23" w:hanging="142"/>
        <w:contextualSpacing/>
        <w:jc w:val="both"/>
        <w:rPr>
          <w:rFonts w:eastAsia="Calibri"/>
          <w:szCs w:val="24"/>
          <w:lang w:val="bg-BG" w:eastAsia="en-US"/>
        </w:rPr>
      </w:pPr>
      <w:r w:rsidRPr="00B875D9">
        <w:rPr>
          <w:rFonts w:eastAsia="Calibri"/>
          <w:szCs w:val="24"/>
          <w:lang w:val="bg-BG" w:eastAsia="en-US"/>
        </w:rPr>
        <w:t xml:space="preserve"> Офертите на участниците се приемат в деловодството в сградата на Община Рила– гр. Рила, пл. "Възраждане" № 1, всеки работен ден, в работно време, от 09:00 до 17:30 часа в срока, посочен в публичната покана за обществената поръчка .</w:t>
      </w:r>
    </w:p>
    <w:p w:rsidR="00457289" w:rsidRPr="00B875D9" w:rsidRDefault="00457289" w:rsidP="00785C3D">
      <w:pPr>
        <w:numPr>
          <w:ilvl w:val="1"/>
          <w:numId w:val="5"/>
        </w:numPr>
        <w:ind w:left="284" w:right="23" w:hanging="142"/>
        <w:contextualSpacing/>
        <w:jc w:val="both"/>
        <w:rPr>
          <w:rFonts w:eastAsia="Calibri"/>
          <w:szCs w:val="24"/>
          <w:lang w:val="bg-BG" w:eastAsia="en-US"/>
        </w:rPr>
      </w:pPr>
      <w:r w:rsidRPr="00B875D9">
        <w:rPr>
          <w:rFonts w:eastAsia="Calibri"/>
          <w:bCs/>
          <w:szCs w:val="24"/>
          <w:lang w:val="bg-BG" w:eastAsia="en-US"/>
        </w:rPr>
        <w:t xml:space="preserve">Офертите трябва да бъдат получени от възложителя на посочения адрес, не по-късно от деня и часа, посочени в </w:t>
      </w:r>
      <w:r w:rsidR="00A466AF" w:rsidRPr="00B875D9">
        <w:rPr>
          <w:rFonts w:eastAsia="Calibri"/>
          <w:bCs/>
          <w:szCs w:val="24"/>
          <w:lang w:val="bg-BG" w:eastAsia="en-US"/>
        </w:rPr>
        <w:t xml:space="preserve">публичната покана </w:t>
      </w:r>
      <w:r w:rsidRPr="00B875D9">
        <w:rPr>
          <w:rFonts w:eastAsia="Calibri"/>
          <w:bCs/>
          <w:szCs w:val="24"/>
          <w:lang w:val="bg-BG" w:eastAsia="en-US"/>
        </w:rPr>
        <w:t>за възлагане на обществената поръчка.</w:t>
      </w:r>
      <w:r w:rsidRPr="00B875D9">
        <w:rPr>
          <w:rFonts w:eastAsia="Calibri"/>
          <w:szCs w:val="24"/>
          <w:lang w:val="bg-BG" w:eastAsia="en-US"/>
        </w:rPr>
        <w:t xml:space="preserve"> При приемане на офертата върху плика се отбелязва поредния номер, датата и часът на получаването и посочените данни се записват във входящ регистър, за което на приносителя се издава документ. Възложителят не приема за участие и връща на участника оферта, която е в незапечатан, скъсан или прозрачен плик или е подадена след изтичане на крайния срок за получаване на офертите. Тези обстоятелства се отбелязват във входящия регистър.</w:t>
      </w:r>
    </w:p>
    <w:p w:rsidR="00457289" w:rsidRPr="00B875D9" w:rsidRDefault="00457289" w:rsidP="00785C3D">
      <w:pPr>
        <w:numPr>
          <w:ilvl w:val="1"/>
          <w:numId w:val="5"/>
        </w:numPr>
        <w:ind w:left="284" w:right="23" w:hanging="142"/>
        <w:contextualSpacing/>
        <w:jc w:val="both"/>
        <w:rPr>
          <w:rFonts w:eastAsia="Calibri"/>
          <w:szCs w:val="24"/>
          <w:lang w:val="bg-BG" w:eastAsia="en-US"/>
        </w:rPr>
      </w:pPr>
      <w:r w:rsidRPr="00B875D9">
        <w:rPr>
          <w:rFonts w:eastAsia="Calibri"/>
          <w:szCs w:val="24"/>
          <w:lang w:val="bg-BG" w:eastAsia="en-US"/>
        </w:rPr>
        <w:t>До изтичането на срока за получаване на офертите, всеки участник може да промени, допълни или оттегли офертата си. Оттеглянето на офертата прекратява по-нататъшното участие на участника в обществената поръчка. Допълнението и промяната на офертата трябва да отговаря на изискванията и условията за представяне на първоначалната оферта, като върху плика ясно се изписва следното: „Допълнение/ Промяна на оферта, към вх. №…..............…”.</w:t>
      </w:r>
    </w:p>
    <w:p w:rsidR="00457289" w:rsidRPr="00B875D9" w:rsidRDefault="00457289" w:rsidP="00785C3D">
      <w:pPr>
        <w:numPr>
          <w:ilvl w:val="1"/>
          <w:numId w:val="5"/>
        </w:numPr>
        <w:ind w:left="284" w:right="23" w:hanging="142"/>
        <w:contextualSpacing/>
        <w:jc w:val="both"/>
        <w:rPr>
          <w:rFonts w:eastAsia="Calibri"/>
          <w:szCs w:val="24"/>
          <w:lang w:val="bg-BG" w:eastAsia="en-US"/>
        </w:rPr>
      </w:pPr>
      <w:r w:rsidRPr="00B875D9">
        <w:rPr>
          <w:rFonts w:eastAsia="Calibri"/>
          <w:bCs/>
          <w:szCs w:val="24"/>
          <w:lang w:val="bg-BG" w:eastAsia="en-US"/>
        </w:rPr>
        <w:t>За неуредените положения в настоящата документация се прилага Закона за обществените поръчки, Правилника за прилагането на закона за обществените поръчки и действащото в Република България законодателство.</w:t>
      </w:r>
    </w:p>
    <w:p w:rsidR="00A466AF" w:rsidRPr="00B875D9" w:rsidRDefault="00A466AF" w:rsidP="002C1DE2">
      <w:pPr>
        <w:rPr>
          <w:b/>
          <w:szCs w:val="24"/>
          <w:lang w:val="bg-BG"/>
        </w:rPr>
      </w:pPr>
    </w:p>
    <w:p w:rsidR="002C1DE2" w:rsidRPr="00B875D9" w:rsidRDefault="006C6BDC" w:rsidP="00A466AF">
      <w:pPr>
        <w:jc w:val="center"/>
        <w:rPr>
          <w:b/>
          <w:szCs w:val="24"/>
          <w:lang w:val="bg-BG"/>
        </w:rPr>
      </w:pPr>
      <w:r w:rsidRPr="00B875D9">
        <w:rPr>
          <w:b/>
          <w:szCs w:val="24"/>
          <w:lang w:val="bg-BG"/>
        </w:rPr>
        <w:t xml:space="preserve">РАЗДЕЛ </w:t>
      </w:r>
      <w:r w:rsidR="00A466AF" w:rsidRPr="00B875D9">
        <w:rPr>
          <w:b/>
          <w:szCs w:val="24"/>
          <w:lang w:val="bg-BG"/>
        </w:rPr>
        <w:t>ІІ. ОПИСАНИЕ НА ПРЕДМЕТА НА ПОРЪЧКАТА</w:t>
      </w:r>
    </w:p>
    <w:p w:rsidR="002C1DE2" w:rsidRPr="00B875D9" w:rsidRDefault="002C1DE2" w:rsidP="00A466AF">
      <w:pPr>
        <w:jc w:val="center"/>
        <w:rPr>
          <w:b/>
          <w:szCs w:val="24"/>
          <w:lang w:val="bg-BG"/>
        </w:rPr>
      </w:pPr>
    </w:p>
    <w:p w:rsidR="00353CB8" w:rsidRPr="00B875D9" w:rsidRDefault="00136EFD" w:rsidP="00785C3D">
      <w:pPr>
        <w:pStyle w:val="a6"/>
        <w:numPr>
          <w:ilvl w:val="0"/>
          <w:numId w:val="1"/>
        </w:numPr>
        <w:jc w:val="both"/>
        <w:rPr>
          <w:b/>
          <w:szCs w:val="24"/>
          <w:lang w:val="bg-BG"/>
        </w:rPr>
      </w:pPr>
      <w:r w:rsidRPr="00B875D9">
        <w:rPr>
          <w:rFonts w:eastAsia="Calibri"/>
          <w:b/>
          <w:szCs w:val="24"/>
          <w:lang w:val="bg-BG" w:eastAsia="en-US"/>
        </w:rPr>
        <w:t xml:space="preserve">Предметът на обществената поръчка </w:t>
      </w:r>
      <w:r w:rsidRPr="00B875D9">
        <w:rPr>
          <w:rFonts w:eastAsia="Calibri"/>
          <w:szCs w:val="24"/>
          <w:lang w:val="bg-BG" w:eastAsia="en-US"/>
        </w:rPr>
        <w:t>е:</w:t>
      </w:r>
      <w:r w:rsidR="00353CB8" w:rsidRPr="00B875D9">
        <w:rPr>
          <w:b/>
          <w:szCs w:val="24"/>
          <w:lang w:val="bg-BG"/>
        </w:rPr>
        <w:t>„ИЗГРАЖДАНЕ НА ВОДОСТОК С ОТВОР 2 М. И ПО</w:t>
      </w:r>
      <w:r w:rsidR="000906B1" w:rsidRPr="00B875D9">
        <w:rPr>
          <w:b/>
          <w:szCs w:val="24"/>
          <w:lang w:val="bg-BG"/>
        </w:rPr>
        <w:t>Д</w:t>
      </w:r>
      <w:r w:rsidR="00353CB8" w:rsidRPr="00B875D9">
        <w:rPr>
          <w:b/>
          <w:szCs w:val="24"/>
          <w:lang w:val="bg-BG"/>
        </w:rPr>
        <w:t>ПОРНИ СТЕНИ НА ДЕРЕ „СПРОТИВА“ 1, НАХОДЯЩО СЕ КВ. 119 ПО ПЛАНА НА ГР. РИЛА“</w:t>
      </w:r>
    </w:p>
    <w:p w:rsidR="00353CB8" w:rsidRPr="00B875D9" w:rsidRDefault="00136EFD" w:rsidP="00785C3D">
      <w:pPr>
        <w:pStyle w:val="a6"/>
        <w:numPr>
          <w:ilvl w:val="0"/>
          <w:numId w:val="1"/>
        </w:numPr>
        <w:jc w:val="both"/>
        <w:rPr>
          <w:b/>
          <w:szCs w:val="24"/>
          <w:lang w:val="bg-BG"/>
        </w:rPr>
      </w:pPr>
      <w:r w:rsidRPr="00B875D9">
        <w:rPr>
          <w:rFonts w:eastAsia="Calibri"/>
          <w:b/>
          <w:szCs w:val="24"/>
          <w:lang w:val="bg-BG" w:eastAsia="en-US"/>
        </w:rPr>
        <w:t xml:space="preserve">Географска област, обхваната от обществената поръчка: </w:t>
      </w:r>
      <w:r w:rsidR="00353CB8" w:rsidRPr="00B875D9">
        <w:rPr>
          <w:szCs w:val="24"/>
          <w:lang w:val="bg-BG"/>
        </w:rPr>
        <w:t>Строителната площадка се намира в кв. 119 по плана на гр. Рила, Община Рила;</w:t>
      </w:r>
    </w:p>
    <w:p w:rsidR="00136EFD" w:rsidRPr="00B875D9" w:rsidRDefault="00136EFD" w:rsidP="00785C3D">
      <w:pPr>
        <w:pStyle w:val="a6"/>
        <w:numPr>
          <w:ilvl w:val="0"/>
          <w:numId w:val="1"/>
        </w:numPr>
        <w:jc w:val="both"/>
        <w:rPr>
          <w:b/>
          <w:szCs w:val="24"/>
          <w:lang w:val="bg-BG"/>
        </w:rPr>
      </w:pPr>
      <w:r w:rsidRPr="00B875D9">
        <w:rPr>
          <w:rFonts w:eastAsia="Calibri"/>
          <w:b/>
          <w:szCs w:val="24"/>
          <w:lang w:val="bg-BG" w:eastAsia="en-US"/>
        </w:rPr>
        <w:t>Приложимо законодателство и документи:</w:t>
      </w:r>
      <w:r w:rsidRPr="00B875D9">
        <w:rPr>
          <w:rFonts w:eastAsia="Calibri"/>
          <w:szCs w:val="24"/>
          <w:lang w:val="bg-BG" w:eastAsia="en-US"/>
        </w:rPr>
        <w:t xml:space="preserve"> При изпълнение на задълженията си по тази обществена поръчка Изпълнителят следва да спазва:</w:t>
      </w:r>
    </w:p>
    <w:p w:rsidR="00136EFD" w:rsidRPr="00B875D9" w:rsidRDefault="00136EFD" w:rsidP="00785C3D">
      <w:pPr>
        <w:pStyle w:val="a6"/>
        <w:numPr>
          <w:ilvl w:val="1"/>
          <w:numId w:val="1"/>
        </w:numPr>
        <w:jc w:val="both"/>
        <w:rPr>
          <w:rFonts w:eastAsia="Calibri"/>
          <w:szCs w:val="24"/>
          <w:lang w:val="bg-BG" w:eastAsia="en-US"/>
        </w:rPr>
      </w:pPr>
      <w:r w:rsidRPr="00B875D9">
        <w:rPr>
          <w:rFonts w:eastAsia="Calibri"/>
          <w:szCs w:val="24"/>
          <w:lang w:val="bg-BG" w:eastAsia="en-US"/>
        </w:rPr>
        <w:t xml:space="preserve"> Българското законодателство и Законодателството на Европейския съюз, свързани с дейностите по тази обществена поръчка, между които: </w:t>
      </w:r>
    </w:p>
    <w:p w:rsidR="00353CB8" w:rsidRPr="00B875D9" w:rsidRDefault="00136EFD" w:rsidP="00785C3D">
      <w:pPr>
        <w:pStyle w:val="a6"/>
        <w:numPr>
          <w:ilvl w:val="0"/>
          <w:numId w:val="2"/>
        </w:numPr>
        <w:jc w:val="both"/>
        <w:rPr>
          <w:rFonts w:eastAsia="Calibri"/>
          <w:szCs w:val="24"/>
          <w:lang w:val="bg-BG" w:eastAsia="en-US"/>
        </w:rPr>
      </w:pPr>
      <w:r w:rsidRPr="00B875D9">
        <w:rPr>
          <w:rFonts w:eastAsia="Calibri"/>
          <w:szCs w:val="24"/>
          <w:lang w:val="bg-BG" w:eastAsia="en-US"/>
        </w:rPr>
        <w:t>Закона за обществените поръчки (ЗОП) и подзаконовите норматив</w:t>
      </w:r>
      <w:r w:rsidR="00353CB8" w:rsidRPr="00B875D9">
        <w:rPr>
          <w:rFonts w:eastAsia="Calibri"/>
          <w:szCs w:val="24"/>
          <w:lang w:val="bg-BG" w:eastAsia="en-US"/>
        </w:rPr>
        <w:t>ни актове по неговото прилагане;</w:t>
      </w:r>
    </w:p>
    <w:p w:rsidR="00353CB8" w:rsidRPr="00B875D9" w:rsidRDefault="00136EFD" w:rsidP="00785C3D">
      <w:pPr>
        <w:pStyle w:val="a6"/>
        <w:numPr>
          <w:ilvl w:val="0"/>
          <w:numId w:val="2"/>
        </w:numPr>
        <w:jc w:val="both"/>
        <w:rPr>
          <w:rFonts w:eastAsia="Calibri"/>
          <w:szCs w:val="24"/>
          <w:lang w:val="bg-BG" w:eastAsia="en-US"/>
        </w:rPr>
      </w:pPr>
      <w:r w:rsidRPr="00B875D9">
        <w:rPr>
          <w:rFonts w:eastAsia="Calibri"/>
          <w:szCs w:val="24"/>
          <w:lang w:val="bg-BG" w:eastAsia="en-US"/>
        </w:rPr>
        <w:t>Закона за у</w:t>
      </w:r>
      <w:r w:rsidR="00353CB8" w:rsidRPr="00B875D9">
        <w:rPr>
          <w:rFonts w:eastAsia="Calibri"/>
          <w:szCs w:val="24"/>
          <w:lang w:val="bg-BG" w:eastAsia="en-US"/>
        </w:rPr>
        <w:t>стройство на територията (ЗУТ);</w:t>
      </w:r>
    </w:p>
    <w:p w:rsidR="00353CB8" w:rsidRPr="00B875D9" w:rsidRDefault="00136EFD" w:rsidP="00785C3D">
      <w:pPr>
        <w:pStyle w:val="a6"/>
        <w:numPr>
          <w:ilvl w:val="0"/>
          <w:numId w:val="2"/>
        </w:numPr>
        <w:jc w:val="both"/>
        <w:rPr>
          <w:rFonts w:eastAsia="Calibri"/>
          <w:szCs w:val="24"/>
          <w:lang w:val="bg-BG" w:eastAsia="en-US"/>
        </w:rPr>
      </w:pPr>
      <w:r w:rsidRPr="00B875D9">
        <w:rPr>
          <w:rFonts w:eastAsia="Calibri"/>
          <w:szCs w:val="24"/>
          <w:lang w:val="bg-BG" w:eastAsia="en-US"/>
        </w:rPr>
        <w:t>Закона за кадастъра и имотния регистър (ЗКИР)</w:t>
      </w:r>
      <w:r w:rsidR="00353CB8" w:rsidRPr="00B875D9">
        <w:rPr>
          <w:rFonts w:eastAsia="Calibri"/>
          <w:szCs w:val="24"/>
          <w:lang w:val="bg-BG" w:eastAsia="en-US"/>
        </w:rPr>
        <w:t>;</w:t>
      </w:r>
    </w:p>
    <w:p w:rsidR="00353CB8" w:rsidRPr="00B875D9" w:rsidRDefault="00136EFD" w:rsidP="00785C3D">
      <w:pPr>
        <w:pStyle w:val="a6"/>
        <w:numPr>
          <w:ilvl w:val="0"/>
          <w:numId w:val="2"/>
        </w:numPr>
        <w:jc w:val="both"/>
        <w:rPr>
          <w:rFonts w:eastAsia="Calibri"/>
          <w:szCs w:val="24"/>
          <w:lang w:val="bg-BG" w:eastAsia="en-US"/>
        </w:rPr>
      </w:pPr>
      <w:r w:rsidRPr="00B875D9">
        <w:rPr>
          <w:rFonts w:eastAsia="Calibri"/>
          <w:szCs w:val="24"/>
          <w:lang w:val="bg-BG" w:eastAsia="en-US"/>
        </w:rPr>
        <w:t>Наредба №4 за обхвата и съдържанието на инвестиционните</w:t>
      </w:r>
      <w:r w:rsidR="00353CB8" w:rsidRPr="00B875D9">
        <w:rPr>
          <w:rFonts w:eastAsia="Calibri"/>
          <w:szCs w:val="24"/>
          <w:lang w:val="bg-BG" w:eastAsia="en-US"/>
        </w:rPr>
        <w:t xml:space="preserve"> проекти (ДВ бр.51/05.06.2001);</w:t>
      </w:r>
    </w:p>
    <w:p w:rsidR="00353CB8" w:rsidRPr="00B875D9" w:rsidRDefault="00136EFD" w:rsidP="00785C3D">
      <w:pPr>
        <w:pStyle w:val="a6"/>
        <w:numPr>
          <w:ilvl w:val="0"/>
          <w:numId w:val="2"/>
        </w:numPr>
        <w:jc w:val="both"/>
        <w:rPr>
          <w:rFonts w:eastAsia="Calibri"/>
          <w:szCs w:val="24"/>
          <w:lang w:val="bg-BG" w:eastAsia="en-US"/>
        </w:rPr>
      </w:pPr>
      <w:r w:rsidRPr="00B875D9">
        <w:rPr>
          <w:rFonts w:eastAsia="Calibri"/>
          <w:szCs w:val="24"/>
          <w:lang w:val="bg-BG" w:eastAsia="en-US"/>
        </w:rPr>
        <w:t>Наредба № 3 от 31.07.2003 г. за съставяне на актове и прото</w:t>
      </w:r>
      <w:r w:rsidR="00353CB8" w:rsidRPr="00B875D9">
        <w:rPr>
          <w:rFonts w:eastAsia="Calibri"/>
          <w:szCs w:val="24"/>
          <w:lang w:val="bg-BG" w:eastAsia="en-US"/>
        </w:rPr>
        <w:t>коли по време на строителството;</w:t>
      </w:r>
    </w:p>
    <w:p w:rsidR="00353CB8" w:rsidRPr="00B875D9" w:rsidRDefault="00136EFD" w:rsidP="00785C3D">
      <w:pPr>
        <w:pStyle w:val="a6"/>
        <w:numPr>
          <w:ilvl w:val="0"/>
          <w:numId w:val="2"/>
        </w:numPr>
        <w:jc w:val="both"/>
        <w:rPr>
          <w:rFonts w:eastAsia="Calibri"/>
          <w:szCs w:val="24"/>
          <w:lang w:val="bg-BG" w:eastAsia="en-US"/>
        </w:rPr>
      </w:pPr>
      <w:r w:rsidRPr="00B875D9">
        <w:rPr>
          <w:rFonts w:eastAsia="Calibri"/>
          <w:szCs w:val="24"/>
          <w:lang w:val="bg-BG" w:eastAsia="en-US"/>
        </w:rPr>
        <w:t xml:space="preserve">Наредба №2 от 22.03.2004 г. за минималните изисквания за здравословни и безопасни условия на труд при извършване </w:t>
      </w:r>
      <w:r w:rsidR="00353CB8" w:rsidRPr="00B875D9">
        <w:rPr>
          <w:rFonts w:eastAsia="Calibri"/>
          <w:szCs w:val="24"/>
          <w:lang w:val="bg-BG" w:eastAsia="en-US"/>
        </w:rPr>
        <w:t>на строителни и монтажни работи;</w:t>
      </w:r>
    </w:p>
    <w:p w:rsidR="00353CB8" w:rsidRPr="00B875D9" w:rsidRDefault="00136EFD" w:rsidP="00785C3D">
      <w:pPr>
        <w:pStyle w:val="a6"/>
        <w:numPr>
          <w:ilvl w:val="0"/>
          <w:numId w:val="2"/>
        </w:numPr>
        <w:jc w:val="both"/>
        <w:rPr>
          <w:rFonts w:eastAsia="Calibri"/>
          <w:szCs w:val="24"/>
          <w:lang w:val="bg-BG" w:eastAsia="en-US"/>
        </w:rPr>
      </w:pPr>
      <w:r w:rsidRPr="00B875D9">
        <w:rPr>
          <w:rFonts w:eastAsia="Calibri"/>
          <w:szCs w:val="24"/>
          <w:lang w:val="bg-BG" w:eastAsia="en-US"/>
        </w:rPr>
        <w:t>Закон за здравословни и безопасни условия на труд (Обн.ДВ</w:t>
      </w:r>
      <w:r w:rsidRPr="00B875D9">
        <w:rPr>
          <w:rFonts w:eastAsia="Calibri"/>
          <w:iCs/>
          <w:szCs w:val="24"/>
          <w:lang w:val="bg-BG" w:eastAsia="en-US"/>
        </w:rPr>
        <w:t xml:space="preserve"> бр.124/23.12.19</w:t>
      </w:r>
      <w:r w:rsidR="00353CB8" w:rsidRPr="00B875D9">
        <w:rPr>
          <w:rFonts w:eastAsia="Calibri"/>
          <w:iCs/>
          <w:szCs w:val="24"/>
          <w:lang w:val="bg-BG" w:eastAsia="en-US"/>
        </w:rPr>
        <w:t>97 г. с изменения и допълнения);</w:t>
      </w:r>
    </w:p>
    <w:p w:rsidR="00353CB8" w:rsidRPr="00B875D9" w:rsidRDefault="00136EFD" w:rsidP="00785C3D">
      <w:pPr>
        <w:pStyle w:val="a6"/>
        <w:numPr>
          <w:ilvl w:val="0"/>
          <w:numId w:val="2"/>
        </w:numPr>
        <w:jc w:val="both"/>
        <w:rPr>
          <w:rFonts w:eastAsia="Calibri"/>
          <w:szCs w:val="24"/>
          <w:lang w:val="bg-BG" w:eastAsia="en-US"/>
        </w:rPr>
      </w:pPr>
      <w:r w:rsidRPr="00B875D9">
        <w:rPr>
          <w:rFonts w:eastAsia="Calibri"/>
          <w:szCs w:val="24"/>
          <w:lang w:val="bg-BG" w:eastAsia="en-US"/>
        </w:rPr>
        <w:lastRenderedPageBreak/>
        <w:t>както и всички други действащи нормативни актове в Република България, приложими към дейностите по тази обществена поръчка;</w:t>
      </w:r>
    </w:p>
    <w:p w:rsidR="00654B42" w:rsidRPr="00B875D9" w:rsidRDefault="00136EFD" w:rsidP="00785C3D">
      <w:pPr>
        <w:pStyle w:val="a6"/>
        <w:numPr>
          <w:ilvl w:val="0"/>
          <w:numId w:val="1"/>
        </w:numPr>
        <w:tabs>
          <w:tab w:val="left" w:pos="9072"/>
        </w:tabs>
        <w:ind w:right="31"/>
        <w:jc w:val="both"/>
        <w:rPr>
          <w:szCs w:val="24"/>
          <w:lang w:val="bg-BG"/>
        </w:rPr>
      </w:pPr>
      <w:r w:rsidRPr="00B875D9">
        <w:rPr>
          <w:rFonts w:eastAsia="Calibri"/>
          <w:b/>
          <w:szCs w:val="24"/>
          <w:lang w:val="bg-BG" w:eastAsia="en-US"/>
        </w:rPr>
        <w:t xml:space="preserve">Обхват на поръчката: </w:t>
      </w:r>
      <w:r w:rsidRPr="00B875D9">
        <w:rPr>
          <w:rFonts w:eastAsia="Calibri"/>
          <w:szCs w:val="24"/>
          <w:lang w:val="bg-BG" w:eastAsia="en-US"/>
        </w:rPr>
        <w:t xml:space="preserve">Дейностите по изпълнение на тази обществена поръчка включват: </w:t>
      </w:r>
      <w:r w:rsidR="00654B42" w:rsidRPr="00B875D9">
        <w:rPr>
          <w:rFonts w:eastAsia="Calibri"/>
          <w:szCs w:val="24"/>
          <w:lang w:val="bg-BG" w:eastAsia="en-US"/>
        </w:rPr>
        <w:t>„ИЗГРАЖДАНЕ НА ВОДОСТОК С ОТВОР 2 М. И ПОПОРНИ СТЕНИ НА ДЕРЕ „СПРОТИВА“ 1, НАХОДЯЩО СЕ КВ. 119 ПО ПЛАНА НА ГР. РИЛА“, като видовете,</w:t>
      </w:r>
      <w:r w:rsidR="00654B42" w:rsidRPr="00B875D9">
        <w:rPr>
          <w:spacing w:val="-7"/>
          <w:szCs w:val="24"/>
          <w:lang w:val="bg-BG"/>
        </w:rPr>
        <w:t xml:space="preserve"> количествата и обемите на строително - монтажни дейности са </w:t>
      </w:r>
      <w:r w:rsidR="00654B42" w:rsidRPr="00B875D9">
        <w:rPr>
          <w:spacing w:val="1"/>
          <w:szCs w:val="24"/>
          <w:lang w:val="bg-BG"/>
        </w:rPr>
        <w:t xml:space="preserve">посочени в количествената сметка - Приложение № 1към Образец </w:t>
      </w:r>
      <w:r w:rsidR="00446908" w:rsidRPr="00B875D9">
        <w:rPr>
          <w:spacing w:val="1"/>
          <w:szCs w:val="24"/>
          <w:lang w:val="bg-BG"/>
        </w:rPr>
        <w:t>№ 18</w:t>
      </w:r>
      <w:r w:rsidR="00654B42" w:rsidRPr="00B875D9">
        <w:rPr>
          <w:spacing w:val="1"/>
          <w:szCs w:val="24"/>
          <w:lang w:val="bg-BG"/>
        </w:rPr>
        <w:t xml:space="preserve">- „Ценово предложение“ от настоящата </w:t>
      </w:r>
      <w:r w:rsidR="00654B42" w:rsidRPr="00B875D9">
        <w:rPr>
          <w:spacing w:val="-13"/>
          <w:szCs w:val="24"/>
          <w:lang w:val="bg-BG"/>
        </w:rPr>
        <w:t>документация.</w:t>
      </w:r>
    </w:p>
    <w:p w:rsidR="006000E2" w:rsidRPr="006000E2" w:rsidRDefault="00654B42" w:rsidP="006000E2">
      <w:pPr>
        <w:pStyle w:val="a6"/>
        <w:numPr>
          <w:ilvl w:val="0"/>
          <w:numId w:val="1"/>
        </w:numPr>
        <w:jc w:val="both"/>
        <w:rPr>
          <w:rFonts w:eastAsia="Calibri"/>
          <w:szCs w:val="24"/>
          <w:lang w:val="bg-BG" w:eastAsia="en-US"/>
        </w:rPr>
      </w:pPr>
      <w:r w:rsidRPr="00B875D9">
        <w:rPr>
          <w:rFonts w:eastAsia="Calibri"/>
          <w:b/>
          <w:szCs w:val="24"/>
          <w:lang w:val="bg-BG" w:eastAsia="en-US"/>
        </w:rPr>
        <w:t xml:space="preserve">Прогнозна </w:t>
      </w:r>
      <w:r w:rsidR="00136EFD" w:rsidRPr="00B875D9">
        <w:rPr>
          <w:rFonts w:eastAsia="Calibri"/>
          <w:b/>
          <w:bCs/>
          <w:spacing w:val="-4"/>
          <w:szCs w:val="24"/>
          <w:lang w:val="bg-BG" w:eastAsia="en-US"/>
        </w:rPr>
        <w:t>стойност</w:t>
      </w:r>
      <w:r w:rsidRPr="00B875D9">
        <w:rPr>
          <w:rFonts w:eastAsia="Calibri"/>
          <w:b/>
          <w:bCs/>
          <w:spacing w:val="-4"/>
          <w:szCs w:val="24"/>
          <w:lang w:val="bg-BG" w:eastAsia="en-US"/>
        </w:rPr>
        <w:t xml:space="preserve"> на обществената поръчка</w:t>
      </w:r>
      <w:r w:rsidR="004F620E" w:rsidRPr="00B875D9">
        <w:rPr>
          <w:rFonts w:eastAsia="Calibri"/>
          <w:b/>
          <w:bCs/>
          <w:spacing w:val="-4"/>
          <w:szCs w:val="24"/>
          <w:lang w:val="bg-BG" w:eastAsia="en-US"/>
        </w:rPr>
        <w:t xml:space="preserve"> </w:t>
      </w:r>
      <w:r w:rsidRPr="00B875D9">
        <w:rPr>
          <w:rFonts w:eastAsia="Calibri"/>
          <w:b/>
          <w:bCs/>
          <w:spacing w:val="-4"/>
          <w:szCs w:val="24"/>
          <w:lang w:val="bg-BG" w:eastAsia="en-US"/>
        </w:rPr>
        <w:t>и мотиви за избор на реда за възлагане</w:t>
      </w:r>
      <w:r w:rsidR="00136EFD" w:rsidRPr="00B875D9">
        <w:rPr>
          <w:rFonts w:eastAsia="Calibri"/>
          <w:b/>
          <w:bCs/>
          <w:spacing w:val="-4"/>
          <w:szCs w:val="24"/>
          <w:lang w:val="bg-BG" w:eastAsia="en-US"/>
        </w:rPr>
        <w:t>:</w:t>
      </w:r>
    </w:p>
    <w:p w:rsidR="00654B42" w:rsidRPr="006000E2" w:rsidRDefault="006000E2" w:rsidP="006000E2">
      <w:pPr>
        <w:pStyle w:val="a6"/>
        <w:numPr>
          <w:ilvl w:val="1"/>
          <w:numId w:val="1"/>
        </w:numPr>
        <w:jc w:val="both"/>
        <w:rPr>
          <w:rFonts w:eastAsia="Calibri"/>
          <w:szCs w:val="24"/>
          <w:lang w:val="bg-BG" w:eastAsia="en-US"/>
        </w:rPr>
      </w:pPr>
      <w:r>
        <w:rPr>
          <w:rFonts w:eastAsia="Calibri"/>
          <w:b/>
          <w:szCs w:val="24"/>
          <w:lang w:val="bg-BG" w:eastAsia="en-US"/>
        </w:rPr>
        <w:t xml:space="preserve"> </w:t>
      </w:r>
      <w:r w:rsidR="00136EFD" w:rsidRPr="006000E2">
        <w:rPr>
          <w:rFonts w:eastAsia="Calibri"/>
          <w:b/>
          <w:szCs w:val="24"/>
          <w:lang w:val="bg-BG" w:eastAsia="en-US"/>
        </w:rPr>
        <w:t>Прогнозната стойност</w:t>
      </w:r>
      <w:r w:rsidR="00136EFD" w:rsidRPr="006000E2">
        <w:rPr>
          <w:rFonts w:eastAsia="Calibri"/>
          <w:szCs w:val="24"/>
          <w:lang w:val="bg-BG" w:eastAsia="en-US"/>
        </w:rPr>
        <w:t xml:space="preserve"> на  поръчката е до </w:t>
      </w:r>
      <w:r w:rsidR="00654B42" w:rsidRPr="006000E2">
        <w:rPr>
          <w:b/>
          <w:szCs w:val="24"/>
          <w:lang w:val="bg-BG"/>
        </w:rPr>
        <w:t>197 384,30  лв. (сто деветдесет и седем хиляди триста осемдесет и четири лева и тридесет стотинки</w:t>
      </w:r>
      <w:r w:rsidR="00136EFD" w:rsidRPr="006000E2">
        <w:rPr>
          <w:b/>
          <w:szCs w:val="24"/>
          <w:lang w:val="bg-BG"/>
        </w:rPr>
        <w:t>),  без ДДС</w:t>
      </w:r>
      <w:r w:rsidR="00654B42" w:rsidRPr="006000E2">
        <w:rPr>
          <w:b/>
          <w:szCs w:val="24"/>
          <w:lang w:val="bg-BG"/>
        </w:rPr>
        <w:t>.</w:t>
      </w:r>
      <w:r w:rsidR="00056759" w:rsidRPr="006000E2">
        <w:rPr>
          <w:b/>
          <w:szCs w:val="24"/>
          <w:lang w:val="bg-BG"/>
        </w:rPr>
        <w:t xml:space="preserve"> </w:t>
      </w:r>
    </w:p>
    <w:p w:rsidR="00136EFD" w:rsidRPr="00B875D9" w:rsidRDefault="006000E2" w:rsidP="00785C3D">
      <w:pPr>
        <w:numPr>
          <w:ilvl w:val="1"/>
          <w:numId w:val="1"/>
        </w:numPr>
        <w:contextualSpacing/>
        <w:jc w:val="both"/>
        <w:rPr>
          <w:rFonts w:eastAsia="Calibri"/>
          <w:szCs w:val="24"/>
          <w:lang w:val="bg-BG" w:eastAsia="en-US"/>
        </w:rPr>
      </w:pPr>
      <w:r>
        <w:rPr>
          <w:rFonts w:eastAsia="Calibri"/>
          <w:b/>
          <w:szCs w:val="24"/>
          <w:lang w:val="bg-BG" w:eastAsia="en-US"/>
        </w:rPr>
        <w:t xml:space="preserve"> </w:t>
      </w:r>
      <w:r w:rsidR="00136EFD" w:rsidRPr="00B875D9">
        <w:rPr>
          <w:rFonts w:eastAsia="Calibri"/>
          <w:b/>
          <w:szCs w:val="24"/>
          <w:lang w:val="bg-BG" w:eastAsia="en-US"/>
        </w:rPr>
        <w:t>Мотиви</w:t>
      </w:r>
      <w:r w:rsidR="00136EFD" w:rsidRPr="00B875D9">
        <w:rPr>
          <w:rFonts w:eastAsia="Calibri"/>
          <w:szCs w:val="24"/>
          <w:lang w:val="bg-BG" w:eastAsia="en-US"/>
        </w:rPr>
        <w:t xml:space="preserve">: Изборът на </w:t>
      </w:r>
      <w:r w:rsidR="0000579D" w:rsidRPr="00B875D9">
        <w:rPr>
          <w:rFonts w:eastAsia="Calibri"/>
          <w:szCs w:val="24"/>
          <w:lang w:val="bg-BG" w:eastAsia="en-US"/>
        </w:rPr>
        <w:t xml:space="preserve">реда за възлагане </w:t>
      </w:r>
      <w:r w:rsidR="00136EFD" w:rsidRPr="00B875D9">
        <w:rPr>
          <w:rFonts w:eastAsia="Calibri"/>
          <w:szCs w:val="24"/>
          <w:lang w:val="bg-BG" w:eastAsia="en-US"/>
        </w:rPr>
        <w:t>е при условията на</w:t>
      </w:r>
      <w:r w:rsidR="0000579D" w:rsidRPr="00B875D9">
        <w:rPr>
          <w:rFonts w:eastAsia="Calibri"/>
          <w:szCs w:val="24"/>
          <w:lang w:val="bg-BG" w:eastAsia="en-US"/>
        </w:rPr>
        <w:t xml:space="preserve"> чл. 101 а и следващите от Глава осма „а“ от Закона за обществените поръчки (ЗОП)</w:t>
      </w:r>
      <w:r w:rsidR="00291B6E" w:rsidRPr="00B875D9">
        <w:rPr>
          <w:rFonts w:eastAsia="Calibri"/>
          <w:szCs w:val="24"/>
          <w:lang w:val="bg-BG" w:eastAsia="en-US"/>
        </w:rPr>
        <w:t xml:space="preserve">, във </w:t>
      </w:r>
      <w:proofErr w:type="spellStart"/>
      <w:r w:rsidR="00291B6E" w:rsidRPr="00B875D9">
        <w:rPr>
          <w:rFonts w:eastAsia="Calibri"/>
          <w:szCs w:val="24"/>
          <w:lang w:val="bg-BG" w:eastAsia="en-US"/>
        </w:rPr>
        <w:t>вр</w:t>
      </w:r>
      <w:proofErr w:type="spellEnd"/>
      <w:r w:rsidR="00291B6E" w:rsidRPr="00B875D9">
        <w:rPr>
          <w:rFonts w:eastAsia="Calibri"/>
          <w:szCs w:val="24"/>
          <w:lang w:val="bg-BG" w:eastAsia="en-US"/>
        </w:rPr>
        <w:t xml:space="preserve">. с </w:t>
      </w:r>
      <w:r w:rsidR="0000579D" w:rsidRPr="00B875D9">
        <w:rPr>
          <w:rFonts w:eastAsia="Calibri"/>
          <w:szCs w:val="24"/>
          <w:lang w:val="bg-BG" w:eastAsia="en-US"/>
        </w:rPr>
        <w:t xml:space="preserve"> чл.14, ал.4, т.1 от ЗОП.</w:t>
      </w:r>
    </w:p>
    <w:p w:rsidR="00136EFD" w:rsidRPr="00B875D9" w:rsidRDefault="00136EFD" w:rsidP="00785C3D">
      <w:pPr>
        <w:widowControl w:val="0"/>
        <w:numPr>
          <w:ilvl w:val="0"/>
          <w:numId w:val="1"/>
        </w:numPr>
        <w:autoSpaceDE w:val="0"/>
        <w:autoSpaceDN w:val="0"/>
        <w:adjustRightInd w:val="0"/>
        <w:contextualSpacing/>
        <w:jc w:val="both"/>
        <w:rPr>
          <w:rFonts w:eastAsia="Calibri"/>
          <w:b/>
          <w:szCs w:val="24"/>
          <w:lang w:val="bg-BG" w:eastAsia="en-US"/>
        </w:rPr>
      </w:pPr>
      <w:r w:rsidRPr="00B875D9">
        <w:rPr>
          <w:rFonts w:eastAsia="Calibri"/>
          <w:b/>
          <w:szCs w:val="24"/>
          <w:lang w:val="bg-BG" w:eastAsia="en-US"/>
        </w:rPr>
        <w:t xml:space="preserve">Начин на плащане: </w:t>
      </w:r>
    </w:p>
    <w:p w:rsidR="00136EFD" w:rsidRPr="00B875D9" w:rsidRDefault="00136EFD" w:rsidP="00785C3D">
      <w:pPr>
        <w:keepNext/>
        <w:numPr>
          <w:ilvl w:val="1"/>
          <w:numId w:val="1"/>
        </w:numPr>
        <w:jc w:val="both"/>
        <w:outlineLvl w:val="1"/>
        <w:rPr>
          <w:rFonts w:eastAsia="Calibri"/>
          <w:szCs w:val="24"/>
          <w:lang w:val="bg-BG" w:eastAsia="en-US"/>
        </w:rPr>
      </w:pPr>
      <w:r w:rsidRPr="00B875D9">
        <w:rPr>
          <w:rFonts w:eastAsia="Calibri"/>
          <w:szCs w:val="24"/>
          <w:lang w:val="bg-BG" w:eastAsia="en-US"/>
        </w:rPr>
        <w:t xml:space="preserve"> Авансово плащане в размер на </w:t>
      </w:r>
      <w:r w:rsidR="00056759" w:rsidRPr="006000E2">
        <w:rPr>
          <w:rFonts w:eastAsia="Calibri"/>
          <w:szCs w:val="24"/>
          <w:lang w:val="bg-BG" w:eastAsia="en-US"/>
        </w:rPr>
        <w:t>50</w:t>
      </w:r>
      <w:r w:rsidR="00056759">
        <w:rPr>
          <w:rFonts w:eastAsia="Calibri"/>
          <w:szCs w:val="24"/>
          <w:lang w:val="bg-BG" w:eastAsia="en-US"/>
        </w:rPr>
        <w:t xml:space="preserve"> </w:t>
      </w:r>
      <w:r w:rsidRPr="00B875D9">
        <w:rPr>
          <w:rFonts w:eastAsia="Calibri"/>
          <w:szCs w:val="24"/>
          <w:lang w:val="bg-BG" w:eastAsia="en-US"/>
        </w:rPr>
        <w:t>%, платимо съгласно условията на договора за обществената поръчка</w:t>
      </w:r>
    </w:p>
    <w:p w:rsidR="00136EFD" w:rsidRPr="00B875D9" w:rsidRDefault="00136EFD" w:rsidP="00785C3D">
      <w:pPr>
        <w:keepNext/>
        <w:numPr>
          <w:ilvl w:val="1"/>
          <w:numId w:val="1"/>
        </w:numPr>
        <w:jc w:val="both"/>
        <w:outlineLvl w:val="1"/>
        <w:rPr>
          <w:rFonts w:eastAsia="Calibri"/>
          <w:szCs w:val="24"/>
          <w:lang w:val="bg-BG" w:eastAsia="en-US"/>
        </w:rPr>
      </w:pPr>
      <w:r w:rsidRPr="00B875D9">
        <w:rPr>
          <w:rFonts w:eastAsia="Calibri"/>
          <w:szCs w:val="24"/>
          <w:lang w:val="bg-BG" w:eastAsia="en-US"/>
        </w:rPr>
        <w:t xml:space="preserve"> Окончателно плащане в размер </w:t>
      </w:r>
      <w:r w:rsidR="00D274A6" w:rsidRPr="00B875D9">
        <w:rPr>
          <w:rFonts w:eastAsia="Calibri"/>
          <w:szCs w:val="24"/>
          <w:lang w:val="bg-BG" w:eastAsia="en-US"/>
        </w:rPr>
        <w:t xml:space="preserve">на </w:t>
      </w:r>
      <w:r w:rsidR="00056759" w:rsidRPr="006000E2">
        <w:rPr>
          <w:rFonts w:eastAsia="Calibri"/>
          <w:szCs w:val="24"/>
          <w:lang w:val="bg-BG" w:eastAsia="en-US"/>
        </w:rPr>
        <w:t>50</w:t>
      </w:r>
      <w:r w:rsidR="00056759">
        <w:rPr>
          <w:rFonts w:eastAsia="Calibri"/>
          <w:szCs w:val="24"/>
          <w:lang w:val="bg-BG" w:eastAsia="en-US"/>
        </w:rPr>
        <w:t xml:space="preserve"> </w:t>
      </w:r>
      <w:r w:rsidRPr="00B875D9">
        <w:rPr>
          <w:rFonts w:eastAsia="Calibri"/>
          <w:szCs w:val="24"/>
          <w:lang w:val="bg-BG" w:eastAsia="en-US"/>
        </w:rPr>
        <w:t>%,  платимо съгласно условията на договора за обществената поръчка</w:t>
      </w:r>
    </w:p>
    <w:p w:rsidR="002C1DE2" w:rsidRPr="00B875D9" w:rsidRDefault="00136EFD" w:rsidP="00785C3D">
      <w:pPr>
        <w:keepNext/>
        <w:numPr>
          <w:ilvl w:val="0"/>
          <w:numId w:val="1"/>
        </w:numPr>
        <w:contextualSpacing/>
        <w:jc w:val="both"/>
        <w:outlineLvl w:val="1"/>
        <w:rPr>
          <w:szCs w:val="24"/>
          <w:lang w:val="bg-BG"/>
        </w:rPr>
      </w:pPr>
      <w:r w:rsidRPr="00B875D9">
        <w:rPr>
          <w:rFonts w:eastAsia="Calibri"/>
          <w:b/>
          <w:bCs/>
          <w:szCs w:val="24"/>
          <w:lang w:val="bg-BG" w:eastAsia="en-US"/>
        </w:rPr>
        <w:t xml:space="preserve">Срок за изпълнение - </w:t>
      </w:r>
      <w:r w:rsidRPr="00B875D9">
        <w:rPr>
          <w:rFonts w:eastAsia="Calibri"/>
          <w:bCs/>
          <w:szCs w:val="24"/>
          <w:lang w:val="bg-BG" w:eastAsia="en-US"/>
        </w:rPr>
        <w:t xml:space="preserve">Срокът за изпълнение на всички строително-монтажни работи по предмета на поръчката е по предложение на участника, </w:t>
      </w:r>
      <w:r w:rsidRPr="00B875D9">
        <w:rPr>
          <w:rFonts w:eastAsia="Calibri"/>
          <w:b/>
          <w:bCs/>
          <w:szCs w:val="24"/>
          <w:lang w:val="bg-BG" w:eastAsia="en-US"/>
        </w:rPr>
        <w:t xml:space="preserve">но не повече от: </w:t>
      </w:r>
      <w:r w:rsidR="006000E2" w:rsidRPr="006000E2">
        <w:rPr>
          <w:rFonts w:eastAsia="Calibri"/>
          <w:b/>
          <w:bCs/>
          <w:szCs w:val="24"/>
          <w:lang w:val="bg-BG" w:eastAsia="en-US"/>
        </w:rPr>
        <w:t>90</w:t>
      </w:r>
      <w:r w:rsidR="00056759">
        <w:rPr>
          <w:rFonts w:eastAsia="Calibri"/>
          <w:b/>
          <w:bCs/>
          <w:szCs w:val="24"/>
          <w:lang w:val="bg-BG" w:eastAsia="en-US"/>
        </w:rPr>
        <w:t xml:space="preserve"> </w:t>
      </w:r>
      <w:r w:rsidR="006000E2">
        <w:rPr>
          <w:rFonts w:eastAsia="Calibri"/>
          <w:b/>
          <w:bCs/>
          <w:szCs w:val="24"/>
          <w:lang w:val="bg-BG" w:eastAsia="en-US"/>
        </w:rPr>
        <w:t xml:space="preserve"> (деветдесет</w:t>
      </w:r>
      <w:r w:rsidRPr="00B875D9">
        <w:rPr>
          <w:rFonts w:eastAsia="Calibri"/>
          <w:b/>
          <w:bCs/>
          <w:szCs w:val="24"/>
          <w:lang w:val="bg-BG" w:eastAsia="en-US"/>
        </w:rPr>
        <w:t xml:space="preserve">) календарни дни, </w:t>
      </w:r>
      <w:r w:rsidRPr="00B875D9">
        <w:rPr>
          <w:rFonts w:eastAsia="Calibri"/>
          <w:bCs/>
          <w:szCs w:val="24"/>
          <w:lang w:val="bg-BG" w:eastAsia="en-US"/>
        </w:rPr>
        <w:t xml:space="preserve">считано от датата на </w:t>
      </w:r>
      <w:r w:rsidR="00812A55" w:rsidRPr="00B875D9">
        <w:rPr>
          <w:rFonts w:eastAsia="Calibri"/>
          <w:bCs/>
          <w:szCs w:val="24"/>
          <w:lang w:val="bg-BG" w:eastAsia="en-US"/>
        </w:rPr>
        <w:t>подписване на Протокол за откриване на строителна площадка и определяне на строителна линия и</w:t>
      </w:r>
      <w:r w:rsidR="00E47418" w:rsidRPr="00B875D9">
        <w:rPr>
          <w:rFonts w:eastAsia="Calibri"/>
          <w:bCs/>
          <w:szCs w:val="24"/>
          <w:lang w:val="bg-BG" w:eastAsia="en-US"/>
        </w:rPr>
        <w:t xml:space="preserve"> ниво от Наредба № 3/2003г. за </w:t>
      </w:r>
      <w:r w:rsidR="00812A55" w:rsidRPr="00B875D9">
        <w:rPr>
          <w:rFonts w:eastAsia="Calibri"/>
          <w:bCs/>
          <w:szCs w:val="24"/>
          <w:lang w:val="bg-BG" w:eastAsia="en-US"/>
        </w:rPr>
        <w:t xml:space="preserve"> съставяне на актове и протоколи по време на строителството.</w:t>
      </w:r>
    </w:p>
    <w:p w:rsidR="002C1DE2" w:rsidRPr="00B875D9" w:rsidRDefault="002C1DE2" w:rsidP="00385835">
      <w:pPr>
        <w:jc w:val="both"/>
        <w:rPr>
          <w:b/>
          <w:szCs w:val="24"/>
          <w:lang w:val="bg-BG"/>
        </w:rPr>
      </w:pPr>
    </w:p>
    <w:p w:rsidR="00812A55" w:rsidRPr="00B875D9" w:rsidRDefault="00812A55" w:rsidP="002C1DE2">
      <w:pPr>
        <w:rPr>
          <w:b/>
          <w:szCs w:val="24"/>
          <w:lang w:val="bg-BG"/>
        </w:rPr>
      </w:pPr>
    </w:p>
    <w:p w:rsidR="002C1DE2" w:rsidRPr="00B875D9" w:rsidRDefault="002C1DE2" w:rsidP="002C1DE2">
      <w:pPr>
        <w:rPr>
          <w:b/>
          <w:szCs w:val="24"/>
          <w:lang w:val="bg-BG"/>
        </w:rPr>
      </w:pPr>
    </w:p>
    <w:p w:rsidR="00A466AF" w:rsidRPr="00B875D9" w:rsidRDefault="00A466AF" w:rsidP="00892006">
      <w:pPr>
        <w:jc w:val="center"/>
        <w:rPr>
          <w:b/>
          <w:szCs w:val="24"/>
          <w:u w:val="single"/>
          <w:lang w:val="bg-BG"/>
        </w:rPr>
      </w:pPr>
    </w:p>
    <w:p w:rsidR="00A466AF" w:rsidRPr="00B875D9" w:rsidRDefault="00A466AF" w:rsidP="00892006">
      <w:pPr>
        <w:jc w:val="center"/>
        <w:rPr>
          <w:b/>
          <w:szCs w:val="24"/>
          <w:u w:val="single"/>
          <w:lang w:val="bg-BG"/>
        </w:rPr>
      </w:pPr>
    </w:p>
    <w:p w:rsidR="00A466AF" w:rsidRPr="00B875D9" w:rsidRDefault="00A466AF" w:rsidP="00892006">
      <w:pPr>
        <w:jc w:val="center"/>
        <w:rPr>
          <w:b/>
          <w:szCs w:val="24"/>
          <w:u w:val="single"/>
          <w:lang w:val="bg-BG"/>
        </w:rPr>
      </w:pPr>
    </w:p>
    <w:p w:rsidR="00A466AF" w:rsidRPr="00B875D9" w:rsidRDefault="00A466AF" w:rsidP="00892006">
      <w:pPr>
        <w:jc w:val="center"/>
        <w:rPr>
          <w:b/>
          <w:szCs w:val="24"/>
          <w:u w:val="single"/>
          <w:lang w:val="bg-BG"/>
        </w:rPr>
      </w:pPr>
    </w:p>
    <w:p w:rsidR="00A466AF" w:rsidRPr="00B875D9" w:rsidRDefault="00A466AF" w:rsidP="00892006">
      <w:pPr>
        <w:jc w:val="center"/>
        <w:rPr>
          <w:b/>
          <w:szCs w:val="24"/>
          <w:u w:val="single"/>
          <w:lang w:val="bg-BG"/>
        </w:rPr>
      </w:pPr>
    </w:p>
    <w:p w:rsidR="00A466AF" w:rsidRPr="00B875D9" w:rsidRDefault="00A466AF" w:rsidP="00892006">
      <w:pPr>
        <w:jc w:val="center"/>
        <w:rPr>
          <w:b/>
          <w:szCs w:val="24"/>
          <w:u w:val="single"/>
          <w:lang w:val="bg-BG"/>
        </w:rPr>
      </w:pPr>
    </w:p>
    <w:p w:rsidR="00A466AF" w:rsidRPr="00B875D9" w:rsidRDefault="00A466AF" w:rsidP="00892006">
      <w:pPr>
        <w:jc w:val="center"/>
        <w:rPr>
          <w:b/>
          <w:szCs w:val="24"/>
          <w:u w:val="single"/>
          <w:lang w:val="bg-BG"/>
        </w:rPr>
      </w:pPr>
    </w:p>
    <w:p w:rsidR="00A466AF" w:rsidRPr="00B875D9" w:rsidRDefault="00A466AF" w:rsidP="00892006">
      <w:pPr>
        <w:jc w:val="center"/>
        <w:rPr>
          <w:b/>
          <w:szCs w:val="24"/>
          <w:u w:val="single"/>
          <w:lang w:val="bg-BG"/>
        </w:rPr>
      </w:pPr>
    </w:p>
    <w:p w:rsidR="00A466AF" w:rsidRPr="00B875D9" w:rsidRDefault="00A466AF" w:rsidP="00892006">
      <w:pPr>
        <w:jc w:val="center"/>
        <w:rPr>
          <w:b/>
          <w:szCs w:val="24"/>
          <w:u w:val="single"/>
          <w:lang w:val="bg-BG"/>
        </w:rPr>
      </w:pPr>
    </w:p>
    <w:p w:rsidR="00A466AF" w:rsidRPr="00B875D9" w:rsidRDefault="00A466AF" w:rsidP="00892006">
      <w:pPr>
        <w:jc w:val="center"/>
        <w:rPr>
          <w:b/>
          <w:szCs w:val="24"/>
          <w:u w:val="single"/>
          <w:lang w:val="bg-BG"/>
        </w:rPr>
      </w:pPr>
    </w:p>
    <w:p w:rsidR="00A466AF" w:rsidRPr="00B875D9" w:rsidRDefault="00A466AF" w:rsidP="00892006">
      <w:pPr>
        <w:jc w:val="center"/>
        <w:rPr>
          <w:b/>
          <w:szCs w:val="24"/>
          <w:u w:val="single"/>
          <w:lang w:val="bg-BG"/>
        </w:rPr>
      </w:pPr>
    </w:p>
    <w:p w:rsidR="00A466AF" w:rsidRPr="00B875D9" w:rsidRDefault="00A466AF" w:rsidP="00892006">
      <w:pPr>
        <w:jc w:val="center"/>
        <w:rPr>
          <w:b/>
          <w:szCs w:val="24"/>
          <w:u w:val="single"/>
          <w:lang w:val="bg-BG"/>
        </w:rPr>
      </w:pPr>
    </w:p>
    <w:p w:rsidR="00A466AF" w:rsidRPr="00B875D9" w:rsidRDefault="00A466AF" w:rsidP="00892006">
      <w:pPr>
        <w:jc w:val="center"/>
        <w:rPr>
          <w:b/>
          <w:szCs w:val="24"/>
          <w:u w:val="single"/>
          <w:lang w:val="bg-BG"/>
        </w:rPr>
      </w:pPr>
    </w:p>
    <w:p w:rsidR="00A466AF" w:rsidRPr="00B875D9" w:rsidRDefault="00A466AF" w:rsidP="00892006">
      <w:pPr>
        <w:jc w:val="center"/>
        <w:rPr>
          <w:b/>
          <w:szCs w:val="24"/>
          <w:u w:val="single"/>
          <w:lang w:val="bg-BG"/>
        </w:rPr>
      </w:pPr>
    </w:p>
    <w:p w:rsidR="00A466AF" w:rsidRPr="00B875D9" w:rsidRDefault="00A466AF" w:rsidP="00892006">
      <w:pPr>
        <w:jc w:val="center"/>
        <w:rPr>
          <w:b/>
          <w:szCs w:val="24"/>
          <w:u w:val="single"/>
          <w:lang w:val="bg-BG"/>
        </w:rPr>
      </w:pPr>
    </w:p>
    <w:p w:rsidR="00A466AF" w:rsidRPr="00B875D9" w:rsidRDefault="00A466AF" w:rsidP="00892006">
      <w:pPr>
        <w:jc w:val="center"/>
        <w:rPr>
          <w:b/>
          <w:szCs w:val="24"/>
          <w:u w:val="single"/>
          <w:lang w:val="bg-BG"/>
        </w:rPr>
      </w:pPr>
    </w:p>
    <w:p w:rsidR="00A466AF" w:rsidRPr="00B875D9" w:rsidRDefault="00A466AF" w:rsidP="00892006">
      <w:pPr>
        <w:jc w:val="center"/>
        <w:rPr>
          <w:b/>
          <w:szCs w:val="24"/>
          <w:u w:val="single"/>
          <w:lang w:val="bg-BG"/>
        </w:rPr>
      </w:pPr>
    </w:p>
    <w:p w:rsidR="006C6BDC" w:rsidRPr="00B875D9" w:rsidRDefault="006C6BDC" w:rsidP="00892006">
      <w:pPr>
        <w:jc w:val="center"/>
        <w:rPr>
          <w:b/>
          <w:szCs w:val="24"/>
          <w:u w:val="single"/>
          <w:lang w:val="bg-BG"/>
        </w:rPr>
      </w:pPr>
    </w:p>
    <w:p w:rsidR="006C6BDC" w:rsidRPr="00B875D9" w:rsidRDefault="006C6BDC" w:rsidP="00892006">
      <w:pPr>
        <w:jc w:val="center"/>
        <w:rPr>
          <w:b/>
          <w:szCs w:val="24"/>
          <w:u w:val="single"/>
          <w:lang w:val="bg-BG"/>
        </w:rPr>
      </w:pPr>
    </w:p>
    <w:p w:rsidR="006C6BDC" w:rsidRPr="00B875D9" w:rsidRDefault="006C6BDC" w:rsidP="00892006">
      <w:pPr>
        <w:jc w:val="center"/>
        <w:rPr>
          <w:b/>
          <w:szCs w:val="24"/>
          <w:u w:val="single"/>
          <w:lang w:val="bg-BG"/>
        </w:rPr>
      </w:pPr>
    </w:p>
    <w:p w:rsidR="006C6BDC" w:rsidRPr="00B875D9" w:rsidRDefault="006C6BDC" w:rsidP="00892006">
      <w:pPr>
        <w:jc w:val="center"/>
        <w:rPr>
          <w:b/>
          <w:szCs w:val="24"/>
          <w:u w:val="single"/>
          <w:lang w:val="bg-BG"/>
        </w:rPr>
      </w:pPr>
    </w:p>
    <w:p w:rsidR="00212149" w:rsidRPr="00B875D9" w:rsidRDefault="00212149" w:rsidP="00892006">
      <w:pPr>
        <w:jc w:val="center"/>
        <w:rPr>
          <w:b/>
          <w:szCs w:val="24"/>
          <w:u w:val="single"/>
          <w:lang w:val="bg-BG"/>
        </w:rPr>
      </w:pPr>
    </w:p>
    <w:p w:rsidR="00212149" w:rsidRPr="00B875D9" w:rsidRDefault="00212149" w:rsidP="00892006">
      <w:pPr>
        <w:jc w:val="center"/>
        <w:rPr>
          <w:b/>
          <w:szCs w:val="24"/>
          <w:u w:val="single"/>
          <w:lang w:val="bg-BG"/>
        </w:rPr>
      </w:pPr>
    </w:p>
    <w:p w:rsidR="00C65AA0" w:rsidRPr="00B875D9" w:rsidRDefault="00C65AA0" w:rsidP="00892006">
      <w:pPr>
        <w:jc w:val="center"/>
        <w:rPr>
          <w:b/>
          <w:szCs w:val="24"/>
          <w:u w:val="single"/>
          <w:lang w:val="bg-BG"/>
        </w:rPr>
      </w:pPr>
    </w:p>
    <w:p w:rsidR="00C65AA0" w:rsidRPr="00B875D9" w:rsidRDefault="00C65AA0" w:rsidP="00892006">
      <w:pPr>
        <w:jc w:val="center"/>
        <w:rPr>
          <w:b/>
          <w:szCs w:val="24"/>
          <w:u w:val="single"/>
          <w:lang w:val="bg-BG"/>
        </w:rPr>
      </w:pPr>
    </w:p>
    <w:p w:rsidR="00C65AA0" w:rsidRPr="00B875D9" w:rsidRDefault="00C65AA0" w:rsidP="00892006">
      <w:pPr>
        <w:jc w:val="center"/>
        <w:rPr>
          <w:b/>
          <w:szCs w:val="24"/>
          <w:u w:val="single"/>
          <w:lang w:val="bg-BG"/>
        </w:rPr>
      </w:pPr>
    </w:p>
    <w:p w:rsidR="00212149" w:rsidRPr="00B875D9" w:rsidRDefault="00212149" w:rsidP="00892006">
      <w:pPr>
        <w:jc w:val="center"/>
        <w:rPr>
          <w:b/>
          <w:szCs w:val="24"/>
          <w:u w:val="single"/>
          <w:lang w:val="bg-BG"/>
        </w:rPr>
      </w:pPr>
    </w:p>
    <w:p w:rsidR="00892006" w:rsidRPr="00B875D9" w:rsidRDefault="00892006" w:rsidP="00892006">
      <w:pPr>
        <w:jc w:val="center"/>
        <w:rPr>
          <w:b/>
          <w:szCs w:val="24"/>
          <w:u w:val="single"/>
          <w:lang w:val="bg-BG"/>
        </w:rPr>
      </w:pPr>
      <w:r w:rsidRPr="00B875D9">
        <w:rPr>
          <w:b/>
          <w:szCs w:val="24"/>
          <w:u w:val="single"/>
          <w:lang w:val="bg-BG"/>
        </w:rPr>
        <w:t>ГЛАВА ТРЕТА</w:t>
      </w:r>
      <w:r w:rsidRPr="00B875D9">
        <w:rPr>
          <w:b/>
          <w:szCs w:val="24"/>
          <w:u w:val="single"/>
          <w:lang w:val="bg-BG" w:eastAsia="en-US"/>
        </w:rPr>
        <w:t xml:space="preserve">:  </w:t>
      </w:r>
      <w:r w:rsidR="006C6BDC" w:rsidRPr="00B875D9">
        <w:rPr>
          <w:b/>
          <w:szCs w:val="24"/>
          <w:u w:val="single"/>
          <w:lang w:val="bg-BG"/>
        </w:rPr>
        <w:t>ТЕХНИЧЕСКО ЗАДАНИЕ</w:t>
      </w:r>
    </w:p>
    <w:p w:rsidR="002C1DE2" w:rsidRPr="00B875D9" w:rsidRDefault="002C1DE2" w:rsidP="002C1DE2">
      <w:pPr>
        <w:rPr>
          <w:b/>
          <w:szCs w:val="24"/>
          <w:lang w:val="bg-BG"/>
        </w:rPr>
      </w:pPr>
    </w:p>
    <w:p w:rsidR="002C1DE2" w:rsidRPr="00B875D9" w:rsidRDefault="002C1DE2" w:rsidP="002C1DE2">
      <w:pPr>
        <w:rPr>
          <w:b/>
          <w:szCs w:val="24"/>
          <w:lang w:val="bg-BG"/>
        </w:rPr>
      </w:pPr>
    </w:p>
    <w:p w:rsidR="002C1DE2" w:rsidRPr="00B875D9" w:rsidRDefault="002C1DE2" w:rsidP="002C1DE2">
      <w:pPr>
        <w:rPr>
          <w:b/>
          <w:szCs w:val="24"/>
          <w:lang w:val="bg-BG"/>
        </w:rPr>
      </w:pPr>
    </w:p>
    <w:p w:rsidR="002C1DE2" w:rsidRPr="00B875D9" w:rsidRDefault="002C1DE2" w:rsidP="002C1DE2">
      <w:pPr>
        <w:rPr>
          <w:b/>
          <w:szCs w:val="24"/>
          <w:lang w:val="bg-BG"/>
        </w:rPr>
      </w:pPr>
    </w:p>
    <w:p w:rsidR="002C1DE2" w:rsidRPr="00B875D9" w:rsidRDefault="002C1DE2" w:rsidP="002C1DE2">
      <w:pPr>
        <w:rPr>
          <w:b/>
          <w:szCs w:val="24"/>
          <w:lang w:val="bg-BG"/>
        </w:rPr>
      </w:pPr>
    </w:p>
    <w:p w:rsidR="002C1DE2" w:rsidRPr="00B875D9" w:rsidRDefault="002C1DE2" w:rsidP="002C1DE2">
      <w:pPr>
        <w:rPr>
          <w:b/>
          <w:szCs w:val="24"/>
          <w:lang w:val="bg-BG"/>
        </w:rPr>
      </w:pPr>
    </w:p>
    <w:p w:rsidR="002C1DE2" w:rsidRPr="00B875D9" w:rsidRDefault="002C1DE2" w:rsidP="002C1DE2">
      <w:pPr>
        <w:rPr>
          <w:b/>
          <w:szCs w:val="24"/>
          <w:lang w:val="bg-BG"/>
        </w:rPr>
      </w:pPr>
    </w:p>
    <w:p w:rsidR="002C1DE2" w:rsidRPr="00B875D9" w:rsidRDefault="002C1DE2" w:rsidP="002C1DE2">
      <w:pPr>
        <w:rPr>
          <w:b/>
          <w:szCs w:val="24"/>
          <w:lang w:val="bg-BG"/>
        </w:rPr>
      </w:pPr>
    </w:p>
    <w:p w:rsidR="002C1DE2" w:rsidRPr="00B875D9" w:rsidRDefault="002C1DE2" w:rsidP="002C1DE2">
      <w:pPr>
        <w:rPr>
          <w:b/>
          <w:szCs w:val="24"/>
          <w:lang w:val="bg-BG"/>
        </w:rPr>
      </w:pPr>
    </w:p>
    <w:p w:rsidR="002C1DE2" w:rsidRPr="00B875D9" w:rsidRDefault="002C1DE2" w:rsidP="002C1DE2">
      <w:pPr>
        <w:rPr>
          <w:b/>
          <w:szCs w:val="24"/>
          <w:lang w:val="bg-BG"/>
        </w:rPr>
      </w:pPr>
    </w:p>
    <w:p w:rsidR="002C1DE2" w:rsidRPr="00B875D9" w:rsidRDefault="002C1DE2" w:rsidP="002C1DE2">
      <w:pPr>
        <w:rPr>
          <w:b/>
          <w:szCs w:val="24"/>
          <w:lang w:val="bg-BG"/>
        </w:rPr>
      </w:pPr>
    </w:p>
    <w:p w:rsidR="002C1DE2" w:rsidRPr="00B875D9" w:rsidRDefault="002C1DE2" w:rsidP="002C1DE2">
      <w:pPr>
        <w:rPr>
          <w:b/>
          <w:szCs w:val="24"/>
          <w:lang w:val="bg-BG"/>
        </w:rPr>
      </w:pPr>
    </w:p>
    <w:p w:rsidR="002C1DE2" w:rsidRPr="00B875D9" w:rsidRDefault="002C1DE2" w:rsidP="002C1DE2">
      <w:pPr>
        <w:rPr>
          <w:b/>
          <w:szCs w:val="24"/>
          <w:lang w:val="bg-BG"/>
        </w:rPr>
      </w:pPr>
    </w:p>
    <w:p w:rsidR="002C1DE2" w:rsidRPr="00B875D9" w:rsidRDefault="002C1DE2"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446908" w:rsidRPr="00B875D9" w:rsidRDefault="00446908" w:rsidP="002C1DE2">
      <w:pPr>
        <w:rPr>
          <w:b/>
          <w:szCs w:val="24"/>
          <w:lang w:val="bg-BG"/>
        </w:rPr>
      </w:pPr>
    </w:p>
    <w:p w:rsidR="00446908" w:rsidRPr="00B875D9" w:rsidRDefault="00446908" w:rsidP="002C1DE2">
      <w:pPr>
        <w:rPr>
          <w:b/>
          <w:szCs w:val="24"/>
          <w:lang w:val="bg-BG"/>
        </w:rPr>
      </w:pPr>
    </w:p>
    <w:p w:rsidR="00446908" w:rsidRPr="00B875D9" w:rsidRDefault="00446908" w:rsidP="002C1DE2">
      <w:pPr>
        <w:rPr>
          <w:b/>
          <w:szCs w:val="24"/>
          <w:lang w:val="bg-BG"/>
        </w:rPr>
      </w:pPr>
    </w:p>
    <w:p w:rsidR="00892006" w:rsidRPr="00B875D9" w:rsidRDefault="00892006" w:rsidP="002C1DE2">
      <w:pPr>
        <w:rPr>
          <w:b/>
          <w:szCs w:val="24"/>
          <w:lang w:val="bg-BG"/>
        </w:rPr>
      </w:pPr>
    </w:p>
    <w:p w:rsidR="00892006" w:rsidRPr="00B875D9" w:rsidRDefault="00892006" w:rsidP="002C1DE2">
      <w:pPr>
        <w:rPr>
          <w:b/>
          <w:szCs w:val="24"/>
          <w:lang w:val="bg-BG"/>
        </w:rPr>
      </w:pPr>
    </w:p>
    <w:p w:rsidR="00446908" w:rsidRPr="00B875D9" w:rsidRDefault="00DB7691" w:rsidP="002C1DE2">
      <w:pPr>
        <w:rPr>
          <w:b/>
          <w:szCs w:val="24"/>
          <w:lang w:val="bg-BG"/>
        </w:rPr>
      </w:pPr>
      <w:r>
        <w:rPr>
          <w:szCs w:val="24"/>
          <w:lang w:val="bg-BG" w:eastAsia="en-US"/>
        </w:rPr>
        <w:pict>
          <v:rect id="_x0000_i1026" style="width:190.8pt;height:1.5pt" o:hrpct="400" o:hrstd="t" o:hrnoshade="t" o:hr="t" fillcolor="black" stroked="f"/>
        </w:pict>
      </w:r>
    </w:p>
    <w:p w:rsidR="00446908" w:rsidRPr="00B875D9" w:rsidRDefault="00446908" w:rsidP="002C1DE2">
      <w:pPr>
        <w:rPr>
          <w:b/>
          <w:szCs w:val="24"/>
          <w:lang w:val="bg-BG"/>
        </w:rPr>
      </w:pPr>
    </w:p>
    <w:p w:rsidR="00446908" w:rsidRPr="00B875D9" w:rsidRDefault="00446908" w:rsidP="00446908">
      <w:pPr>
        <w:rPr>
          <w:i/>
          <w:szCs w:val="24"/>
          <w:lang w:val="bg-BG" w:eastAsia="en-US"/>
        </w:rPr>
      </w:pPr>
      <w:r w:rsidRPr="00B875D9">
        <w:rPr>
          <w:i/>
          <w:szCs w:val="24"/>
          <w:lang w:val="bg-BG" w:eastAsia="en-US"/>
        </w:rPr>
        <w:t xml:space="preserve">Публикувано на профила на купувача – </w:t>
      </w:r>
      <w:proofErr w:type="spellStart"/>
      <w:r w:rsidRPr="00B875D9">
        <w:rPr>
          <w:i/>
          <w:szCs w:val="24"/>
          <w:lang w:val="bg-BG" w:eastAsia="en-US"/>
        </w:rPr>
        <w:t>www</w:t>
      </w:r>
      <w:proofErr w:type="spellEnd"/>
      <w:r w:rsidRPr="00B875D9">
        <w:rPr>
          <w:i/>
          <w:szCs w:val="24"/>
          <w:lang w:val="bg-BG" w:eastAsia="en-US"/>
        </w:rPr>
        <w:t xml:space="preserve">. </w:t>
      </w:r>
      <w:proofErr w:type="spellStart"/>
      <w:r w:rsidRPr="00B875D9">
        <w:rPr>
          <w:i/>
          <w:szCs w:val="24"/>
          <w:lang w:val="bg-BG" w:eastAsia="en-US"/>
        </w:rPr>
        <w:t>grad-rila</w:t>
      </w:r>
      <w:proofErr w:type="spellEnd"/>
      <w:r w:rsidRPr="00B875D9">
        <w:rPr>
          <w:i/>
          <w:szCs w:val="24"/>
          <w:lang w:val="bg-BG" w:eastAsia="en-US"/>
        </w:rPr>
        <w:t>.bg</w:t>
      </w:r>
    </w:p>
    <w:p w:rsidR="00FB7D45" w:rsidRPr="00B875D9" w:rsidRDefault="00FB7D45" w:rsidP="00DB342C">
      <w:pPr>
        <w:ind w:right="-5"/>
        <w:jc w:val="center"/>
        <w:rPr>
          <w:b/>
          <w:szCs w:val="24"/>
          <w:u w:val="single"/>
          <w:lang w:val="bg-BG" w:eastAsia="en-US"/>
        </w:rPr>
      </w:pPr>
    </w:p>
    <w:p w:rsidR="00FB7D45" w:rsidRPr="00B875D9" w:rsidRDefault="00FB7D45" w:rsidP="00DB342C">
      <w:pPr>
        <w:ind w:right="-5"/>
        <w:jc w:val="center"/>
        <w:rPr>
          <w:b/>
          <w:szCs w:val="24"/>
          <w:u w:val="single"/>
          <w:lang w:val="bg-BG" w:eastAsia="en-US"/>
        </w:rPr>
      </w:pPr>
    </w:p>
    <w:p w:rsidR="00C65AA0" w:rsidRPr="00B875D9" w:rsidRDefault="00C65AA0" w:rsidP="00DB342C">
      <w:pPr>
        <w:ind w:right="-5"/>
        <w:jc w:val="center"/>
        <w:rPr>
          <w:b/>
          <w:szCs w:val="24"/>
          <w:u w:val="single"/>
          <w:lang w:val="bg-BG" w:eastAsia="en-US"/>
        </w:rPr>
      </w:pPr>
    </w:p>
    <w:p w:rsidR="00C65AA0" w:rsidRPr="00B875D9" w:rsidRDefault="00C65AA0" w:rsidP="00DB342C">
      <w:pPr>
        <w:ind w:right="-5"/>
        <w:jc w:val="center"/>
        <w:rPr>
          <w:b/>
          <w:szCs w:val="24"/>
          <w:u w:val="single"/>
          <w:lang w:val="bg-BG" w:eastAsia="en-US"/>
        </w:rPr>
      </w:pPr>
    </w:p>
    <w:p w:rsidR="00FB7D45" w:rsidRPr="00B875D9" w:rsidRDefault="00FB7D45" w:rsidP="00DB342C">
      <w:pPr>
        <w:ind w:right="-5"/>
        <w:jc w:val="center"/>
        <w:rPr>
          <w:b/>
          <w:szCs w:val="24"/>
          <w:u w:val="single"/>
          <w:lang w:val="bg-BG" w:eastAsia="en-US"/>
        </w:rPr>
      </w:pPr>
    </w:p>
    <w:p w:rsidR="00DB342C" w:rsidRPr="00B875D9" w:rsidRDefault="00DB342C" w:rsidP="00DB342C">
      <w:pPr>
        <w:ind w:right="-5"/>
        <w:jc w:val="center"/>
        <w:rPr>
          <w:b/>
          <w:szCs w:val="24"/>
          <w:u w:val="single"/>
          <w:lang w:val="bg-BG"/>
        </w:rPr>
      </w:pPr>
      <w:r w:rsidRPr="00B875D9">
        <w:rPr>
          <w:b/>
          <w:szCs w:val="24"/>
          <w:u w:val="single"/>
          <w:lang w:val="bg-BG" w:eastAsia="en-US"/>
        </w:rPr>
        <w:t>ГЛАВА ЧЕТВЪРТА:</w:t>
      </w:r>
      <w:r w:rsidRPr="00B875D9">
        <w:rPr>
          <w:b/>
          <w:szCs w:val="24"/>
          <w:u w:val="single"/>
          <w:lang w:val="bg-BG"/>
        </w:rPr>
        <w:t xml:space="preserve"> ИЗИСКВАНИЯ И УКАЗАНИЯ ЗА УЧАСТИЕ В ОБЩЕСТВЕНАТА ПОРЪЧКА И ПОДГОТОВКА НА ОФЕРТАТА</w:t>
      </w:r>
    </w:p>
    <w:p w:rsidR="006D248E" w:rsidRPr="00B875D9" w:rsidRDefault="006D248E" w:rsidP="006D248E">
      <w:pPr>
        <w:jc w:val="center"/>
        <w:rPr>
          <w:rFonts w:eastAsia="Calibri"/>
          <w:b/>
          <w:szCs w:val="24"/>
          <w:lang w:val="bg-BG" w:eastAsia="en-US"/>
        </w:rPr>
      </w:pPr>
    </w:p>
    <w:p w:rsidR="006D248E" w:rsidRPr="00B875D9" w:rsidRDefault="006C6BDC" w:rsidP="006D248E">
      <w:pPr>
        <w:jc w:val="center"/>
        <w:rPr>
          <w:rFonts w:eastAsia="Calibri"/>
          <w:b/>
          <w:szCs w:val="24"/>
          <w:lang w:val="bg-BG" w:eastAsia="en-US"/>
        </w:rPr>
      </w:pPr>
      <w:r w:rsidRPr="00B875D9">
        <w:rPr>
          <w:rFonts w:eastAsia="Calibri"/>
          <w:b/>
          <w:szCs w:val="24"/>
          <w:lang w:val="bg-BG" w:eastAsia="en-US"/>
        </w:rPr>
        <w:t xml:space="preserve">РАЗДЕЛ </w:t>
      </w:r>
      <w:r w:rsidR="006D248E" w:rsidRPr="00B875D9">
        <w:rPr>
          <w:rFonts w:eastAsia="Calibri"/>
          <w:b/>
          <w:szCs w:val="24"/>
          <w:lang w:val="bg-BG" w:eastAsia="en-US"/>
        </w:rPr>
        <w:t>І. УСЛОВИЯ ЗА УЧАСТИЕ</w:t>
      </w:r>
    </w:p>
    <w:p w:rsidR="00892006" w:rsidRPr="00B875D9" w:rsidRDefault="00892006" w:rsidP="002C1DE2">
      <w:pPr>
        <w:rPr>
          <w:b/>
          <w:szCs w:val="24"/>
          <w:lang w:val="bg-BG"/>
        </w:rPr>
      </w:pPr>
    </w:p>
    <w:p w:rsidR="00B0627A" w:rsidRPr="00B875D9" w:rsidRDefault="00B0627A" w:rsidP="00785C3D">
      <w:pPr>
        <w:numPr>
          <w:ilvl w:val="0"/>
          <w:numId w:val="3"/>
        </w:numPr>
        <w:contextualSpacing/>
        <w:jc w:val="both"/>
        <w:rPr>
          <w:rFonts w:eastAsia="Calibri"/>
          <w:b/>
          <w:szCs w:val="24"/>
          <w:lang w:val="bg-BG" w:eastAsia="en-US"/>
        </w:rPr>
      </w:pPr>
      <w:r w:rsidRPr="00B875D9">
        <w:rPr>
          <w:rFonts w:eastAsia="Calibri"/>
          <w:b/>
          <w:szCs w:val="24"/>
          <w:lang w:val="bg-BG" w:eastAsia="en-US"/>
        </w:rPr>
        <w:t>Изисквания към офертата</w:t>
      </w:r>
    </w:p>
    <w:p w:rsidR="00B0627A" w:rsidRPr="00B875D9" w:rsidRDefault="00B0627A" w:rsidP="00785C3D">
      <w:pPr>
        <w:numPr>
          <w:ilvl w:val="1"/>
          <w:numId w:val="3"/>
        </w:numPr>
        <w:contextualSpacing/>
        <w:jc w:val="both"/>
        <w:rPr>
          <w:rFonts w:eastAsia="Calibri"/>
          <w:szCs w:val="24"/>
          <w:lang w:val="bg-BG" w:eastAsia="en-US"/>
        </w:rPr>
      </w:pPr>
      <w:r w:rsidRPr="00B875D9">
        <w:rPr>
          <w:rFonts w:eastAsia="Calibri"/>
          <w:szCs w:val="24"/>
          <w:lang w:val="bg-BG" w:eastAsia="en-US"/>
        </w:rPr>
        <w:t xml:space="preserve"> За участие в обществената поръчка участникът подготвя и представя оферта, която трябва да съответства напълно на изискванията и указанията от настоящата документация, при спазване на разпоредбите на ЗОП.</w:t>
      </w:r>
    </w:p>
    <w:p w:rsidR="00B0627A" w:rsidRPr="00B875D9" w:rsidRDefault="00B0627A" w:rsidP="00785C3D">
      <w:pPr>
        <w:numPr>
          <w:ilvl w:val="1"/>
          <w:numId w:val="3"/>
        </w:numPr>
        <w:contextualSpacing/>
        <w:jc w:val="both"/>
        <w:rPr>
          <w:rFonts w:eastAsia="Calibri"/>
          <w:szCs w:val="24"/>
          <w:lang w:val="bg-BG" w:eastAsia="en-US"/>
        </w:rPr>
      </w:pPr>
      <w:r w:rsidRPr="00B875D9">
        <w:rPr>
          <w:szCs w:val="24"/>
          <w:lang w:val="bg-BG" w:eastAsia="en-US"/>
        </w:rPr>
        <w:t xml:space="preserve">Офертата за участие </w:t>
      </w:r>
      <w:r w:rsidRPr="00B875D9">
        <w:rPr>
          <w:rFonts w:eastAsia="Calibri"/>
          <w:szCs w:val="24"/>
          <w:lang w:val="bg-BG" w:eastAsia="en-US"/>
        </w:rPr>
        <w:t xml:space="preserve">се изготвя по приложения в документацията образец № 1. Офертата се подава на български език и се подписва от управляващия и представляващ участника или от изрично упълномощен негов представител и се подпечатва с печата на участника (при наличие на такъв). </w:t>
      </w:r>
    </w:p>
    <w:p w:rsidR="00B0627A" w:rsidRPr="00B875D9" w:rsidRDefault="00B0627A" w:rsidP="00785C3D">
      <w:pPr>
        <w:numPr>
          <w:ilvl w:val="1"/>
          <w:numId w:val="3"/>
        </w:numPr>
        <w:contextualSpacing/>
        <w:jc w:val="both"/>
        <w:rPr>
          <w:rFonts w:eastAsia="Calibri"/>
          <w:szCs w:val="24"/>
          <w:lang w:val="bg-BG" w:eastAsia="en-US"/>
        </w:rPr>
      </w:pPr>
      <w:r w:rsidRPr="00B875D9">
        <w:rPr>
          <w:rFonts w:eastAsia="Calibri"/>
          <w:szCs w:val="24"/>
          <w:lang w:val="bg-BG" w:eastAsia="en-US"/>
        </w:rPr>
        <w:t xml:space="preserve"> Разходите, свързани с изготвянето и подаването на предложенията, са за сметка на участника. Участниците се представляват от законните си представители или от лице, изрично упълномощено да представлява участника в настоящата обществена поръчка. Овластяването се извършва посредством изрично нотариално заверено пълномощно, което се прилага в оригинал към офертата.</w:t>
      </w:r>
    </w:p>
    <w:p w:rsidR="00B0627A" w:rsidRPr="00B875D9" w:rsidRDefault="00B0627A" w:rsidP="00785C3D">
      <w:pPr>
        <w:numPr>
          <w:ilvl w:val="1"/>
          <w:numId w:val="3"/>
        </w:numPr>
        <w:contextualSpacing/>
        <w:jc w:val="both"/>
        <w:rPr>
          <w:rFonts w:eastAsia="Calibri"/>
          <w:szCs w:val="24"/>
          <w:lang w:val="bg-BG" w:eastAsia="en-US"/>
        </w:rPr>
      </w:pPr>
      <w:r w:rsidRPr="00B875D9">
        <w:rPr>
          <w:rFonts w:eastAsia="Calibri"/>
          <w:szCs w:val="24"/>
          <w:lang w:val="bg-BG" w:eastAsia="en-US"/>
        </w:rPr>
        <w:t xml:space="preserve"> Един участник може да подаде само една оферта. Не се допуска представянето на различни варианти на оферта от участника.</w:t>
      </w:r>
    </w:p>
    <w:p w:rsidR="00B0627A" w:rsidRPr="00B875D9" w:rsidRDefault="00B0627A" w:rsidP="00785C3D">
      <w:pPr>
        <w:numPr>
          <w:ilvl w:val="1"/>
          <w:numId w:val="3"/>
        </w:numPr>
        <w:contextualSpacing/>
        <w:jc w:val="both"/>
        <w:rPr>
          <w:rFonts w:eastAsia="Calibri"/>
          <w:szCs w:val="24"/>
          <w:lang w:val="bg-BG" w:eastAsia="en-US"/>
        </w:rPr>
      </w:pPr>
      <w:r w:rsidRPr="00B875D9">
        <w:rPr>
          <w:rFonts w:eastAsia="Calibri"/>
          <w:szCs w:val="24"/>
          <w:lang w:val="bg-BG" w:eastAsia="en-US"/>
        </w:rPr>
        <w:t xml:space="preserve"> Поставянето от страна на участника на изисквания и условия, които не отговарят на обявените в документацията за настоящата обществена поръчка, води до отстраняването му от участие в поръчката.</w:t>
      </w:r>
    </w:p>
    <w:p w:rsidR="00B0627A" w:rsidRPr="00B875D9" w:rsidRDefault="00B0627A" w:rsidP="00785C3D">
      <w:pPr>
        <w:numPr>
          <w:ilvl w:val="1"/>
          <w:numId w:val="3"/>
        </w:numPr>
        <w:contextualSpacing/>
        <w:jc w:val="both"/>
        <w:rPr>
          <w:rFonts w:eastAsia="Calibri"/>
          <w:szCs w:val="24"/>
          <w:lang w:val="bg-BG" w:eastAsia="en-US"/>
        </w:rPr>
      </w:pPr>
      <w:r w:rsidRPr="00B875D9">
        <w:rPr>
          <w:rFonts w:eastAsia="Calibri"/>
          <w:szCs w:val="24"/>
          <w:lang w:val="bg-BG" w:eastAsia="en-US"/>
        </w:rPr>
        <w:t xml:space="preserve"> Когато участникът в обществената поръчка е чуждестранно физическо или юридическо лице или техни обединения, офертата се подава на български език, документът по чл. 56, ал. 1, т. 1 от ЗОП се представя в официален превод, а документите по чл.56, ал.1, т.4, 5, 6 и 11 от ЗОП, които са на чужд език, се представят и в превод.</w:t>
      </w:r>
    </w:p>
    <w:p w:rsidR="00B0627A" w:rsidRPr="00B875D9" w:rsidRDefault="00B0627A" w:rsidP="00785C3D">
      <w:pPr>
        <w:numPr>
          <w:ilvl w:val="1"/>
          <w:numId w:val="3"/>
        </w:numPr>
        <w:contextualSpacing/>
        <w:jc w:val="both"/>
        <w:rPr>
          <w:rFonts w:eastAsia="Calibri"/>
          <w:szCs w:val="24"/>
          <w:lang w:val="bg-BG" w:eastAsia="en-US"/>
        </w:rPr>
      </w:pPr>
      <w:r w:rsidRPr="00B875D9">
        <w:rPr>
          <w:rFonts w:eastAsia="Calibri"/>
          <w:szCs w:val="24"/>
          <w:lang w:val="bg-BG" w:eastAsia="en-US"/>
        </w:rPr>
        <w:t xml:space="preserve"> Когато участник в обществената поръчка е обединение, което не е юридическо лице документите по чл. 56, ал. 1, т. 1 и т. 6 от ЗОП се представят за всяко физическо или юридическо лице, включено в обединението, а документите по чл.56, ал.1, т.4 и т.5 от ЗОП се представят само за участниците, чрез които обединението доказва съответствието си с критериите за подбор по </w:t>
      </w:r>
      <w:hyperlink r:id="rId13" w:history="1">
        <w:r w:rsidRPr="00B875D9">
          <w:rPr>
            <w:rFonts w:eastAsia="Calibri"/>
            <w:szCs w:val="24"/>
            <w:lang w:val="bg-BG" w:eastAsia="en-US"/>
          </w:rPr>
          <w:t>чл.25, ал.2, т.6</w:t>
        </w:r>
      </w:hyperlink>
      <w:r w:rsidRPr="00B875D9">
        <w:rPr>
          <w:rFonts w:eastAsia="Calibri"/>
          <w:szCs w:val="24"/>
          <w:lang w:val="bg-BG" w:eastAsia="en-US"/>
        </w:rPr>
        <w:t xml:space="preserve"> от ЗОП, декларация по чл.56 ал.1, т.11 се представя само за участниците в обединението, които ще изпълняват дейности, свързани със строителство или услуги.</w:t>
      </w:r>
    </w:p>
    <w:p w:rsidR="00B0627A" w:rsidRPr="00B875D9" w:rsidRDefault="00B0627A" w:rsidP="00785C3D">
      <w:pPr>
        <w:numPr>
          <w:ilvl w:val="1"/>
          <w:numId w:val="3"/>
        </w:numPr>
        <w:contextualSpacing/>
        <w:jc w:val="both"/>
        <w:rPr>
          <w:rFonts w:eastAsia="Calibri"/>
          <w:szCs w:val="24"/>
          <w:lang w:val="bg-BG" w:eastAsia="en-US"/>
        </w:rPr>
      </w:pPr>
      <w:r w:rsidRPr="00B875D9">
        <w:rPr>
          <w:rFonts w:eastAsia="Calibri"/>
          <w:szCs w:val="24"/>
          <w:lang w:val="bg-BG" w:eastAsia="en-US"/>
        </w:rPr>
        <w:t xml:space="preserve"> При подаване на офертата си участникът може да посочи чрез изрично отбелязване коя част от нея има конфиденциален характер, като постави гриф „Конфиденциална информация” или „Търговска тайна” върху всяка страница на документите, за които счита, че съдържат такава информация и да изисква от Възложителя да не я разкрива. Възложителят няма право да разкрива информация, предоставена му от участниците, посочена от тях като конфиденциална по отношение на технически или търговски тайни, с изключение на случаите по чл. 44 и чл. 73, ал. 4 и 5 от ЗОП.</w:t>
      </w:r>
    </w:p>
    <w:p w:rsidR="00B0627A" w:rsidRPr="00B875D9" w:rsidRDefault="00B0627A" w:rsidP="00785C3D">
      <w:pPr>
        <w:numPr>
          <w:ilvl w:val="1"/>
          <w:numId w:val="3"/>
        </w:numPr>
        <w:contextualSpacing/>
        <w:jc w:val="both"/>
        <w:rPr>
          <w:rFonts w:eastAsia="Calibri"/>
          <w:szCs w:val="24"/>
          <w:lang w:val="bg-BG" w:eastAsia="en-US"/>
        </w:rPr>
      </w:pPr>
      <w:r w:rsidRPr="00B875D9">
        <w:rPr>
          <w:rFonts w:eastAsia="Calibri"/>
          <w:szCs w:val="24"/>
          <w:lang w:val="bg-BG" w:eastAsia="en-US"/>
        </w:rPr>
        <w:t xml:space="preserve"> Офертите на участниците трябва</w:t>
      </w:r>
      <w:r w:rsidR="00217C18" w:rsidRPr="00B875D9">
        <w:rPr>
          <w:rFonts w:eastAsia="Calibri"/>
          <w:szCs w:val="24"/>
          <w:lang w:val="bg-BG" w:eastAsia="en-US"/>
        </w:rPr>
        <w:t xml:space="preserve"> да бъдат валидни за срок от 120 /сто и двадесет</w:t>
      </w:r>
      <w:r w:rsidRPr="00B875D9">
        <w:rPr>
          <w:rFonts w:eastAsia="Calibri"/>
          <w:szCs w:val="24"/>
          <w:lang w:val="bg-BG" w:eastAsia="en-US"/>
        </w:rPr>
        <w:t>/ календарни дни, считано от крайния срок за получаване на офертите, посочена в публичната покана. Оферта с по-малък срок на валидност ще бъде отстранена от участие в обществената поръчка. В изключителни случаи Възложителят може да поиска писмено от класираните участници да удължат срока на валидност на офертите си до момента на сключване на договора.</w:t>
      </w:r>
    </w:p>
    <w:p w:rsidR="006D248E" w:rsidRPr="00B875D9" w:rsidRDefault="00B0627A" w:rsidP="00785C3D">
      <w:pPr>
        <w:pStyle w:val="a6"/>
        <w:numPr>
          <w:ilvl w:val="0"/>
          <w:numId w:val="3"/>
        </w:numPr>
        <w:jc w:val="both"/>
        <w:rPr>
          <w:rFonts w:eastAsia="Calibri"/>
          <w:b/>
          <w:szCs w:val="24"/>
          <w:lang w:val="bg-BG" w:eastAsia="en-US"/>
        </w:rPr>
      </w:pPr>
      <w:r w:rsidRPr="00B875D9">
        <w:rPr>
          <w:rFonts w:eastAsia="Calibri"/>
          <w:b/>
          <w:szCs w:val="24"/>
          <w:lang w:val="bg-BG" w:eastAsia="en-US"/>
        </w:rPr>
        <w:lastRenderedPageBreak/>
        <w:t>Общи изисквания към участниците:</w:t>
      </w:r>
      <w:r w:rsidRPr="00B875D9">
        <w:rPr>
          <w:rFonts w:eastAsia="Calibri"/>
          <w:szCs w:val="24"/>
          <w:lang w:val="bg-BG" w:eastAsia="en-US"/>
        </w:rPr>
        <w:t>Участници в обществената поръчка могат да бъдат български и/или чуждестранни физически и/или юридически лица, или обединения между тях. Участниците следва да отговарят на условията на Възложителя, съгласно настоящата документация, ЗОП, ППЗОП и приложимата нормативна уредба. Възложителят отстранява от участие в обществената поръчка участник, който не отговаря на нормативните изисквания или на някое от условията на Възложителя.</w:t>
      </w:r>
    </w:p>
    <w:p w:rsidR="0003584C" w:rsidRPr="00B875D9" w:rsidRDefault="00A15893" w:rsidP="00785C3D">
      <w:pPr>
        <w:pStyle w:val="a6"/>
        <w:numPr>
          <w:ilvl w:val="1"/>
          <w:numId w:val="3"/>
        </w:numPr>
        <w:ind w:left="709" w:hanging="567"/>
        <w:jc w:val="both"/>
        <w:rPr>
          <w:rFonts w:eastAsia="Calibri"/>
          <w:b/>
          <w:szCs w:val="24"/>
          <w:lang w:val="bg-BG" w:eastAsia="en-US"/>
        </w:rPr>
      </w:pPr>
      <w:r w:rsidRPr="00B875D9">
        <w:rPr>
          <w:szCs w:val="24"/>
          <w:lang w:val="bg-BG" w:eastAsia="en-US"/>
        </w:rPr>
        <w:t>Възложителят отстранява от участие в обществената поръчка участник, който е:</w:t>
      </w:r>
    </w:p>
    <w:p w:rsidR="00A15893" w:rsidRPr="00B875D9" w:rsidRDefault="00A15893" w:rsidP="00785C3D">
      <w:pPr>
        <w:pStyle w:val="a6"/>
        <w:numPr>
          <w:ilvl w:val="2"/>
          <w:numId w:val="3"/>
        </w:numPr>
        <w:tabs>
          <w:tab w:val="left" w:pos="142"/>
          <w:tab w:val="left" w:pos="1134"/>
        </w:tabs>
        <w:ind w:left="1418" w:hanging="1276"/>
        <w:jc w:val="both"/>
        <w:rPr>
          <w:rFonts w:eastAsia="Calibri"/>
          <w:b/>
          <w:szCs w:val="24"/>
          <w:lang w:val="bg-BG" w:eastAsia="en-US"/>
        </w:rPr>
      </w:pPr>
      <w:r w:rsidRPr="00B875D9">
        <w:rPr>
          <w:szCs w:val="24"/>
          <w:lang w:val="bg-BG" w:eastAsia="en-US"/>
        </w:rPr>
        <w:t>осъден с влязла в сила присъда , освен ако е реабилитиран, за:</w:t>
      </w:r>
    </w:p>
    <w:p w:rsidR="00A15893" w:rsidRPr="00B875D9" w:rsidRDefault="00A15893" w:rsidP="00385835">
      <w:pPr>
        <w:spacing w:line="240" w:lineRule="atLeast"/>
        <w:ind w:left="640"/>
        <w:jc w:val="both"/>
        <w:rPr>
          <w:szCs w:val="24"/>
          <w:lang w:val="bg-BG" w:eastAsia="en-US"/>
        </w:rPr>
      </w:pPr>
      <w:r w:rsidRPr="00B875D9">
        <w:rPr>
          <w:szCs w:val="24"/>
          <w:lang w:val="bg-BG" w:eastAsia="en-US"/>
        </w:rPr>
        <w:t>а) престъпление против финансовата, данъчната или осигурителната система, включително изпиране на пари, по чл. 253 - 260 от Наказателния кодекс (НК);</w:t>
      </w:r>
    </w:p>
    <w:p w:rsidR="00A15893" w:rsidRPr="00B875D9" w:rsidRDefault="00A15893" w:rsidP="00385835">
      <w:pPr>
        <w:spacing w:line="240" w:lineRule="atLeast"/>
        <w:ind w:firstLine="640"/>
        <w:jc w:val="both"/>
        <w:rPr>
          <w:szCs w:val="24"/>
          <w:lang w:val="bg-BG" w:eastAsia="en-US"/>
        </w:rPr>
      </w:pPr>
      <w:r w:rsidRPr="00B875D9">
        <w:rPr>
          <w:szCs w:val="24"/>
          <w:lang w:val="bg-BG" w:eastAsia="en-US"/>
        </w:rPr>
        <w:t>б) подкуп по чл. 301 - 307 от НК;</w:t>
      </w:r>
    </w:p>
    <w:p w:rsidR="00A15893" w:rsidRPr="00B875D9" w:rsidRDefault="00A15893" w:rsidP="00385835">
      <w:pPr>
        <w:spacing w:line="240" w:lineRule="atLeast"/>
        <w:ind w:firstLine="640"/>
        <w:jc w:val="both"/>
        <w:rPr>
          <w:szCs w:val="24"/>
          <w:lang w:val="bg-BG" w:eastAsia="en-US"/>
        </w:rPr>
      </w:pPr>
      <w:r w:rsidRPr="00B875D9">
        <w:rPr>
          <w:szCs w:val="24"/>
          <w:lang w:val="bg-BG" w:eastAsia="en-US"/>
        </w:rPr>
        <w:t>в) участие в организирана престъпна група по чл. 321 и 321а от НК;</w:t>
      </w:r>
    </w:p>
    <w:p w:rsidR="00A15893" w:rsidRPr="00B875D9" w:rsidRDefault="00A15893" w:rsidP="00385835">
      <w:pPr>
        <w:spacing w:line="240" w:lineRule="atLeast"/>
        <w:ind w:firstLine="640"/>
        <w:jc w:val="both"/>
        <w:rPr>
          <w:szCs w:val="24"/>
          <w:lang w:val="bg-BG" w:eastAsia="en-US"/>
        </w:rPr>
      </w:pPr>
      <w:r w:rsidRPr="00B875D9">
        <w:rPr>
          <w:szCs w:val="24"/>
          <w:lang w:val="bg-BG" w:eastAsia="en-US"/>
        </w:rPr>
        <w:t>г) престъпление против собствеността по чл. 194-217 от НК;</w:t>
      </w:r>
    </w:p>
    <w:p w:rsidR="0003584C" w:rsidRPr="00B875D9" w:rsidRDefault="00A15893" w:rsidP="00385835">
      <w:pPr>
        <w:spacing w:line="240" w:lineRule="atLeast"/>
        <w:ind w:firstLine="640"/>
        <w:jc w:val="both"/>
        <w:rPr>
          <w:szCs w:val="24"/>
          <w:lang w:val="bg-BG" w:eastAsia="en-US"/>
        </w:rPr>
      </w:pPr>
      <w:r w:rsidRPr="00B875D9">
        <w:rPr>
          <w:szCs w:val="24"/>
          <w:lang w:val="bg-BG" w:eastAsia="en-US"/>
        </w:rPr>
        <w:t>д) престъпление против стопанството по чл. 219-252 от НК;</w:t>
      </w:r>
    </w:p>
    <w:p w:rsidR="00A15893" w:rsidRPr="00B875D9" w:rsidRDefault="006D248E" w:rsidP="00653C22">
      <w:pPr>
        <w:tabs>
          <w:tab w:val="left" w:pos="426"/>
          <w:tab w:val="left" w:pos="567"/>
        </w:tabs>
        <w:spacing w:line="240" w:lineRule="atLeast"/>
        <w:jc w:val="both"/>
        <w:rPr>
          <w:szCs w:val="24"/>
          <w:lang w:val="bg-BG" w:eastAsia="en-US"/>
        </w:rPr>
      </w:pPr>
      <w:r w:rsidRPr="00B875D9">
        <w:rPr>
          <w:b/>
          <w:szCs w:val="24"/>
          <w:lang w:val="bg-BG" w:eastAsia="en-US"/>
        </w:rPr>
        <w:t xml:space="preserve">  2.</w:t>
      </w:r>
      <w:proofErr w:type="spellStart"/>
      <w:r w:rsidRPr="00B875D9">
        <w:rPr>
          <w:b/>
          <w:szCs w:val="24"/>
          <w:lang w:val="bg-BG" w:eastAsia="en-US"/>
        </w:rPr>
        <w:t>2</w:t>
      </w:r>
      <w:proofErr w:type="spellEnd"/>
      <w:r w:rsidRPr="00B875D9">
        <w:rPr>
          <w:b/>
          <w:szCs w:val="24"/>
          <w:lang w:val="bg-BG" w:eastAsia="en-US"/>
        </w:rPr>
        <w:t xml:space="preserve">. </w:t>
      </w:r>
      <w:r w:rsidR="00A15893" w:rsidRPr="00B875D9">
        <w:rPr>
          <w:szCs w:val="24"/>
          <w:lang w:val="bg-BG" w:eastAsia="en-US"/>
        </w:rPr>
        <w:t>Възложителят отстранява от участие в обществената поръчка и участник, който</w:t>
      </w:r>
      <w:r w:rsidR="00653C22" w:rsidRPr="00B875D9">
        <w:rPr>
          <w:szCs w:val="24"/>
          <w:lang w:val="bg-BG" w:eastAsia="en-US"/>
        </w:rPr>
        <w:t xml:space="preserve"> </w:t>
      </w:r>
      <w:r w:rsidR="00A15893" w:rsidRPr="00B875D9">
        <w:rPr>
          <w:szCs w:val="24"/>
          <w:lang w:val="bg-BG" w:eastAsia="en-US"/>
        </w:rPr>
        <w:t>е представил оферта, която е непълна или не отговаря на предварително обявените условия на Възложителя.</w:t>
      </w:r>
    </w:p>
    <w:p w:rsidR="00A15893" w:rsidRPr="00B875D9" w:rsidRDefault="00316304" w:rsidP="00316304">
      <w:pPr>
        <w:tabs>
          <w:tab w:val="left" w:pos="284"/>
        </w:tabs>
        <w:spacing w:line="240" w:lineRule="atLeast"/>
        <w:jc w:val="both"/>
        <w:rPr>
          <w:szCs w:val="24"/>
          <w:lang w:val="bg-BG" w:eastAsia="en-US"/>
        </w:rPr>
      </w:pPr>
      <w:r w:rsidRPr="00B875D9">
        <w:rPr>
          <w:szCs w:val="24"/>
          <w:lang w:val="bg-BG" w:eastAsia="en-US"/>
        </w:rPr>
        <w:t xml:space="preserve">2.3. </w:t>
      </w:r>
      <w:r w:rsidR="006D248E" w:rsidRPr="00B875D9">
        <w:rPr>
          <w:szCs w:val="24"/>
          <w:lang w:val="bg-BG" w:eastAsia="en-US"/>
        </w:rPr>
        <w:t>Изискванията на т. 2</w:t>
      </w:r>
      <w:r w:rsidR="00A15893" w:rsidRPr="00B875D9">
        <w:rPr>
          <w:szCs w:val="24"/>
          <w:lang w:val="bg-BG" w:eastAsia="en-US"/>
        </w:rPr>
        <w:t>.1</w:t>
      </w:r>
      <w:r w:rsidR="006D248E" w:rsidRPr="00B875D9">
        <w:rPr>
          <w:szCs w:val="24"/>
          <w:lang w:val="bg-BG" w:eastAsia="en-US"/>
        </w:rPr>
        <w:t>.1</w:t>
      </w:r>
      <w:r w:rsidR="00A15893" w:rsidRPr="00B875D9">
        <w:rPr>
          <w:szCs w:val="24"/>
          <w:lang w:val="bg-BG" w:eastAsia="en-US"/>
        </w:rPr>
        <w:t xml:space="preserve"> се отнасят за лицата, посочени в чл. 47, ал. 4 от ЗОП, както следва:</w:t>
      </w:r>
    </w:p>
    <w:p w:rsidR="0003584C" w:rsidRPr="00B875D9" w:rsidRDefault="00A15893" w:rsidP="00385835">
      <w:pPr>
        <w:spacing w:line="240" w:lineRule="atLeast"/>
        <w:ind w:firstLine="142"/>
        <w:jc w:val="both"/>
        <w:rPr>
          <w:szCs w:val="24"/>
          <w:lang w:val="bg-BG" w:eastAsia="en-US"/>
        </w:rPr>
      </w:pPr>
      <w:r w:rsidRPr="00B875D9">
        <w:rPr>
          <w:szCs w:val="24"/>
          <w:lang w:val="bg-BG" w:eastAsia="en-US"/>
        </w:rPr>
        <w:t>а) при събирателно дружество – за лицата по чл. 84, ал. 1 и чл. 89, ал. 1 от Търговския закон;</w:t>
      </w:r>
    </w:p>
    <w:p w:rsidR="0003584C" w:rsidRPr="00B875D9" w:rsidRDefault="00A15893" w:rsidP="00385835">
      <w:pPr>
        <w:spacing w:line="240" w:lineRule="atLeast"/>
        <w:ind w:firstLine="142"/>
        <w:jc w:val="both"/>
        <w:rPr>
          <w:szCs w:val="24"/>
          <w:lang w:val="bg-BG" w:eastAsia="en-US"/>
        </w:rPr>
      </w:pPr>
      <w:r w:rsidRPr="00B875D9">
        <w:rPr>
          <w:szCs w:val="24"/>
          <w:lang w:val="bg-BG" w:eastAsia="en-US"/>
        </w:rPr>
        <w:t>б) при командитно дружество – за лицата по чл.105 от Търговския закон, без ограничено отговорните съдружници;</w:t>
      </w:r>
    </w:p>
    <w:p w:rsidR="0003584C" w:rsidRPr="00B875D9" w:rsidRDefault="00A15893" w:rsidP="00385835">
      <w:pPr>
        <w:spacing w:line="240" w:lineRule="atLeast"/>
        <w:ind w:firstLine="142"/>
        <w:jc w:val="both"/>
        <w:rPr>
          <w:szCs w:val="24"/>
          <w:lang w:val="bg-BG" w:eastAsia="en-US"/>
        </w:rPr>
      </w:pPr>
      <w:r w:rsidRPr="00B875D9">
        <w:rPr>
          <w:szCs w:val="24"/>
          <w:lang w:val="bg-BG" w:eastAsia="en-US"/>
        </w:rPr>
        <w:t>в) при дружество с ограничена отговорност – за лицата по чл.141, ал.2 от Търговския закон, а при еднолично дружество с ограничена отговорност – за лицата по чл.147, ал.1 от Търговския закон;</w:t>
      </w:r>
    </w:p>
    <w:p w:rsidR="0003584C" w:rsidRPr="00B875D9" w:rsidRDefault="00A15893" w:rsidP="00385835">
      <w:pPr>
        <w:spacing w:line="240" w:lineRule="atLeast"/>
        <w:ind w:firstLine="142"/>
        <w:jc w:val="both"/>
        <w:rPr>
          <w:szCs w:val="24"/>
          <w:lang w:val="bg-BG" w:eastAsia="en-US"/>
        </w:rPr>
      </w:pPr>
      <w:r w:rsidRPr="00B875D9">
        <w:rPr>
          <w:szCs w:val="24"/>
          <w:lang w:val="bg-BG" w:eastAsia="en-US"/>
        </w:rPr>
        <w:t>г) при акционерно дружество – за овластените лица по чл.235, ал.2 от Търговския закон, а при липса на овластяване – за лицата по чл.235, ал.1 от Търговския закон;</w:t>
      </w:r>
    </w:p>
    <w:p w:rsidR="0003584C" w:rsidRPr="00B875D9" w:rsidRDefault="00A15893" w:rsidP="00385835">
      <w:pPr>
        <w:spacing w:line="240" w:lineRule="atLeast"/>
        <w:ind w:firstLine="142"/>
        <w:jc w:val="both"/>
        <w:rPr>
          <w:szCs w:val="24"/>
          <w:lang w:val="bg-BG" w:eastAsia="en-US"/>
        </w:rPr>
      </w:pPr>
      <w:r w:rsidRPr="00B875D9">
        <w:rPr>
          <w:szCs w:val="24"/>
          <w:lang w:val="bg-BG" w:eastAsia="en-US"/>
        </w:rPr>
        <w:t>д) при командитно дружество с акции – за лицата по чл.244, ал.4 от Търговския закон;</w:t>
      </w:r>
    </w:p>
    <w:p w:rsidR="0003584C" w:rsidRPr="00B875D9" w:rsidRDefault="00A15893" w:rsidP="00385835">
      <w:pPr>
        <w:spacing w:line="240" w:lineRule="atLeast"/>
        <w:ind w:firstLine="142"/>
        <w:jc w:val="both"/>
        <w:rPr>
          <w:szCs w:val="24"/>
          <w:lang w:val="bg-BG" w:eastAsia="en-US"/>
        </w:rPr>
      </w:pPr>
      <w:r w:rsidRPr="00B875D9">
        <w:rPr>
          <w:szCs w:val="24"/>
          <w:lang w:val="bg-BG" w:eastAsia="en-US"/>
        </w:rPr>
        <w:t>е) при едноличен търговец – за физическото лице – търговец;</w:t>
      </w:r>
    </w:p>
    <w:p w:rsidR="0003584C" w:rsidRPr="00B875D9" w:rsidRDefault="00A15893" w:rsidP="00385835">
      <w:pPr>
        <w:spacing w:line="240" w:lineRule="atLeast"/>
        <w:ind w:firstLine="142"/>
        <w:jc w:val="both"/>
        <w:rPr>
          <w:szCs w:val="24"/>
          <w:lang w:val="bg-BG" w:eastAsia="en-US"/>
        </w:rPr>
      </w:pPr>
      <w:r w:rsidRPr="00B875D9">
        <w:rPr>
          <w:szCs w:val="24"/>
          <w:lang w:val="bg-BG" w:eastAsia="en-US"/>
        </w:rPr>
        <w:t>ж) във всички останали случаи, включително за чуждестранните лица – за лицата, които представляват участника;</w:t>
      </w:r>
    </w:p>
    <w:p w:rsidR="006D248E" w:rsidRPr="00B875D9" w:rsidRDefault="00A15893" w:rsidP="00385835">
      <w:pPr>
        <w:spacing w:line="240" w:lineRule="atLeast"/>
        <w:ind w:firstLine="142"/>
        <w:jc w:val="both"/>
        <w:rPr>
          <w:szCs w:val="24"/>
          <w:lang w:val="bg-BG" w:eastAsia="en-US"/>
        </w:rPr>
      </w:pPr>
      <w:r w:rsidRPr="00B875D9">
        <w:rPr>
          <w:szCs w:val="24"/>
          <w:lang w:val="bg-BG" w:eastAsia="en-US"/>
        </w:rPr>
        <w:t>з) в случаите по б. „а)” – „ж)”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6D248E" w:rsidRPr="00B875D9" w:rsidRDefault="006D248E" w:rsidP="00385835">
      <w:pPr>
        <w:tabs>
          <w:tab w:val="left" w:pos="142"/>
        </w:tabs>
        <w:spacing w:line="240" w:lineRule="atLeast"/>
        <w:ind w:firstLine="142"/>
        <w:jc w:val="both"/>
        <w:rPr>
          <w:szCs w:val="24"/>
          <w:lang w:val="bg-BG" w:eastAsia="en-US"/>
        </w:rPr>
      </w:pPr>
      <w:r w:rsidRPr="00B875D9">
        <w:rPr>
          <w:b/>
          <w:szCs w:val="24"/>
          <w:lang w:val="bg-BG" w:eastAsia="en-US"/>
        </w:rPr>
        <w:t>2</w:t>
      </w:r>
      <w:r w:rsidR="00F173E0" w:rsidRPr="00B875D9">
        <w:rPr>
          <w:b/>
          <w:szCs w:val="24"/>
          <w:lang w:val="bg-BG" w:eastAsia="en-US"/>
        </w:rPr>
        <w:t>.</w:t>
      </w:r>
      <w:r w:rsidR="00316304" w:rsidRPr="00B875D9">
        <w:rPr>
          <w:b/>
          <w:szCs w:val="24"/>
          <w:lang w:val="bg-BG" w:eastAsia="en-US"/>
        </w:rPr>
        <w:t>4</w:t>
      </w:r>
      <w:r w:rsidRPr="00B875D9">
        <w:rPr>
          <w:b/>
          <w:szCs w:val="24"/>
          <w:lang w:val="bg-BG" w:eastAsia="en-US"/>
        </w:rPr>
        <w:t>.</w:t>
      </w:r>
      <w:r w:rsidR="00A15893" w:rsidRPr="00B875D9">
        <w:rPr>
          <w:szCs w:val="24"/>
          <w:lang w:val="bg-BG" w:eastAsia="en-US"/>
        </w:rPr>
        <w:t>Не могат да подават оферта участници, при които лицата по чл. 47, ал. 4 от ЗОП са свързани лица с ВЪЗЛОЖИТЕЛЯ или със служители на ръководна длъжност в неговата организация или които са сключили договор с лице по чл. 21 или 22 от Закона за предотвратяване и установяване на конфликт на интереси.</w:t>
      </w:r>
    </w:p>
    <w:p w:rsidR="006D248E" w:rsidRPr="00B875D9" w:rsidRDefault="00677319" w:rsidP="00385835">
      <w:pPr>
        <w:tabs>
          <w:tab w:val="left" w:pos="142"/>
        </w:tabs>
        <w:spacing w:line="240" w:lineRule="atLeast"/>
        <w:ind w:firstLine="142"/>
        <w:jc w:val="both"/>
        <w:rPr>
          <w:szCs w:val="24"/>
          <w:lang w:val="bg-BG" w:eastAsia="en-US"/>
        </w:rPr>
      </w:pPr>
      <w:r w:rsidRPr="00B875D9">
        <w:rPr>
          <w:b/>
          <w:szCs w:val="24"/>
          <w:lang w:val="bg-BG" w:eastAsia="en-US"/>
        </w:rPr>
        <w:t>2.</w:t>
      </w:r>
      <w:r w:rsidR="00316304" w:rsidRPr="00B875D9">
        <w:rPr>
          <w:b/>
          <w:szCs w:val="24"/>
          <w:lang w:val="bg-BG" w:eastAsia="en-US"/>
        </w:rPr>
        <w:t>5</w:t>
      </w:r>
      <w:r w:rsidR="006D248E" w:rsidRPr="00B875D9">
        <w:rPr>
          <w:b/>
          <w:szCs w:val="24"/>
          <w:lang w:val="bg-BG" w:eastAsia="en-US"/>
        </w:rPr>
        <w:t>.</w:t>
      </w:r>
      <w:r w:rsidR="00A15893" w:rsidRPr="00B875D9">
        <w:rPr>
          <w:szCs w:val="24"/>
          <w:lang w:val="bg-BG" w:eastAsia="en-US"/>
        </w:rPr>
        <w:t>Участникът в обществената поръчка трябва да заяви в офертата си дали при изпълнение на поръчката ще полз</w:t>
      </w:r>
      <w:r w:rsidR="00DF498B" w:rsidRPr="00B875D9">
        <w:rPr>
          <w:szCs w:val="24"/>
          <w:lang w:val="bg-BG" w:eastAsia="en-US"/>
        </w:rPr>
        <w:t xml:space="preserve">ва подизпълнители, като посочи </w:t>
      </w:r>
      <w:r w:rsidR="00A15893" w:rsidRPr="00B875D9">
        <w:rPr>
          <w:szCs w:val="24"/>
          <w:lang w:val="bg-BG" w:eastAsia="en-US"/>
        </w:rPr>
        <w:t xml:space="preserve"> за кои дейности и какъв е делът на всеки подизпълнител в изпълнение на поръчката. Когато участникът предвижда участие на подизпълнители при изпълнение на поръчката, те трябва да отго</w:t>
      </w:r>
      <w:r w:rsidR="006D248E" w:rsidRPr="00B875D9">
        <w:rPr>
          <w:szCs w:val="24"/>
          <w:lang w:val="bg-BG" w:eastAsia="en-US"/>
        </w:rPr>
        <w:t>варят на изискванията по т. 2</w:t>
      </w:r>
      <w:r w:rsidR="00A15893" w:rsidRPr="00B875D9">
        <w:rPr>
          <w:szCs w:val="24"/>
          <w:lang w:val="bg-BG" w:eastAsia="en-US"/>
        </w:rPr>
        <w:t>.1</w:t>
      </w:r>
      <w:r w:rsidR="006D248E" w:rsidRPr="00B875D9">
        <w:rPr>
          <w:szCs w:val="24"/>
          <w:lang w:val="bg-BG" w:eastAsia="en-US"/>
        </w:rPr>
        <w:t>.</w:t>
      </w:r>
      <w:proofErr w:type="spellStart"/>
      <w:r w:rsidR="006D248E" w:rsidRPr="00B875D9">
        <w:rPr>
          <w:szCs w:val="24"/>
          <w:lang w:val="bg-BG" w:eastAsia="en-US"/>
        </w:rPr>
        <w:t>1</w:t>
      </w:r>
      <w:proofErr w:type="spellEnd"/>
      <w:r w:rsidR="006D248E" w:rsidRPr="00B875D9">
        <w:rPr>
          <w:szCs w:val="24"/>
          <w:lang w:val="bg-BG" w:eastAsia="en-US"/>
        </w:rPr>
        <w:t>.</w:t>
      </w:r>
      <w:r w:rsidR="00A15893" w:rsidRPr="00B875D9">
        <w:rPr>
          <w:szCs w:val="24"/>
          <w:lang w:val="bg-BG" w:eastAsia="en-US"/>
        </w:rPr>
        <w:t xml:space="preserve">, както и </w:t>
      </w:r>
      <w:r w:rsidR="006D248E" w:rsidRPr="00B875D9">
        <w:rPr>
          <w:szCs w:val="24"/>
          <w:lang w:val="bg-BG" w:eastAsia="en-US"/>
        </w:rPr>
        <w:t>по т. 2.4.</w:t>
      </w:r>
      <w:r w:rsidR="00A15893" w:rsidRPr="00B875D9">
        <w:rPr>
          <w:szCs w:val="24"/>
          <w:lang w:val="bg-BG" w:eastAsia="en-US"/>
        </w:rPr>
        <w:t xml:space="preserve">, като изискванията към тях се прилагат съобразно вида и дела на тяхното участие, предвидени в настоящите условия, за което представят съответните доказателства. </w:t>
      </w:r>
    </w:p>
    <w:p w:rsidR="00A15893" w:rsidRPr="00B875D9" w:rsidRDefault="008A7615" w:rsidP="00385835">
      <w:pPr>
        <w:spacing w:line="240" w:lineRule="atLeast"/>
        <w:jc w:val="both"/>
        <w:rPr>
          <w:szCs w:val="24"/>
          <w:lang w:val="bg-BG" w:eastAsia="en-US"/>
        </w:rPr>
      </w:pPr>
      <w:r w:rsidRPr="00B875D9">
        <w:rPr>
          <w:szCs w:val="24"/>
          <w:lang w:val="bg-BG" w:eastAsia="en-US"/>
        </w:rPr>
        <w:t xml:space="preserve">2. 6. </w:t>
      </w:r>
      <w:r w:rsidR="00A15893" w:rsidRPr="00B875D9">
        <w:rPr>
          <w:szCs w:val="24"/>
          <w:lang w:val="bg-BG" w:eastAsia="en-US"/>
        </w:rPr>
        <w:t>В случай, че участник в обществената поръчка е обединение, всеки участник в обединението трябва да отговаря самостоятелно на изискванията по т. 2.1</w:t>
      </w:r>
      <w:r w:rsidR="006D248E" w:rsidRPr="00B875D9">
        <w:rPr>
          <w:szCs w:val="24"/>
          <w:lang w:val="bg-BG" w:eastAsia="en-US"/>
        </w:rPr>
        <w:t>.1</w:t>
      </w:r>
      <w:r w:rsidR="00A15893" w:rsidRPr="00B875D9">
        <w:rPr>
          <w:szCs w:val="24"/>
          <w:lang w:val="bg-BG" w:eastAsia="en-US"/>
        </w:rPr>
        <w:t xml:space="preserve">, както и по  </w:t>
      </w:r>
      <w:r w:rsidR="006D248E" w:rsidRPr="00B875D9">
        <w:rPr>
          <w:szCs w:val="24"/>
          <w:lang w:val="bg-BG" w:eastAsia="en-US"/>
        </w:rPr>
        <w:t>т. 2.4.</w:t>
      </w:r>
    </w:p>
    <w:p w:rsidR="00385835" w:rsidRPr="00B875D9" w:rsidRDefault="00557029" w:rsidP="00557029">
      <w:pPr>
        <w:contextualSpacing/>
        <w:jc w:val="both"/>
        <w:rPr>
          <w:rFonts w:eastAsia="Calibri"/>
          <w:b/>
          <w:szCs w:val="24"/>
          <w:lang w:val="bg-BG" w:eastAsia="en-US"/>
        </w:rPr>
      </w:pPr>
      <w:r w:rsidRPr="00B875D9">
        <w:rPr>
          <w:rFonts w:eastAsia="Calibri"/>
          <w:b/>
          <w:szCs w:val="24"/>
          <w:lang w:val="bg-BG" w:eastAsia="en-US"/>
        </w:rPr>
        <w:t xml:space="preserve">3. </w:t>
      </w:r>
      <w:r w:rsidR="006D248E" w:rsidRPr="00B875D9">
        <w:rPr>
          <w:rFonts w:eastAsia="Calibri"/>
          <w:b/>
          <w:szCs w:val="24"/>
          <w:lang w:val="bg-BG" w:eastAsia="en-US"/>
        </w:rPr>
        <w:t>Общи изисквания при участие като обединение/консорциум</w:t>
      </w:r>
    </w:p>
    <w:p w:rsidR="006D248E" w:rsidRPr="00B875D9" w:rsidRDefault="00557029" w:rsidP="00557029">
      <w:pPr>
        <w:jc w:val="both"/>
        <w:rPr>
          <w:rFonts w:eastAsia="Calibri"/>
          <w:b/>
          <w:szCs w:val="24"/>
          <w:lang w:val="bg-BG" w:eastAsia="en-US"/>
        </w:rPr>
      </w:pPr>
      <w:r w:rsidRPr="00B875D9">
        <w:rPr>
          <w:rFonts w:eastAsia="Calibri"/>
          <w:szCs w:val="24"/>
          <w:lang w:val="bg-BG" w:eastAsia="en-US"/>
        </w:rPr>
        <w:t xml:space="preserve">3.1. </w:t>
      </w:r>
      <w:r w:rsidR="006D248E" w:rsidRPr="00B875D9">
        <w:rPr>
          <w:rFonts w:eastAsia="Calibri"/>
          <w:szCs w:val="24"/>
          <w:lang w:val="bg-BG" w:eastAsia="en-US"/>
        </w:rPr>
        <w:t>Възложителят няма изискване за създаване на юридическо лице. В случай, че участникът участва като Обединение или консорциум, което не е регистрирано като самостоятелно юридическо лице, участниците в обединението/консорциума следва да са сключили споразумение (или еквивалентен документ). Споразумението, респективно – съответния документ за създаване на обединението/консорциума за участие в настоящата</w:t>
      </w:r>
      <w:r w:rsidR="00385835" w:rsidRPr="00B875D9">
        <w:rPr>
          <w:rFonts w:eastAsia="Calibri"/>
          <w:szCs w:val="24"/>
          <w:lang w:val="bg-BG" w:eastAsia="en-US"/>
        </w:rPr>
        <w:t xml:space="preserve"> обществена </w:t>
      </w:r>
      <w:r w:rsidR="00385835" w:rsidRPr="00B875D9">
        <w:rPr>
          <w:rFonts w:eastAsia="Calibri"/>
          <w:szCs w:val="24"/>
          <w:lang w:val="bg-BG" w:eastAsia="en-US"/>
        </w:rPr>
        <w:lastRenderedPageBreak/>
        <w:t>поръчка</w:t>
      </w:r>
      <w:r w:rsidR="006D248E" w:rsidRPr="00B875D9">
        <w:rPr>
          <w:rFonts w:eastAsia="Calibri"/>
          <w:szCs w:val="24"/>
          <w:lang w:val="bg-BG" w:eastAsia="en-US"/>
        </w:rPr>
        <w:t xml:space="preserve">, следва да бъде представено в оригинал или нотариално заверено копие и в текста му задължително да се съдържа посочване на: (1) Възложителя и (2) </w:t>
      </w:r>
      <w:r w:rsidR="00385835" w:rsidRPr="00B875D9">
        <w:rPr>
          <w:rFonts w:eastAsia="Calibri"/>
          <w:szCs w:val="24"/>
          <w:lang w:val="bg-BG" w:eastAsia="en-US"/>
        </w:rPr>
        <w:t xml:space="preserve">обществената поръчка </w:t>
      </w:r>
      <w:r w:rsidR="006D248E" w:rsidRPr="00B875D9">
        <w:rPr>
          <w:rFonts w:eastAsia="Calibri"/>
          <w:szCs w:val="24"/>
          <w:lang w:val="bg-BG" w:eastAsia="en-US"/>
        </w:rPr>
        <w:t>за участие, в която се обединяват.</w:t>
      </w:r>
    </w:p>
    <w:p w:rsidR="006D248E" w:rsidRPr="00B875D9" w:rsidRDefault="00DF12F9" w:rsidP="00DF12F9">
      <w:pPr>
        <w:contextualSpacing/>
        <w:jc w:val="both"/>
        <w:rPr>
          <w:rFonts w:eastAsia="Calibri"/>
          <w:szCs w:val="24"/>
          <w:lang w:val="bg-BG" w:eastAsia="en-US"/>
        </w:rPr>
      </w:pPr>
      <w:r w:rsidRPr="00B875D9">
        <w:rPr>
          <w:rFonts w:eastAsia="Calibri"/>
          <w:szCs w:val="24"/>
          <w:lang w:val="bg-BG" w:eastAsia="en-US"/>
        </w:rPr>
        <w:t xml:space="preserve">3. 2. </w:t>
      </w:r>
      <w:r w:rsidR="006D248E" w:rsidRPr="00B875D9">
        <w:rPr>
          <w:rFonts w:eastAsia="Calibri"/>
          <w:szCs w:val="24"/>
          <w:lang w:val="bg-BG" w:eastAsia="en-US"/>
        </w:rPr>
        <w:t xml:space="preserve"> Споразумението (съответния документ за създаване на обединението/консорциума) трябва да съдържа клаузи, които гарантират, че:</w:t>
      </w:r>
    </w:p>
    <w:p w:rsidR="006D248E" w:rsidRPr="00B875D9" w:rsidRDefault="006D248E" w:rsidP="00785C3D">
      <w:pPr>
        <w:numPr>
          <w:ilvl w:val="0"/>
          <w:numId w:val="4"/>
        </w:numPr>
        <w:contextualSpacing/>
        <w:jc w:val="both"/>
        <w:rPr>
          <w:rFonts w:eastAsia="Calibri"/>
          <w:szCs w:val="24"/>
          <w:lang w:val="bg-BG" w:eastAsia="en-US"/>
        </w:rPr>
      </w:pPr>
      <w:r w:rsidRPr="00B875D9">
        <w:rPr>
          <w:rFonts w:eastAsia="Calibri"/>
          <w:szCs w:val="24"/>
          <w:lang w:val="bg-BG" w:eastAsia="en-US"/>
        </w:rPr>
        <w:t xml:space="preserve">представляващия обединението/консорциума е упълномощен да задължава, да получава указания за и от името на всеки член на обединението/консорциума; </w:t>
      </w:r>
    </w:p>
    <w:p w:rsidR="006D248E" w:rsidRPr="00B875D9" w:rsidRDefault="006D248E" w:rsidP="00785C3D">
      <w:pPr>
        <w:numPr>
          <w:ilvl w:val="0"/>
          <w:numId w:val="4"/>
        </w:numPr>
        <w:contextualSpacing/>
        <w:jc w:val="both"/>
        <w:rPr>
          <w:rFonts w:eastAsia="Calibri"/>
          <w:szCs w:val="24"/>
          <w:lang w:val="bg-BG" w:eastAsia="en-US"/>
        </w:rPr>
      </w:pPr>
      <w:r w:rsidRPr="00B875D9">
        <w:rPr>
          <w:rFonts w:eastAsia="Calibri"/>
          <w:szCs w:val="24"/>
          <w:lang w:val="bg-BG" w:eastAsia="en-US"/>
        </w:rPr>
        <w:t xml:space="preserve">членовете на обединението/консорциума са солидарно отговорни за изпълнението на договора, включително по отношение на плащанията; </w:t>
      </w:r>
    </w:p>
    <w:p w:rsidR="006D248E" w:rsidRPr="00B875D9" w:rsidRDefault="006D248E" w:rsidP="00785C3D">
      <w:pPr>
        <w:numPr>
          <w:ilvl w:val="0"/>
          <w:numId w:val="4"/>
        </w:numPr>
        <w:contextualSpacing/>
        <w:jc w:val="both"/>
        <w:rPr>
          <w:rFonts w:eastAsia="Calibri"/>
          <w:szCs w:val="24"/>
          <w:lang w:val="bg-BG" w:eastAsia="en-US"/>
        </w:rPr>
      </w:pPr>
      <w:r w:rsidRPr="00B875D9">
        <w:rPr>
          <w:rFonts w:eastAsia="Calibri"/>
          <w:szCs w:val="24"/>
          <w:lang w:val="bg-BG" w:eastAsia="en-US"/>
        </w:rPr>
        <w:t>всички членове са длъжни да останат в него за целия период на изпълнение на договора,</w:t>
      </w:r>
    </w:p>
    <w:p w:rsidR="006D248E" w:rsidRPr="00B875D9" w:rsidRDefault="006D248E" w:rsidP="00785C3D">
      <w:pPr>
        <w:numPr>
          <w:ilvl w:val="0"/>
          <w:numId w:val="4"/>
        </w:numPr>
        <w:contextualSpacing/>
        <w:jc w:val="both"/>
        <w:rPr>
          <w:rFonts w:eastAsia="Calibri"/>
          <w:szCs w:val="24"/>
          <w:lang w:val="bg-BG" w:eastAsia="en-US"/>
        </w:rPr>
      </w:pPr>
      <w:r w:rsidRPr="00B875D9">
        <w:rPr>
          <w:rFonts w:eastAsia="Calibri"/>
          <w:szCs w:val="24"/>
          <w:lang w:val="bg-BG" w:eastAsia="en-US"/>
        </w:rPr>
        <w:t>както и споразумението следва да съдържа клаузи, от които да е видно какво е разпределението на дейностите на отделните съдружници, с ясно и конкретно посочване на дейностите, които всеки от тях ще изпълнява в рамките на договора за обществената поръчка.</w:t>
      </w:r>
    </w:p>
    <w:p w:rsidR="006D248E" w:rsidRPr="00B875D9" w:rsidRDefault="00F53E81" w:rsidP="00F53E81">
      <w:pPr>
        <w:ind w:left="540"/>
        <w:contextualSpacing/>
        <w:jc w:val="both"/>
        <w:rPr>
          <w:rFonts w:eastAsia="Calibri"/>
          <w:szCs w:val="24"/>
          <w:lang w:val="bg-BG" w:eastAsia="en-US"/>
        </w:rPr>
      </w:pPr>
      <w:r w:rsidRPr="00B875D9">
        <w:rPr>
          <w:rFonts w:eastAsia="Calibri"/>
          <w:szCs w:val="24"/>
          <w:lang w:val="bg-BG" w:eastAsia="en-US"/>
        </w:rPr>
        <w:t>3.</w:t>
      </w:r>
      <w:proofErr w:type="spellStart"/>
      <w:r w:rsidRPr="00B875D9">
        <w:rPr>
          <w:rFonts w:eastAsia="Calibri"/>
          <w:szCs w:val="24"/>
          <w:lang w:val="bg-BG" w:eastAsia="en-US"/>
        </w:rPr>
        <w:t>3</w:t>
      </w:r>
      <w:proofErr w:type="spellEnd"/>
      <w:r w:rsidRPr="00B875D9">
        <w:rPr>
          <w:rFonts w:eastAsia="Calibri"/>
          <w:szCs w:val="24"/>
          <w:lang w:val="bg-BG" w:eastAsia="en-US"/>
        </w:rPr>
        <w:t>.</w:t>
      </w:r>
      <w:r w:rsidR="006D248E" w:rsidRPr="00B875D9">
        <w:rPr>
          <w:rFonts w:eastAsia="Calibri"/>
          <w:szCs w:val="24"/>
          <w:lang w:val="bg-BG" w:eastAsia="en-US"/>
        </w:rPr>
        <w:t xml:space="preserve"> Участниците в обединението/консорциума трябва да определят едно лице, което да представлява обединението/консорциума за целите на</w:t>
      </w:r>
      <w:r w:rsidR="00385835" w:rsidRPr="00B875D9">
        <w:rPr>
          <w:rFonts w:eastAsia="Calibri"/>
          <w:szCs w:val="24"/>
          <w:lang w:val="bg-BG" w:eastAsia="en-US"/>
        </w:rPr>
        <w:t xml:space="preserve"> обществената поръчка</w:t>
      </w:r>
      <w:r w:rsidR="006D248E" w:rsidRPr="00B875D9">
        <w:rPr>
          <w:rFonts w:eastAsia="Calibri"/>
          <w:szCs w:val="24"/>
          <w:lang w:val="bg-BG" w:eastAsia="en-US"/>
        </w:rPr>
        <w:t>. Представляващият следва да е посочен в документ, подписан от всички лица в обединението.Не се допускат промени в състава на обединението/консорциума след подаването на офертата.</w:t>
      </w:r>
    </w:p>
    <w:p w:rsidR="006D248E" w:rsidRPr="00B875D9" w:rsidRDefault="00F53E81" w:rsidP="00F53E81">
      <w:pPr>
        <w:ind w:left="540"/>
        <w:contextualSpacing/>
        <w:jc w:val="both"/>
        <w:rPr>
          <w:rFonts w:eastAsia="Calibri"/>
          <w:szCs w:val="24"/>
          <w:lang w:val="bg-BG" w:eastAsia="en-US"/>
        </w:rPr>
      </w:pPr>
      <w:r w:rsidRPr="00B875D9">
        <w:rPr>
          <w:rFonts w:eastAsia="Calibri"/>
          <w:szCs w:val="24"/>
          <w:lang w:val="bg-BG" w:eastAsia="en-US"/>
        </w:rPr>
        <w:t>3.4.</w:t>
      </w:r>
      <w:r w:rsidR="006D248E" w:rsidRPr="00B875D9">
        <w:rPr>
          <w:rFonts w:eastAsia="Calibri"/>
          <w:szCs w:val="24"/>
          <w:lang w:val="bg-BG" w:eastAsia="en-US"/>
        </w:rPr>
        <w:t xml:space="preserve"> 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за изпълнение на поръчката.</w:t>
      </w:r>
    </w:p>
    <w:p w:rsidR="006D248E" w:rsidRPr="00B875D9" w:rsidRDefault="00615240" w:rsidP="00615240">
      <w:pPr>
        <w:ind w:left="540"/>
        <w:contextualSpacing/>
        <w:jc w:val="both"/>
        <w:rPr>
          <w:rFonts w:eastAsia="Calibri"/>
          <w:szCs w:val="24"/>
          <w:lang w:val="bg-BG" w:eastAsia="en-US"/>
        </w:rPr>
      </w:pPr>
      <w:r w:rsidRPr="00B875D9">
        <w:rPr>
          <w:rFonts w:eastAsia="Calibri"/>
          <w:szCs w:val="24"/>
          <w:lang w:val="bg-BG" w:eastAsia="en-US"/>
        </w:rPr>
        <w:t>3.5.</w:t>
      </w:r>
      <w:r w:rsidR="006D248E" w:rsidRPr="00B875D9">
        <w:rPr>
          <w:rFonts w:eastAsia="Calibri"/>
          <w:szCs w:val="24"/>
          <w:lang w:val="bg-BG" w:eastAsia="en-US"/>
        </w:rPr>
        <w:t xml:space="preserve">В </w:t>
      </w:r>
      <w:r w:rsidR="00385835" w:rsidRPr="00B875D9">
        <w:rPr>
          <w:rFonts w:eastAsia="Calibri"/>
          <w:szCs w:val="24"/>
          <w:lang w:val="bg-BG" w:eastAsia="en-US"/>
        </w:rPr>
        <w:t xml:space="preserve">настоящата </w:t>
      </w:r>
      <w:r w:rsidR="006D248E" w:rsidRPr="00B875D9">
        <w:rPr>
          <w:rFonts w:eastAsia="Calibri"/>
          <w:szCs w:val="24"/>
          <w:lang w:val="bg-BG" w:eastAsia="en-US"/>
        </w:rPr>
        <w:t>обществена</w:t>
      </w:r>
      <w:r w:rsidR="00385835" w:rsidRPr="00B875D9">
        <w:rPr>
          <w:rFonts w:eastAsia="Calibri"/>
          <w:szCs w:val="24"/>
          <w:lang w:val="bg-BG" w:eastAsia="en-US"/>
        </w:rPr>
        <w:t>та</w:t>
      </w:r>
      <w:r w:rsidR="006D248E" w:rsidRPr="00B875D9">
        <w:rPr>
          <w:rFonts w:eastAsia="Calibri"/>
          <w:szCs w:val="24"/>
          <w:lang w:val="bg-BG" w:eastAsia="en-US"/>
        </w:rPr>
        <w:t xml:space="preserve"> поръчка едно физическо или юридическо лице може да участва само в едно обединение.</w:t>
      </w:r>
    </w:p>
    <w:p w:rsidR="006D248E" w:rsidRPr="00B875D9" w:rsidRDefault="00615240" w:rsidP="00615240">
      <w:pPr>
        <w:ind w:left="540"/>
        <w:contextualSpacing/>
        <w:jc w:val="both"/>
        <w:rPr>
          <w:rFonts w:eastAsia="Calibri"/>
          <w:b/>
          <w:szCs w:val="24"/>
          <w:lang w:val="bg-BG" w:eastAsia="en-US"/>
        </w:rPr>
      </w:pPr>
      <w:r w:rsidRPr="00B875D9">
        <w:rPr>
          <w:rFonts w:eastAsia="Calibri"/>
          <w:b/>
          <w:szCs w:val="24"/>
          <w:lang w:val="bg-BG" w:eastAsia="en-US"/>
        </w:rPr>
        <w:t>4.</w:t>
      </w:r>
      <w:r w:rsidR="006D248E" w:rsidRPr="00B875D9">
        <w:rPr>
          <w:rFonts w:eastAsia="Calibri"/>
          <w:b/>
          <w:szCs w:val="24"/>
          <w:lang w:val="bg-BG" w:eastAsia="en-US"/>
        </w:rPr>
        <w:t>Общи изисквания при участие на подизпълнители</w:t>
      </w:r>
    </w:p>
    <w:p w:rsidR="006D248E" w:rsidRPr="00B875D9" w:rsidRDefault="00D975AB" w:rsidP="00D975AB">
      <w:pPr>
        <w:pStyle w:val="a6"/>
        <w:ind w:left="540"/>
        <w:jc w:val="both"/>
        <w:rPr>
          <w:rFonts w:eastAsia="Calibri"/>
          <w:b/>
          <w:szCs w:val="24"/>
          <w:lang w:val="bg-BG" w:eastAsia="en-US"/>
        </w:rPr>
      </w:pPr>
      <w:r w:rsidRPr="00B875D9">
        <w:rPr>
          <w:rFonts w:eastAsia="Calibri"/>
          <w:szCs w:val="24"/>
          <w:lang w:val="bg-BG" w:eastAsia="en-US"/>
        </w:rPr>
        <w:t xml:space="preserve">4.1. </w:t>
      </w:r>
      <w:r w:rsidR="006D248E" w:rsidRPr="00B875D9">
        <w:rPr>
          <w:rFonts w:eastAsia="Calibri"/>
          <w:szCs w:val="24"/>
          <w:lang w:val="bg-BG" w:eastAsia="en-US"/>
        </w:rPr>
        <w:t>Когато участникът предвижда участието на подизпълнители в своята оферта, изискванията посочени в настоящата документация се прилагат и за подизпълнителите, съобразно вида и дела на тяхното участие, а документите по чл. 56, ал. 1, т. 1, 4, 5, 6 и 11 от ЗОП се представят за всеки от тях.</w:t>
      </w:r>
    </w:p>
    <w:p w:rsidR="006D248E" w:rsidRPr="00B875D9" w:rsidRDefault="00D975AB" w:rsidP="00D975AB">
      <w:pPr>
        <w:ind w:left="540"/>
        <w:contextualSpacing/>
        <w:jc w:val="both"/>
        <w:rPr>
          <w:rFonts w:eastAsia="Calibri"/>
          <w:b/>
          <w:szCs w:val="24"/>
          <w:lang w:val="bg-BG" w:eastAsia="en-US"/>
        </w:rPr>
      </w:pPr>
      <w:r w:rsidRPr="00B875D9">
        <w:rPr>
          <w:rFonts w:eastAsia="Calibri"/>
          <w:szCs w:val="24"/>
          <w:lang w:val="bg-BG" w:eastAsia="en-US"/>
        </w:rPr>
        <w:t>4.2.</w:t>
      </w:r>
      <w:r w:rsidR="006D248E" w:rsidRPr="00B875D9">
        <w:rPr>
          <w:rFonts w:eastAsia="Calibri"/>
          <w:szCs w:val="24"/>
          <w:lang w:val="bg-BG" w:eastAsia="en-US"/>
        </w:rPr>
        <w:t xml:space="preserve"> Всеки участник в обществена</w:t>
      </w:r>
      <w:r w:rsidR="00385835" w:rsidRPr="00B875D9">
        <w:rPr>
          <w:rFonts w:eastAsia="Calibri"/>
          <w:szCs w:val="24"/>
          <w:lang w:val="bg-BG" w:eastAsia="en-US"/>
        </w:rPr>
        <w:t>та</w:t>
      </w:r>
      <w:r w:rsidR="006D248E" w:rsidRPr="00B875D9">
        <w:rPr>
          <w:rFonts w:eastAsia="Calibri"/>
          <w:szCs w:val="24"/>
          <w:lang w:val="bg-BG" w:eastAsia="en-US"/>
        </w:rPr>
        <w:t xml:space="preserve"> поръчка е длъжен да заяви в офертата си, дали при изпълнението на поръчката ще ползва подизпълнители и какъв ще бъде делът и видът на участието на подизпълнителите в изпълнението на поръчката. Възлагането на работи/задачи на подизпълнител/-и е допустимо само, ако участникът приеме, че отговаря за действията и/или бездействията на всеки от подизпълнител/-те като за свои действия и/или бездействия.</w:t>
      </w:r>
    </w:p>
    <w:p w:rsidR="006D248E" w:rsidRPr="00B875D9" w:rsidRDefault="00871DDB" w:rsidP="00871DDB">
      <w:pPr>
        <w:ind w:left="540"/>
        <w:contextualSpacing/>
        <w:jc w:val="both"/>
        <w:rPr>
          <w:rFonts w:eastAsia="Calibri"/>
          <w:b/>
          <w:szCs w:val="24"/>
          <w:lang w:val="bg-BG" w:eastAsia="en-US"/>
        </w:rPr>
      </w:pPr>
      <w:r w:rsidRPr="00B875D9">
        <w:rPr>
          <w:rFonts w:eastAsia="Calibri"/>
          <w:szCs w:val="24"/>
          <w:lang w:val="bg-BG" w:eastAsia="en-US"/>
        </w:rPr>
        <w:t>4.3.</w:t>
      </w:r>
      <w:r w:rsidR="006D248E" w:rsidRPr="00B875D9">
        <w:rPr>
          <w:rFonts w:eastAsia="Calibri"/>
          <w:szCs w:val="24"/>
          <w:lang w:val="bg-BG" w:eastAsia="en-US"/>
        </w:rPr>
        <w:t xml:space="preserve"> Лице, което е дало съгласие и е посочено като подизпълнител в офертата на друг участник, не може да представя самостоятелна оферта.</w:t>
      </w:r>
    </w:p>
    <w:p w:rsidR="006D248E" w:rsidRPr="00B875D9" w:rsidRDefault="006D248E" w:rsidP="00385835">
      <w:pPr>
        <w:spacing w:line="240" w:lineRule="atLeast"/>
        <w:jc w:val="both"/>
        <w:rPr>
          <w:szCs w:val="24"/>
          <w:lang w:val="bg-BG" w:eastAsia="en-US"/>
        </w:rPr>
      </w:pPr>
    </w:p>
    <w:p w:rsidR="00A466AF" w:rsidRPr="00B875D9" w:rsidRDefault="006C6BDC" w:rsidP="00A466AF">
      <w:pPr>
        <w:ind w:firstLine="540"/>
        <w:jc w:val="center"/>
        <w:rPr>
          <w:rFonts w:eastAsia="Calibri"/>
          <w:b/>
          <w:szCs w:val="24"/>
          <w:lang w:val="bg-BG" w:eastAsia="en-US"/>
        </w:rPr>
      </w:pPr>
      <w:r w:rsidRPr="00B875D9">
        <w:rPr>
          <w:rFonts w:eastAsia="Calibri"/>
          <w:b/>
          <w:szCs w:val="24"/>
          <w:lang w:val="bg-BG" w:eastAsia="en-US"/>
        </w:rPr>
        <w:t xml:space="preserve">РАЗДЕЛ </w:t>
      </w:r>
      <w:r w:rsidR="00A466AF" w:rsidRPr="00B875D9">
        <w:rPr>
          <w:rFonts w:eastAsia="Calibri"/>
          <w:b/>
          <w:szCs w:val="24"/>
          <w:lang w:val="bg-BG" w:eastAsia="en-US"/>
        </w:rPr>
        <w:t>ІI. МИНИМАЛНИ ИЗИСКВАНИЯ ЗА ИКОНОМИЧЕСКОТО И ФИНАНСОВО СЪСТОЯНИЕ НА УЧАСТНИЦИТЕ</w:t>
      </w:r>
    </w:p>
    <w:p w:rsidR="00A466AF" w:rsidRPr="00B875D9" w:rsidRDefault="00A466AF" w:rsidP="00A466AF">
      <w:pPr>
        <w:ind w:left="720"/>
        <w:contextualSpacing/>
        <w:jc w:val="both"/>
        <w:rPr>
          <w:rFonts w:eastAsia="Calibri"/>
          <w:szCs w:val="24"/>
          <w:lang w:val="bg-BG" w:eastAsia="en-US"/>
        </w:rPr>
      </w:pPr>
    </w:p>
    <w:p w:rsidR="00D33D45" w:rsidRPr="00B875D9" w:rsidRDefault="00A466AF" w:rsidP="00785C3D">
      <w:pPr>
        <w:numPr>
          <w:ilvl w:val="0"/>
          <w:numId w:val="6"/>
        </w:numPr>
        <w:contextualSpacing/>
        <w:jc w:val="both"/>
        <w:rPr>
          <w:rFonts w:eastAsia="Calibri"/>
          <w:szCs w:val="24"/>
          <w:lang w:val="bg-BG" w:eastAsia="en-US"/>
        </w:rPr>
      </w:pPr>
      <w:r w:rsidRPr="00B875D9">
        <w:rPr>
          <w:rFonts w:eastAsia="Calibri"/>
          <w:szCs w:val="24"/>
          <w:lang w:val="bg-BG" w:eastAsia="en-US"/>
        </w:rPr>
        <w:t>Участникът в обществената поръчка трябва да отговаря на минимални изисквания за икономическо и финансов</w:t>
      </w:r>
      <w:r w:rsidR="00D33D45" w:rsidRPr="00B875D9">
        <w:rPr>
          <w:rFonts w:eastAsia="Calibri"/>
          <w:szCs w:val="24"/>
          <w:lang w:val="bg-BG" w:eastAsia="en-US"/>
        </w:rPr>
        <w:t>о състояние, както следва:</w:t>
      </w:r>
    </w:p>
    <w:p w:rsidR="00D33D45" w:rsidRPr="00B875D9" w:rsidRDefault="00D33D45" w:rsidP="00785C3D">
      <w:pPr>
        <w:pStyle w:val="a6"/>
        <w:numPr>
          <w:ilvl w:val="1"/>
          <w:numId w:val="6"/>
        </w:numPr>
        <w:jc w:val="both"/>
        <w:rPr>
          <w:rFonts w:eastAsia="Calibri"/>
          <w:szCs w:val="24"/>
          <w:lang w:val="bg-BG" w:eastAsia="en-US"/>
        </w:rPr>
      </w:pPr>
      <w:r w:rsidRPr="00B875D9">
        <w:rPr>
          <w:rFonts w:eastAsia="Calibri"/>
          <w:szCs w:val="24"/>
          <w:lang w:val="bg-BG" w:eastAsia="en-US"/>
        </w:rPr>
        <w:t xml:space="preserve">Участникът следва да притежава сключена валидна към датата, определена в публичната покана за обществена поръчка като краен срок за получаване на офертите, застраховка за професионална отговорност на Участниците в строителството съгласно чл. 171, ал.1 от ЗУТ или еквивалентен документ на стойност, покриваща минималната застрахователна сума за вида строеж - </w:t>
      </w:r>
      <w:r w:rsidRPr="00B875D9">
        <w:rPr>
          <w:szCs w:val="24"/>
          <w:lang w:val="bg-BG"/>
        </w:rPr>
        <w:t>трета категория, съгласно чл. 137, ал. 1, т. 3, буква „б“ от ЗУТ</w:t>
      </w:r>
      <w:r w:rsidRPr="00B875D9">
        <w:rPr>
          <w:rFonts w:eastAsia="Calibri"/>
          <w:szCs w:val="24"/>
          <w:lang w:val="bg-BG" w:eastAsia="en-US"/>
        </w:rPr>
        <w:t>, съответстващ на предмета на настоящата поръчка и да е валидна към датата на подаване на офертата.</w:t>
      </w:r>
    </w:p>
    <w:p w:rsidR="00892006" w:rsidRPr="00B875D9" w:rsidRDefault="00D33D45" w:rsidP="00785C3D">
      <w:pPr>
        <w:pStyle w:val="a6"/>
        <w:numPr>
          <w:ilvl w:val="0"/>
          <w:numId w:val="7"/>
        </w:numPr>
        <w:jc w:val="both"/>
        <w:rPr>
          <w:rFonts w:eastAsia="Calibri"/>
          <w:szCs w:val="24"/>
          <w:lang w:val="bg-BG" w:eastAsia="en-US"/>
        </w:rPr>
      </w:pPr>
      <w:r w:rsidRPr="00B875D9">
        <w:rPr>
          <w:rFonts w:eastAsia="Calibri"/>
          <w:szCs w:val="24"/>
          <w:lang w:val="bg-BG" w:eastAsia="en-US"/>
        </w:rPr>
        <w:lastRenderedPageBreak/>
        <w:t xml:space="preserve">Обстоятелството се удостоверява с копие от валидна застрахователна полица на стойност, покриваща минималната застрахователна сума вида строеж- </w:t>
      </w:r>
      <w:r w:rsidRPr="00B875D9">
        <w:rPr>
          <w:szCs w:val="24"/>
          <w:lang w:val="bg-BG"/>
        </w:rPr>
        <w:t>трета категория, съгласно чл. 137, ал. 1, т. 3, буква „б“ от ЗУТ</w:t>
      </w:r>
      <w:r w:rsidRPr="00B875D9">
        <w:rPr>
          <w:rFonts w:eastAsia="Calibri"/>
          <w:szCs w:val="24"/>
          <w:lang w:val="bg-BG" w:eastAsia="en-US"/>
        </w:rPr>
        <w:t>, съответстващ на предмета на настоящата поръчка, или еквивалентен документ. Към копието се прилага в свободен текст Декларация от участника, че в случай, че по време на действие на договора застраховката изтече, то действието и ще бъде подновено със срок не по – малък от срока на строителството и договора и минимум 30 дни от приемане на неговата работа.</w:t>
      </w:r>
    </w:p>
    <w:p w:rsidR="00594102" w:rsidRPr="00B875D9" w:rsidRDefault="00594102" w:rsidP="00785C3D">
      <w:pPr>
        <w:pStyle w:val="a6"/>
        <w:numPr>
          <w:ilvl w:val="0"/>
          <w:numId w:val="9"/>
        </w:numPr>
        <w:jc w:val="both"/>
        <w:rPr>
          <w:rFonts w:eastAsia="Calibri"/>
          <w:szCs w:val="24"/>
          <w:lang w:val="bg-BG" w:eastAsia="en-US"/>
        </w:rPr>
      </w:pPr>
      <w:r w:rsidRPr="00B875D9">
        <w:rPr>
          <w:rFonts w:eastAsia="Calibri"/>
          <w:szCs w:val="24"/>
          <w:lang w:val="bg-BG" w:eastAsia="en-US"/>
        </w:rPr>
        <w:t>В случай, че участникът е обединение, застраховка „Професионална отговорност” се представя от всеки един от участниците в обединението, подлежащи на задължително застраховане.</w:t>
      </w:r>
    </w:p>
    <w:p w:rsidR="00594102" w:rsidRPr="00B875D9" w:rsidRDefault="00594102" w:rsidP="00785C3D">
      <w:pPr>
        <w:pStyle w:val="a6"/>
        <w:numPr>
          <w:ilvl w:val="0"/>
          <w:numId w:val="9"/>
        </w:numPr>
        <w:jc w:val="both"/>
        <w:rPr>
          <w:rFonts w:eastAsia="Calibri"/>
          <w:szCs w:val="24"/>
          <w:lang w:val="bg-BG" w:eastAsia="en-US"/>
        </w:rPr>
      </w:pPr>
      <w:r w:rsidRPr="00B875D9">
        <w:rPr>
          <w:rFonts w:eastAsia="Calibri"/>
          <w:szCs w:val="24"/>
          <w:lang w:val="bg-BG" w:eastAsia="en-US"/>
        </w:rPr>
        <w:t>При наличието на подизпълнител, който ще извършва строителни дейности изискването се отнася и за него.</w:t>
      </w:r>
    </w:p>
    <w:p w:rsidR="00594102" w:rsidRPr="00B875D9" w:rsidRDefault="00594102" w:rsidP="00785C3D">
      <w:pPr>
        <w:pStyle w:val="a6"/>
        <w:numPr>
          <w:ilvl w:val="0"/>
          <w:numId w:val="9"/>
        </w:numPr>
        <w:jc w:val="both"/>
        <w:rPr>
          <w:rFonts w:eastAsia="Calibri"/>
          <w:szCs w:val="24"/>
          <w:lang w:val="bg-BG" w:eastAsia="en-US"/>
        </w:rPr>
      </w:pPr>
      <w:r w:rsidRPr="00B875D9">
        <w:rPr>
          <w:rFonts w:eastAsia="Calibri"/>
          <w:szCs w:val="24"/>
          <w:lang w:val="bg-BG" w:eastAsia="en-US"/>
        </w:rPr>
        <w:t>Чуждестранните лица представят еквивалентен документ.</w:t>
      </w:r>
    </w:p>
    <w:p w:rsidR="002204C7" w:rsidRPr="00B875D9" w:rsidRDefault="002204C7" w:rsidP="00785C3D">
      <w:pPr>
        <w:numPr>
          <w:ilvl w:val="1"/>
          <w:numId w:val="6"/>
        </w:numPr>
        <w:autoSpaceDE w:val="0"/>
        <w:autoSpaceDN w:val="0"/>
        <w:adjustRightInd w:val="0"/>
        <w:contextualSpacing/>
        <w:jc w:val="both"/>
        <w:rPr>
          <w:rFonts w:ascii="TimesNewRomanPSMT" w:hAnsi="TimesNewRomanPSMT" w:cs="TimesNewRomanPSMT"/>
          <w:szCs w:val="24"/>
          <w:lang w:val="bg-BG" w:eastAsia="en-US"/>
        </w:rPr>
      </w:pPr>
      <w:r w:rsidRPr="00B875D9">
        <w:rPr>
          <w:rFonts w:eastAsia="Calibri"/>
          <w:szCs w:val="24"/>
          <w:lang w:val="bg-BG" w:eastAsia="en-US"/>
        </w:rPr>
        <w:t xml:space="preserve">В обществената поръчка могат да участват лица, които общо за последните три години (2011, 2012 и 2013 г.), в зависимост от датата, на която участникът е учреден или е започнал дейността си, са реализирали общ оборот не по-малко от </w:t>
      </w:r>
      <w:r w:rsidR="00B55064" w:rsidRPr="00B875D9">
        <w:rPr>
          <w:rFonts w:eastAsia="Calibri"/>
          <w:szCs w:val="24"/>
          <w:lang w:val="bg-BG" w:eastAsia="en-US"/>
        </w:rPr>
        <w:t>40</w:t>
      </w:r>
      <w:r w:rsidR="000E193A" w:rsidRPr="00B875D9">
        <w:rPr>
          <w:rFonts w:eastAsia="Calibri"/>
          <w:szCs w:val="24"/>
          <w:lang w:val="bg-BG" w:eastAsia="en-US"/>
        </w:rPr>
        <w:t xml:space="preserve">0 000 </w:t>
      </w:r>
      <w:r w:rsidRPr="00B875D9">
        <w:rPr>
          <w:rFonts w:eastAsia="Calibri"/>
          <w:szCs w:val="24"/>
          <w:lang w:val="bg-BG" w:eastAsia="en-US"/>
        </w:rPr>
        <w:t>лв. (</w:t>
      </w:r>
      <w:r w:rsidR="00B55064" w:rsidRPr="00B875D9">
        <w:rPr>
          <w:rFonts w:eastAsia="Calibri"/>
          <w:szCs w:val="24"/>
          <w:lang w:val="bg-BG" w:eastAsia="en-US"/>
        </w:rPr>
        <w:t>четиристотин</w:t>
      </w:r>
      <w:r w:rsidR="000E193A" w:rsidRPr="00B875D9">
        <w:rPr>
          <w:rFonts w:eastAsia="Calibri"/>
          <w:szCs w:val="24"/>
          <w:lang w:val="bg-BG" w:eastAsia="en-US"/>
        </w:rPr>
        <w:t xml:space="preserve"> хиляди лева</w:t>
      </w:r>
      <w:r w:rsidR="00594102" w:rsidRPr="00B875D9">
        <w:rPr>
          <w:rFonts w:eastAsia="Calibri"/>
          <w:szCs w:val="24"/>
          <w:lang w:val="bg-BG" w:eastAsia="en-US"/>
        </w:rPr>
        <w:t>) без ДДС</w:t>
      </w:r>
      <w:r w:rsidRPr="00B875D9">
        <w:rPr>
          <w:rFonts w:eastAsia="Calibri"/>
          <w:szCs w:val="24"/>
          <w:lang w:val="bg-BG" w:eastAsia="en-US"/>
        </w:rPr>
        <w:t>, сумарно за последните три години и оборот от договори за строителство, сходен с предмета на настоящата поръчка</w:t>
      </w:r>
      <w:r w:rsidR="00594102" w:rsidRPr="00B875D9">
        <w:rPr>
          <w:rFonts w:eastAsia="Calibri"/>
          <w:szCs w:val="24"/>
          <w:lang w:val="bg-BG" w:eastAsia="en-US"/>
        </w:rPr>
        <w:t>(</w:t>
      </w:r>
      <w:r w:rsidR="00584231" w:rsidRPr="00B875D9">
        <w:rPr>
          <w:spacing w:val="-8"/>
          <w:szCs w:val="24"/>
          <w:lang w:val="bg-BG"/>
        </w:rPr>
        <w:t>извършено СМР по изграждане на водостоци и/или изграждане на подпорни стени</w:t>
      </w:r>
      <w:r w:rsidR="00E50F4A" w:rsidRPr="00B875D9">
        <w:rPr>
          <w:spacing w:val="-8"/>
          <w:szCs w:val="24"/>
          <w:lang w:val="bg-BG"/>
        </w:rPr>
        <w:t xml:space="preserve"> </w:t>
      </w:r>
      <w:r w:rsidR="00E50F4A" w:rsidRPr="00B875D9">
        <w:rPr>
          <w:szCs w:val="24"/>
          <w:lang w:val="bg-BG"/>
        </w:rPr>
        <w:t>и/или корекции на дерета.</w:t>
      </w:r>
      <w:r w:rsidR="00594102" w:rsidRPr="00B875D9">
        <w:rPr>
          <w:rFonts w:eastAsia="Calibri"/>
          <w:szCs w:val="24"/>
          <w:lang w:val="bg-BG" w:eastAsia="en-US"/>
        </w:rPr>
        <w:t xml:space="preserve">) </w:t>
      </w:r>
      <w:r w:rsidR="009C2A31" w:rsidRPr="00B875D9">
        <w:rPr>
          <w:rFonts w:eastAsia="Calibri"/>
          <w:szCs w:val="24"/>
          <w:lang w:val="bg-BG" w:eastAsia="en-US"/>
        </w:rPr>
        <w:t>не по-малко от 20</w:t>
      </w:r>
      <w:r w:rsidR="00594102" w:rsidRPr="00B875D9">
        <w:rPr>
          <w:rFonts w:eastAsia="Calibri"/>
          <w:szCs w:val="24"/>
          <w:lang w:val="bg-BG" w:eastAsia="en-US"/>
        </w:rPr>
        <w:t>0</w:t>
      </w:r>
      <w:r w:rsidRPr="00B875D9">
        <w:rPr>
          <w:rFonts w:eastAsia="Calibri"/>
          <w:szCs w:val="24"/>
          <w:lang w:val="bg-BG" w:eastAsia="en-US"/>
        </w:rPr>
        <w:t xml:space="preserve"> 000 (двеста </w:t>
      </w:r>
      <w:r w:rsidR="009C2A31" w:rsidRPr="00B875D9">
        <w:rPr>
          <w:rFonts w:eastAsia="Calibri"/>
          <w:szCs w:val="24"/>
          <w:lang w:val="bg-BG" w:eastAsia="en-US"/>
        </w:rPr>
        <w:t xml:space="preserve"> </w:t>
      </w:r>
      <w:r w:rsidR="00594102" w:rsidRPr="00B875D9">
        <w:rPr>
          <w:rFonts w:eastAsia="Calibri"/>
          <w:szCs w:val="24"/>
          <w:lang w:val="bg-BG" w:eastAsia="en-US"/>
        </w:rPr>
        <w:t xml:space="preserve"> </w:t>
      </w:r>
      <w:r w:rsidRPr="00B875D9">
        <w:rPr>
          <w:rFonts w:eastAsia="Calibri"/>
          <w:szCs w:val="24"/>
          <w:lang w:val="bg-BG" w:eastAsia="en-US"/>
        </w:rPr>
        <w:t>хиляди) лева. без ДДС.</w:t>
      </w:r>
    </w:p>
    <w:p w:rsidR="002204C7" w:rsidRPr="00B875D9" w:rsidRDefault="002204C7" w:rsidP="00785C3D">
      <w:pPr>
        <w:numPr>
          <w:ilvl w:val="0"/>
          <w:numId w:val="8"/>
        </w:numPr>
        <w:autoSpaceDE w:val="0"/>
        <w:autoSpaceDN w:val="0"/>
        <w:adjustRightInd w:val="0"/>
        <w:contextualSpacing/>
        <w:jc w:val="both"/>
        <w:rPr>
          <w:rFonts w:ascii="TimesNewRomanPSMT" w:hAnsi="TimesNewRomanPSMT" w:cs="TimesNewRomanPSMT"/>
          <w:szCs w:val="24"/>
          <w:lang w:val="bg-BG" w:eastAsia="en-US"/>
        </w:rPr>
      </w:pPr>
      <w:r w:rsidRPr="00B875D9">
        <w:rPr>
          <w:rFonts w:eastAsia="Calibri"/>
          <w:szCs w:val="24"/>
          <w:lang w:val="bg-BG" w:eastAsia="en-US"/>
        </w:rPr>
        <w:t xml:space="preserve">Обстоятелството се доказва с представяне от участника на </w:t>
      </w:r>
      <w:r w:rsidRPr="00B875D9">
        <w:rPr>
          <w:szCs w:val="24"/>
          <w:lang w:val="bg-BG" w:eastAsia="en-US"/>
        </w:rPr>
        <w:t>Информация за общия оборот и за оборота от строителство, което е сходно на обекта на поръчката за  последните 3 (три) години (2011, 2012 и 2013), в зависимост от датата, на която участникът е учреден или е започнал дейността си–попълва се</w:t>
      </w:r>
      <w:r w:rsidR="009C2A31" w:rsidRPr="00B875D9">
        <w:rPr>
          <w:szCs w:val="24"/>
          <w:lang w:val="bg-BG" w:eastAsia="en-US"/>
        </w:rPr>
        <w:t xml:space="preserve"> </w:t>
      </w:r>
      <w:r w:rsidR="00446908" w:rsidRPr="00B875D9">
        <w:rPr>
          <w:szCs w:val="24"/>
          <w:lang w:val="bg-BG" w:eastAsia="en-US"/>
        </w:rPr>
        <w:t>Образец № 9</w:t>
      </w:r>
      <w:r w:rsidRPr="00B875D9">
        <w:rPr>
          <w:szCs w:val="24"/>
          <w:lang w:val="bg-BG" w:eastAsia="en-US"/>
        </w:rPr>
        <w:t>;</w:t>
      </w:r>
    </w:p>
    <w:p w:rsidR="00594102" w:rsidRPr="00B875D9" w:rsidRDefault="00594102" w:rsidP="00785C3D">
      <w:pPr>
        <w:pStyle w:val="a6"/>
        <w:numPr>
          <w:ilvl w:val="0"/>
          <w:numId w:val="10"/>
        </w:numPr>
        <w:jc w:val="both"/>
        <w:rPr>
          <w:szCs w:val="24"/>
          <w:lang w:val="bg-BG"/>
        </w:rPr>
      </w:pPr>
      <w:r w:rsidRPr="00B875D9">
        <w:rPr>
          <w:szCs w:val="24"/>
          <w:lang w:val="bg-BG"/>
        </w:rPr>
        <w:t>При участие на обединения, които не са юридически лица, критериите за подбор се прилагат към обединението участник, а не към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594102" w:rsidRPr="00B875D9" w:rsidRDefault="00594102" w:rsidP="00785C3D">
      <w:pPr>
        <w:pStyle w:val="a6"/>
        <w:numPr>
          <w:ilvl w:val="0"/>
          <w:numId w:val="10"/>
        </w:numPr>
        <w:jc w:val="both"/>
        <w:rPr>
          <w:szCs w:val="24"/>
          <w:lang w:val="bg-BG"/>
        </w:rPr>
      </w:pPr>
      <w:r w:rsidRPr="00B875D9">
        <w:rPr>
          <w:szCs w:val="24"/>
          <w:lang w:val="bg-BG"/>
        </w:rPr>
        <w:t>Когато участника в обществената поръчка предвижда участието на подизпълнители, изискванията по настоящия раздел се прилагат по отношение на тях, съобразно вида и дела на тяхното участие.</w:t>
      </w:r>
    </w:p>
    <w:p w:rsidR="00594102" w:rsidRPr="00B875D9" w:rsidRDefault="00594102" w:rsidP="00785C3D">
      <w:pPr>
        <w:pStyle w:val="a6"/>
        <w:numPr>
          <w:ilvl w:val="0"/>
          <w:numId w:val="10"/>
        </w:numPr>
        <w:jc w:val="both"/>
        <w:rPr>
          <w:szCs w:val="24"/>
          <w:lang w:val="bg-BG"/>
        </w:rPr>
      </w:pPr>
      <w:r w:rsidRPr="00B875D9">
        <w:rPr>
          <w:szCs w:val="24"/>
          <w:lang w:val="bg-BG"/>
        </w:rPr>
        <w:t>Когато по обективни причини кандидатът или участникът не може да представи исканите от възложителя документи, той може да докаже икономическото и финансовото си състояние  с всеки документ, който възложителя приеме за подходящ. В този случай следва да отправи запитване до възложителя, в което да посочи документите, с които разполага по реда и начина, описани в настоящата документация.</w:t>
      </w:r>
    </w:p>
    <w:p w:rsidR="00594102" w:rsidRPr="00B875D9" w:rsidRDefault="00594102" w:rsidP="00594102">
      <w:pPr>
        <w:autoSpaceDE w:val="0"/>
        <w:autoSpaceDN w:val="0"/>
        <w:adjustRightInd w:val="0"/>
        <w:ind w:left="422"/>
        <w:contextualSpacing/>
        <w:jc w:val="both"/>
        <w:rPr>
          <w:rFonts w:ascii="TimesNewRomanPSMT" w:hAnsi="TimesNewRomanPSMT" w:cs="TimesNewRomanPSMT"/>
          <w:szCs w:val="24"/>
          <w:lang w:val="bg-BG" w:eastAsia="en-US"/>
        </w:rPr>
      </w:pPr>
    </w:p>
    <w:p w:rsidR="00594102" w:rsidRPr="00B875D9" w:rsidRDefault="006C6BDC" w:rsidP="00594102">
      <w:pPr>
        <w:ind w:firstLine="540"/>
        <w:jc w:val="center"/>
        <w:rPr>
          <w:rFonts w:eastAsia="Calibri"/>
          <w:b/>
          <w:szCs w:val="24"/>
          <w:lang w:val="bg-BG" w:eastAsia="en-US"/>
        </w:rPr>
      </w:pPr>
      <w:r w:rsidRPr="00B875D9">
        <w:rPr>
          <w:rFonts w:eastAsia="Calibri"/>
          <w:b/>
          <w:szCs w:val="24"/>
          <w:lang w:val="bg-BG" w:eastAsia="en-US"/>
        </w:rPr>
        <w:t xml:space="preserve">РАЗДЕЛ </w:t>
      </w:r>
      <w:r w:rsidR="00594102" w:rsidRPr="00B875D9">
        <w:rPr>
          <w:rFonts w:eastAsia="Calibri"/>
          <w:b/>
          <w:szCs w:val="24"/>
          <w:lang w:val="bg-BG" w:eastAsia="en-US"/>
        </w:rPr>
        <w:t>III. МИНИМАЛНИ ИЗИСКВАНИЯ ЗА ТЕХНИЧЕСКИ ВЪЗМОЖНОСТИ И КВАЛИФИКАЦИЯ:</w:t>
      </w:r>
    </w:p>
    <w:p w:rsidR="00594102" w:rsidRPr="00B875D9" w:rsidRDefault="00594102" w:rsidP="00785C3D">
      <w:pPr>
        <w:numPr>
          <w:ilvl w:val="0"/>
          <w:numId w:val="11"/>
        </w:numPr>
        <w:contextualSpacing/>
        <w:jc w:val="both"/>
        <w:rPr>
          <w:rFonts w:eastAsia="Calibri"/>
          <w:szCs w:val="24"/>
          <w:lang w:val="bg-BG" w:eastAsia="en-US"/>
        </w:rPr>
      </w:pPr>
      <w:r w:rsidRPr="00B875D9">
        <w:rPr>
          <w:rFonts w:eastAsia="Calibri"/>
          <w:szCs w:val="24"/>
          <w:lang w:val="bg-BG" w:eastAsia="en-US"/>
        </w:rPr>
        <w:t>Участник в процедурата трябва да отговаря на минимални изисквания за технически възможности и квалификация, както следва:</w:t>
      </w:r>
    </w:p>
    <w:p w:rsidR="00584231" w:rsidRPr="00B875D9" w:rsidRDefault="00584231" w:rsidP="00785C3D">
      <w:pPr>
        <w:numPr>
          <w:ilvl w:val="1"/>
          <w:numId w:val="11"/>
        </w:numPr>
        <w:contextualSpacing/>
        <w:jc w:val="both"/>
        <w:rPr>
          <w:rFonts w:eastAsia="Calibri"/>
          <w:szCs w:val="24"/>
          <w:lang w:val="bg-BG" w:eastAsia="en-US"/>
        </w:rPr>
      </w:pPr>
      <w:r w:rsidRPr="00B875D9">
        <w:rPr>
          <w:rFonts w:eastAsia="Calibri"/>
          <w:szCs w:val="24"/>
          <w:lang w:val="bg-BG" w:eastAsia="en-US"/>
        </w:rPr>
        <w:t>Участникът в обществената поръчка трябва да има успешно изпълнен в рамките на последните 5 (пет) години (2009, 2010, 2011, 2012, 2013 год.), не по малко от един договор за строителство на обект с предмет сходен на обекта на поръчката и минимум една препоръка със съдържание съгласно чл. 51, ал. 1, т. 2 от ЗОП</w:t>
      </w:r>
    </w:p>
    <w:p w:rsidR="00584231" w:rsidRPr="00B875D9" w:rsidRDefault="00584231" w:rsidP="00785C3D">
      <w:pPr>
        <w:numPr>
          <w:ilvl w:val="0"/>
          <w:numId w:val="12"/>
        </w:numPr>
        <w:spacing w:after="120" w:line="240" w:lineRule="atLeast"/>
        <w:jc w:val="both"/>
        <w:rPr>
          <w:szCs w:val="24"/>
          <w:lang w:val="bg-BG"/>
        </w:rPr>
      </w:pPr>
      <w:r w:rsidRPr="00B875D9">
        <w:rPr>
          <w:szCs w:val="24"/>
          <w:lang w:val="bg-BG"/>
        </w:rPr>
        <w:t xml:space="preserve">Обстоятелството се доказва със списък на договорите за строителство, съгласно чл. 51, ал. 1, т. 2 от ЗОП, изпълнени през последните 5 (пет) години /2009, 2010, 2011, 2012, 2013/, включително стойностите, датите и получателите </w:t>
      </w:r>
      <w:r w:rsidR="00446908" w:rsidRPr="00B875D9">
        <w:rPr>
          <w:szCs w:val="24"/>
          <w:lang w:val="bg-BG"/>
        </w:rPr>
        <w:t>– попълва се Образец № 10</w:t>
      </w:r>
    </w:p>
    <w:p w:rsidR="00584231" w:rsidRPr="006000E2" w:rsidRDefault="00584231" w:rsidP="00785C3D">
      <w:pPr>
        <w:pStyle w:val="a6"/>
        <w:numPr>
          <w:ilvl w:val="0"/>
          <w:numId w:val="13"/>
        </w:numPr>
        <w:spacing w:after="120" w:line="240" w:lineRule="atLeast"/>
        <w:rPr>
          <w:szCs w:val="24"/>
          <w:lang w:val="bg-BG"/>
        </w:rPr>
      </w:pPr>
      <w:r w:rsidRPr="006000E2">
        <w:rPr>
          <w:szCs w:val="24"/>
          <w:lang w:val="bg-BG"/>
        </w:rPr>
        <w:lastRenderedPageBreak/>
        <w:t>Забележка: "С предмет подобен на обекта на поръчката" са: договори свързани с изграждането на водостоци и/ или на подпорна стена и/или корекции на дерета.</w:t>
      </w:r>
    </w:p>
    <w:p w:rsidR="00584231" w:rsidRPr="00B875D9" w:rsidRDefault="00584231" w:rsidP="00785C3D">
      <w:pPr>
        <w:numPr>
          <w:ilvl w:val="0"/>
          <w:numId w:val="12"/>
        </w:numPr>
        <w:spacing w:after="120" w:line="240" w:lineRule="atLeast"/>
        <w:jc w:val="both"/>
        <w:rPr>
          <w:szCs w:val="24"/>
          <w:lang w:val="bg-BG"/>
        </w:rPr>
      </w:pPr>
      <w:r w:rsidRPr="00B875D9">
        <w:rPr>
          <w:szCs w:val="24"/>
          <w:lang w:val="bg-BG"/>
        </w:rPr>
        <w:t>Препоръки /референции/ за изпълнение на договорите, посочени в списъка, като тези препоръки посочват стойността, датата и мястото на строителството, както и дали е изпълнено професионално и в съответствие с нормативните изисквания;</w:t>
      </w:r>
    </w:p>
    <w:p w:rsidR="00584231" w:rsidRPr="00B875D9" w:rsidRDefault="00584231" w:rsidP="00785C3D">
      <w:pPr>
        <w:numPr>
          <w:ilvl w:val="0"/>
          <w:numId w:val="12"/>
        </w:numPr>
        <w:spacing w:after="120" w:line="240" w:lineRule="atLeast"/>
        <w:jc w:val="both"/>
        <w:rPr>
          <w:szCs w:val="24"/>
          <w:lang w:val="bg-BG"/>
        </w:rPr>
      </w:pPr>
      <w:r w:rsidRPr="00B875D9">
        <w:rPr>
          <w:szCs w:val="24"/>
          <w:lang w:val="bg-BG"/>
        </w:rPr>
        <w:t>В случай, че участникът не разполага с препоръки, или от препоръките не е видна цялата необходима информация, може да се представят копия на всеки един от посочените договори, придружени от документи, доказващи срока и качеството на изпълнение.</w:t>
      </w:r>
    </w:p>
    <w:p w:rsidR="00584231" w:rsidRPr="00B875D9" w:rsidRDefault="00584231" w:rsidP="00584231">
      <w:pPr>
        <w:spacing w:after="120" w:line="240" w:lineRule="atLeast"/>
        <w:ind w:firstLine="540"/>
        <w:jc w:val="both"/>
        <w:rPr>
          <w:szCs w:val="24"/>
          <w:lang w:val="bg-BG"/>
        </w:rPr>
      </w:pPr>
      <w:r w:rsidRPr="00B875D9">
        <w:rPr>
          <w:szCs w:val="24"/>
          <w:lang w:val="bg-BG"/>
        </w:rPr>
        <w:t xml:space="preserve">* В случай, че участникът е обединение, което не е юридическо лице, изискването по-горе трябва да бъде изпълнено от обединението като цяло. </w:t>
      </w:r>
    </w:p>
    <w:p w:rsidR="00584231" w:rsidRPr="00B875D9" w:rsidRDefault="00584231" w:rsidP="00584231">
      <w:pPr>
        <w:spacing w:after="120" w:line="240" w:lineRule="atLeast"/>
        <w:ind w:firstLine="540"/>
        <w:jc w:val="both"/>
        <w:rPr>
          <w:szCs w:val="24"/>
          <w:lang w:val="bg-BG"/>
        </w:rPr>
      </w:pPr>
      <w:r w:rsidRPr="00B875D9">
        <w:rPr>
          <w:szCs w:val="24"/>
          <w:lang w:val="bg-BG"/>
        </w:rPr>
        <w:t>* Всички договори, релевантни на горепосочените изисквания трябва да са изпълнявани от участника/съответния член на обединението в качеството им на главен изпълнител.</w:t>
      </w:r>
    </w:p>
    <w:p w:rsidR="00584231" w:rsidRPr="00B875D9" w:rsidRDefault="00584231" w:rsidP="00584231">
      <w:pPr>
        <w:spacing w:after="120" w:line="240" w:lineRule="atLeast"/>
        <w:ind w:firstLine="567"/>
        <w:jc w:val="both"/>
        <w:rPr>
          <w:szCs w:val="24"/>
          <w:lang w:val="bg-BG"/>
        </w:rPr>
      </w:pPr>
      <w:r w:rsidRPr="00B875D9">
        <w:rPr>
          <w:szCs w:val="24"/>
          <w:lang w:val="bg-BG"/>
        </w:rPr>
        <w:t>* Договори в процес на изпълнение или отчитане няма да бъдат приемани като доказателство за техническите възможности на участника.</w:t>
      </w:r>
    </w:p>
    <w:p w:rsidR="00584231" w:rsidRPr="00B875D9" w:rsidRDefault="00584231" w:rsidP="00785C3D">
      <w:pPr>
        <w:numPr>
          <w:ilvl w:val="1"/>
          <w:numId w:val="11"/>
        </w:numPr>
        <w:spacing w:after="120" w:line="240" w:lineRule="atLeast"/>
        <w:jc w:val="both"/>
        <w:rPr>
          <w:szCs w:val="24"/>
          <w:lang w:val="bg-BG"/>
        </w:rPr>
      </w:pPr>
      <w:r w:rsidRPr="00B875D9">
        <w:rPr>
          <w:szCs w:val="24"/>
          <w:lang w:val="bg-BG"/>
        </w:rPr>
        <w:t xml:space="preserve">Участникът в </w:t>
      </w:r>
      <w:r w:rsidR="00F52F78" w:rsidRPr="00B875D9">
        <w:rPr>
          <w:szCs w:val="24"/>
          <w:lang w:val="bg-BG"/>
        </w:rPr>
        <w:t xml:space="preserve">обществената поръчка </w:t>
      </w:r>
      <w:r w:rsidRPr="00B875D9">
        <w:rPr>
          <w:szCs w:val="24"/>
          <w:lang w:val="bg-BG"/>
        </w:rPr>
        <w:t>трябва да разполага за изпълнение на поръчката със собствен и/или нает инженерно – технически персонал назначен на трудов/ граждански договор, ( респ. собственоръчно подписана декларация за ангажираност  на съответния специалист за изпълнение на поръчката), който трябва да отговаря на изискванията на чл. 163а, ал. 1 – ал. 4 от ЗУТ</w:t>
      </w:r>
    </w:p>
    <w:p w:rsidR="00584231" w:rsidRPr="00B875D9" w:rsidRDefault="00584231" w:rsidP="00F52F78">
      <w:pPr>
        <w:ind w:firstLine="360"/>
        <w:jc w:val="both"/>
        <w:rPr>
          <w:rFonts w:eastAsia="Calibri"/>
          <w:szCs w:val="24"/>
          <w:lang w:val="bg-BG" w:eastAsia="en-US"/>
        </w:rPr>
      </w:pPr>
      <w:r w:rsidRPr="00B875D9">
        <w:rPr>
          <w:rFonts w:eastAsia="Calibri"/>
          <w:szCs w:val="24"/>
          <w:lang w:val="bg-BG" w:eastAsia="en-US"/>
        </w:rPr>
        <w:t>В инженерно – техническия състав на участника за изпълнение на настоящата процедура да са включени следните специалисти:</w:t>
      </w:r>
    </w:p>
    <w:p w:rsidR="00584231" w:rsidRPr="006000E2" w:rsidRDefault="00BD274E" w:rsidP="00785C3D">
      <w:pPr>
        <w:widowControl w:val="0"/>
        <w:numPr>
          <w:ilvl w:val="0"/>
          <w:numId w:val="16"/>
        </w:numPr>
        <w:tabs>
          <w:tab w:val="left" w:pos="360"/>
        </w:tabs>
        <w:autoSpaceDE w:val="0"/>
        <w:autoSpaceDN w:val="0"/>
        <w:adjustRightInd w:val="0"/>
        <w:spacing w:before="120" w:after="120"/>
        <w:contextualSpacing/>
        <w:jc w:val="both"/>
        <w:rPr>
          <w:rFonts w:eastAsia="Calibri"/>
          <w:szCs w:val="24"/>
          <w:lang w:val="bg-BG" w:eastAsia="en-US"/>
        </w:rPr>
      </w:pPr>
      <w:r w:rsidRPr="006000E2">
        <w:rPr>
          <w:b/>
          <w:i/>
          <w:spacing w:val="-7"/>
          <w:szCs w:val="24"/>
          <w:u w:val="single"/>
          <w:lang w:val="bg-BG"/>
        </w:rPr>
        <w:t>Технически ръководител</w:t>
      </w:r>
      <w:r w:rsidRPr="006000E2">
        <w:rPr>
          <w:rFonts w:eastAsia="Calibri"/>
          <w:b/>
          <w:i/>
          <w:szCs w:val="24"/>
          <w:u w:val="single"/>
          <w:lang w:val="bg-BG" w:eastAsia="en-US"/>
        </w:rPr>
        <w:t xml:space="preserve"> </w:t>
      </w:r>
      <w:r w:rsidR="00584231" w:rsidRPr="006000E2">
        <w:rPr>
          <w:rFonts w:eastAsia="Calibri"/>
          <w:b/>
          <w:i/>
          <w:szCs w:val="24"/>
          <w:u w:val="single"/>
          <w:lang w:val="bg-BG" w:eastAsia="en-US"/>
        </w:rPr>
        <w:t>на обекта</w:t>
      </w:r>
      <w:r w:rsidR="00584231" w:rsidRPr="006000E2">
        <w:rPr>
          <w:rFonts w:eastAsia="Calibri"/>
          <w:szCs w:val="24"/>
          <w:lang w:val="bg-BG" w:eastAsia="en-US"/>
        </w:rPr>
        <w:t xml:space="preserve"> (</w:t>
      </w:r>
      <w:r w:rsidR="00584231" w:rsidRPr="006000E2">
        <w:rPr>
          <w:rFonts w:eastAsia="Calibri"/>
          <w:b/>
          <w:bCs/>
          <w:szCs w:val="24"/>
          <w:lang w:val="bg-BG" w:eastAsia="en-US"/>
        </w:rPr>
        <w:t>1 бр</w:t>
      </w:r>
      <w:r w:rsidR="00584231" w:rsidRPr="006000E2">
        <w:rPr>
          <w:rFonts w:eastAsia="Calibri"/>
          <w:szCs w:val="24"/>
          <w:lang w:val="bg-BG" w:eastAsia="en-US"/>
        </w:rPr>
        <w:t>.) – да отговаря на условията на чл. 163а от ЗУТ и да има специфичен</w:t>
      </w:r>
      <w:r w:rsidR="007255E4" w:rsidRPr="006000E2">
        <w:rPr>
          <w:rFonts w:eastAsia="Calibri"/>
          <w:szCs w:val="24"/>
          <w:lang w:val="bg-BG" w:eastAsia="en-US"/>
        </w:rPr>
        <w:t xml:space="preserve"> професионален опит от минимум 3 ( три </w:t>
      </w:r>
      <w:r w:rsidR="00584231" w:rsidRPr="006000E2">
        <w:rPr>
          <w:rFonts w:eastAsia="Calibri"/>
          <w:szCs w:val="24"/>
          <w:lang w:val="bg-BG" w:eastAsia="en-US"/>
        </w:rPr>
        <w:t>) години като строителен инженер</w:t>
      </w:r>
      <w:r w:rsidR="00B875D9" w:rsidRPr="006000E2">
        <w:rPr>
          <w:rFonts w:eastAsia="Calibri"/>
          <w:szCs w:val="24"/>
          <w:lang w:val="bg-BG" w:eastAsia="en-US"/>
        </w:rPr>
        <w:t>.</w:t>
      </w:r>
    </w:p>
    <w:p w:rsidR="00584231" w:rsidRPr="006000E2" w:rsidRDefault="00584231" w:rsidP="00785C3D">
      <w:pPr>
        <w:widowControl w:val="0"/>
        <w:numPr>
          <w:ilvl w:val="0"/>
          <w:numId w:val="16"/>
        </w:numPr>
        <w:tabs>
          <w:tab w:val="left" w:pos="360"/>
        </w:tabs>
        <w:autoSpaceDE w:val="0"/>
        <w:autoSpaceDN w:val="0"/>
        <w:adjustRightInd w:val="0"/>
        <w:spacing w:before="120" w:after="120"/>
        <w:contextualSpacing/>
        <w:jc w:val="both"/>
        <w:rPr>
          <w:rFonts w:eastAsia="Calibri"/>
          <w:szCs w:val="24"/>
          <w:lang w:val="bg-BG" w:eastAsia="en-US"/>
        </w:rPr>
      </w:pPr>
      <w:r w:rsidRPr="006000E2">
        <w:rPr>
          <w:rFonts w:eastAsia="Calibri"/>
          <w:b/>
          <w:i/>
          <w:szCs w:val="24"/>
          <w:u w:val="single"/>
          <w:lang w:val="bg-BG" w:eastAsia="en-US"/>
        </w:rPr>
        <w:t>Експерт по контрол на качеството</w:t>
      </w:r>
      <w:r w:rsidRPr="006000E2">
        <w:rPr>
          <w:rFonts w:eastAsia="Calibri"/>
          <w:szCs w:val="24"/>
          <w:lang w:val="bg-BG" w:eastAsia="en-US"/>
        </w:rPr>
        <w:t>(1 бр.) – да притежава диплома за завършено висше образование с квалификация строителен инженер; Да притежава валидно удостоверение / сертификат за контрол на качеството;</w:t>
      </w:r>
    </w:p>
    <w:p w:rsidR="00584231" w:rsidRPr="006000E2" w:rsidRDefault="00584231" w:rsidP="00785C3D">
      <w:pPr>
        <w:widowControl w:val="0"/>
        <w:numPr>
          <w:ilvl w:val="0"/>
          <w:numId w:val="16"/>
        </w:numPr>
        <w:tabs>
          <w:tab w:val="left" w:pos="360"/>
        </w:tabs>
        <w:autoSpaceDE w:val="0"/>
        <w:autoSpaceDN w:val="0"/>
        <w:adjustRightInd w:val="0"/>
        <w:spacing w:before="120" w:after="120"/>
        <w:contextualSpacing/>
        <w:jc w:val="both"/>
        <w:rPr>
          <w:rFonts w:eastAsia="Calibri"/>
          <w:szCs w:val="24"/>
          <w:lang w:val="bg-BG" w:eastAsia="en-US"/>
        </w:rPr>
      </w:pPr>
      <w:r w:rsidRPr="006000E2">
        <w:rPr>
          <w:rFonts w:eastAsia="Calibri"/>
          <w:b/>
          <w:i/>
          <w:szCs w:val="24"/>
          <w:u w:val="single"/>
          <w:lang w:val="bg-BG" w:eastAsia="en-US"/>
        </w:rPr>
        <w:t>Експерт по безопасност и здраве (КБЗ)</w:t>
      </w:r>
      <w:r w:rsidRPr="006000E2">
        <w:rPr>
          <w:rFonts w:eastAsia="Calibri"/>
          <w:szCs w:val="24"/>
          <w:lang w:val="bg-BG" w:eastAsia="en-US"/>
        </w:rPr>
        <w:t>(1 бр.) – да притежава диплома за завършено висше образование с квалификация строителен инженер; Да притежава валидно удостоверение за Координатор по безопасност и здраве в строителството, съгласно Наредба № 2/2004 на МРРБ</w:t>
      </w:r>
    </w:p>
    <w:p w:rsidR="00584231" w:rsidRPr="00B875D9" w:rsidRDefault="00584231" w:rsidP="00785C3D">
      <w:pPr>
        <w:numPr>
          <w:ilvl w:val="0"/>
          <w:numId w:val="15"/>
        </w:numPr>
        <w:autoSpaceDE w:val="0"/>
        <w:autoSpaceDN w:val="0"/>
        <w:adjustRightInd w:val="0"/>
        <w:spacing w:before="240" w:line="276" w:lineRule="auto"/>
        <w:contextualSpacing/>
        <w:jc w:val="both"/>
        <w:rPr>
          <w:rFonts w:eastAsia="Calibri"/>
          <w:szCs w:val="24"/>
          <w:lang w:val="bg-BG" w:eastAsia="en-US"/>
        </w:rPr>
      </w:pPr>
      <w:r w:rsidRPr="00B875D9">
        <w:rPr>
          <w:rFonts w:eastAsia="Calibri"/>
          <w:szCs w:val="24"/>
          <w:lang w:val="bg-BG" w:eastAsia="en-US"/>
        </w:rPr>
        <w:t>Обстоятелството се доказва със</w:t>
      </w:r>
      <w:r w:rsidR="007C1EAE" w:rsidRPr="00B875D9">
        <w:rPr>
          <w:rFonts w:eastAsia="Calibri"/>
          <w:szCs w:val="24"/>
          <w:lang w:val="bg-BG" w:eastAsia="en-US"/>
        </w:rPr>
        <w:t xml:space="preserve"> </w:t>
      </w:r>
      <w:r w:rsidRPr="00B875D9">
        <w:rPr>
          <w:rFonts w:eastAsia="Calibri"/>
          <w:szCs w:val="24"/>
          <w:lang w:val="bg-BG" w:eastAsia="en-US"/>
        </w:rPr>
        <w:t>Списък на експертите от екипа, включително – лицата, отговарящи за контрола върху качеството на изпълнение на строителството, за съответствие на влаганите в строежите строителни продукти със съществените изисквания за безопасност и лицата отговарящи за контрол по спазването на здравословни и безопасни условия на труд, които ще участват в изпълнението на поръчката – попълва се</w:t>
      </w:r>
      <w:r w:rsidR="00446908" w:rsidRPr="00B875D9">
        <w:rPr>
          <w:rFonts w:eastAsia="Calibri"/>
          <w:szCs w:val="24"/>
          <w:lang w:val="bg-BG" w:eastAsia="en-US"/>
        </w:rPr>
        <w:t xml:space="preserve"> по Образец № 11</w:t>
      </w:r>
      <w:r w:rsidRPr="00B875D9">
        <w:rPr>
          <w:rFonts w:eastAsia="Calibri"/>
          <w:szCs w:val="24"/>
          <w:lang w:val="bg-BG" w:eastAsia="en-US"/>
        </w:rPr>
        <w:t>;</w:t>
      </w:r>
    </w:p>
    <w:p w:rsidR="00584231" w:rsidRPr="00B875D9" w:rsidRDefault="00584231" w:rsidP="00785C3D">
      <w:pPr>
        <w:numPr>
          <w:ilvl w:val="0"/>
          <w:numId w:val="14"/>
        </w:numPr>
        <w:tabs>
          <w:tab w:val="num" w:pos="1260"/>
        </w:tabs>
        <w:autoSpaceDE w:val="0"/>
        <w:autoSpaceDN w:val="0"/>
        <w:adjustRightInd w:val="0"/>
        <w:spacing w:before="240" w:line="276" w:lineRule="auto"/>
        <w:contextualSpacing/>
        <w:jc w:val="both"/>
        <w:rPr>
          <w:rFonts w:eastAsia="Calibri"/>
          <w:szCs w:val="24"/>
          <w:lang w:val="bg-BG" w:eastAsia="en-US"/>
        </w:rPr>
      </w:pPr>
      <w:r w:rsidRPr="00B875D9">
        <w:rPr>
          <w:rFonts w:eastAsia="Calibri"/>
          <w:szCs w:val="24"/>
          <w:lang w:val="bg-BG" w:eastAsia="en-US"/>
        </w:rPr>
        <w:t>За всички експерти от екипа, участникът е длъжен да представи попълнени и собственоръчно подписани от съответния специалист, професионални автобиографи</w:t>
      </w:r>
      <w:r w:rsidRPr="00B875D9">
        <w:rPr>
          <w:rFonts w:eastAsia="Calibri"/>
          <w:spacing w:val="10"/>
          <w:szCs w:val="24"/>
          <w:lang w:val="bg-BG" w:eastAsia="en-US"/>
        </w:rPr>
        <w:t>и</w:t>
      </w:r>
      <w:r w:rsidRPr="00B875D9">
        <w:rPr>
          <w:rFonts w:eastAsia="Calibri"/>
          <w:iCs/>
          <w:szCs w:val="24"/>
          <w:lang w:val="bg-BG" w:eastAsia="en-US"/>
        </w:rPr>
        <w:t>,</w:t>
      </w:r>
      <w:r w:rsidRPr="00B875D9">
        <w:rPr>
          <w:rFonts w:eastAsia="Calibri"/>
          <w:szCs w:val="24"/>
          <w:lang w:val="bg-BG" w:eastAsia="en-US"/>
        </w:rPr>
        <w:t xml:space="preserve"> съдържащи информация за образованието, професионалната квалификация и опит, декларации по Закона за защита на личните данни и декларации за разположение по време на изпълнение на обществената поръчка - </w:t>
      </w:r>
      <w:r w:rsidR="00446908" w:rsidRPr="00B875D9">
        <w:rPr>
          <w:rFonts w:eastAsia="Calibri"/>
          <w:szCs w:val="24"/>
          <w:lang w:val="bg-BG" w:eastAsia="en-US"/>
        </w:rPr>
        <w:t>попълват се по Образец  № 12</w:t>
      </w:r>
      <w:r w:rsidRPr="00B875D9">
        <w:rPr>
          <w:rFonts w:eastAsia="Calibri"/>
          <w:szCs w:val="24"/>
          <w:lang w:val="bg-BG" w:eastAsia="en-US"/>
        </w:rPr>
        <w:t>;</w:t>
      </w:r>
    </w:p>
    <w:p w:rsidR="00584231" w:rsidRPr="00B875D9" w:rsidRDefault="00584231" w:rsidP="00785C3D">
      <w:pPr>
        <w:numPr>
          <w:ilvl w:val="0"/>
          <w:numId w:val="14"/>
        </w:numPr>
        <w:tabs>
          <w:tab w:val="num" w:pos="1260"/>
        </w:tabs>
        <w:autoSpaceDE w:val="0"/>
        <w:autoSpaceDN w:val="0"/>
        <w:adjustRightInd w:val="0"/>
        <w:spacing w:before="240" w:line="276" w:lineRule="auto"/>
        <w:contextualSpacing/>
        <w:jc w:val="both"/>
        <w:rPr>
          <w:rFonts w:eastAsia="Calibri"/>
          <w:szCs w:val="24"/>
          <w:lang w:val="bg-BG" w:eastAsia="en-US"/>
        </w:rPr>
      </w:pPr>
      <w:r w:rsidRPr="00B875D9">
        <w:rPr>
          <w:rFonts w:eastAsia="Calibri"/>
          <w:szCs w:val="24"/>
          <w:lang w:val="bg-BG" w:eastAsia="en-US"/>
        </w:rPr>
        <w:t xml:space="preserve">Към списъка на експертите от екипа, участникът прилага и съответните доказателствени документи, удостоверяващи образованието и професионалната им квалификация (копия на: дипломи за завършено образование; документи, удостоверяващи вида на </w:t>
      </w:r>
      <w:r w:rsidRPr="00B875D9">
        <w:rPr>
          <w:rFonts w:eastAsia="Calibri"/>
          <w:szCs w:val="24"/>
          <w:lang w:val="bg-BG" w:eastAsia="en-US"/>
        </w:rPr>
        <w:lastRenderedPageBreak/>
        <w:t>правоотношението на лицето с участника (трудово, гражданско, др.), напр. договори и др.; документи, доказващи стажа (опита) на служителя (експерта), напр. Трудови/служебни книжки и др.; референции (препоръки) и др. или еквивалентни документи);</w:t>
      </w:r>
    </w:p>
    <w:p w:rsidR="00F52F78" w:rsidRPr="00B875D9" w:rsidRDefault="00F52F78" w:rsidP="00785C3D">
      <w:pPr>
        <w:numPr>
          <w:ilvl w:val="1"/>
          <w:numId w:val="11"/>
        </w:numPr>
        <w:contextualSpacing/>
        <w:jc w:val="both"/>
        <w:rPr>
          <w:rFonts w:eastAsia="Calibri"/>
          <w:szCs w:val="24"/>
          <w:lang w:val="bg-BG" w:eastAsia="en-US"/>
        </w:rPr>
      </w:pPr>
      <w:r w:rsidRPr="00B875D9">
        <w:rPr>
          <w:rFonts w:eastAsia="Calibri"/>
          <w:szCs w:val="24"/>
          <w:lang w:val="bg-BG" w:eastAsia="en-US"/>
        </w:rPr>
        <w:t>Всеки участник следва да разполага с механизация, необходима за изпълнение на предмета на поръчката;</w:t>
      </w:r>
    </w:p>
    <w:p w:rsidR="00F52F78" w:rsidRPr="00B875D9" w:rsidRDefault="00F52F78" w:rsidP="00785C3D">
      <w:pPr>
        <w:numPr>
          <w:ilvl w:val="0"/>
          <w:numId w:val="15"/>
        </w:numPr>
        <w:contextualSpacing/>
        <w:jc w:val="both"/>
        <w:rPr>
          <w:rFonts w:eastAsia="Calibri"/>
          <w:szCs w:val="24"/>
          <w:lang w:val="bg-BG" w:eastAsia="en-US"/>
        </w:rPr>
      </w:pPr>
      <w:r w:rsidRPr="00B875D9">
        <w:rPr>
          <w:rFonts w:eastAsia="Calibri"/>
          <w:szCs w:val="24"/>
          <w:lang w:val="bg-BG" w:eastAsia="en-US"/>
        </w:rPr>
        <w:t>Обстоятелството се доказва със</w:t>
      </w:r>
      <w:r w:rsidR="0039580D" w:rsidRPr="00B875D9">
        <w:rPr>
          <w:rFonts w:eastAsia="Calibri"/>
          <w:szCs w:val="24"/>
          <w:lang w:val="bg-BG" w:eastAsia="en-US"/>
        </w:rPr>
        <w:t xml:space="preserve"> </w:t>
      </w:r>
      <w:r w:rsidRPr="00B875D9">
        <w:rPr>
          <w:rFonts w:eastAsia="Calibri"/>
          <w:szCs w:val="24"/>
          <w:lang w:val="bg-BG" w:eastAsia="en-US"/>
        </w:rPr>
        <w:t>Списък за техническото оборудване, с което разполага участникът за изпълнение на обществената поръчка в съответствие с изискванията на документацията за учас</w:t>
      </w:r>
      <w:r w:rsidR="00446908" w:rsidRPr="00B875D9">
        <w:rPr>
          <w:rFonts w:eastAsia="Calibri"/>
          <w:szCs w:val="24"/>
          <w:lang w:val="bg-BG" w:eastAsia="en-US"/>
        </w:rPr>
        <w:t>тие – попълва се по Образец № 13</w:t>
      </w:r>
    </w:p>
    <w:p w:rsidR="00F52F78" w:rsidRPr="00B875D9" w:rsidRDefault="00A74531" w:rsidP="00785C3D">
      <w:pPr>
        <w:pStyle w:val="a6"/>
        <w:numPr>
          <w:ilvl w:val="1"/>
          <w:numId w:val="11"/>
        </w:numPr>
        <w:jc w:val="both"/>
        <w:rPr>
          <w:rFonts w:eastAsia="Calibri"/>
          <w:szCs w:val="24"/>
          <w:lang w:val="bg-BG" w:eastAsia="en-US"/>
        </w:rPr>
      </w:pPr>
      <w:r>
        <w:rPr>
          <w:rFonts w:eastAsia="Calibri"/>
          <w:szCs w:val="24"/>
          <w:lang w:val="bg-BG" w:eastAsia="en-US"/>
        </w:rPr>
        <w:t xml:space="preserve"> </w:t>
      </w:r>
      <w:r w:rsidR="00F52F78" w:rsidRPr="00B875D9">
        <w:rPr>
          <w:rFonts w:eastAsia="Calibri"/>
          <w:szCs w:val="24"/>
          <w:lang w:val="bg-BG" w:eastAsia="en-US"/>
        </w:rPr>
        <w:t>Лице, което ще бъде пряко ангажирано в изпълнението на строително-ремонтните работи, следва да има регистрация в Централния професионален регистър на строителя, съгласно Закона за камарата на строителите за из</w:t>
      </w:r>
      <w:r w:rsidR="0039580D" w:rsidRPr="00B875D9">
        <w:rPr>
          <w:rFonts w:eastAsia="Calibri"/>
          <w:szCs w:val="24"/>
          <w:lang w:val="bg-BG" w:eastAsia="en-US"/>
        </w:rPr>
        <w:t>пълнение на строежи от трета</w:t>
      </w:r>
      <w:r w:rsidR="00F52F78" w:rsidRPr="00B875D9">
        <w:rPr>
          <w:rFonts w:eastAsia="Calibri"/>
          <w:szCs w:val="24"/>
          <w:lang w:val="bg-BG" w:eastAsia="en-US"/>
        </w:rPr>
        <w:t xml:space="preserve"> категория, която да му позволява извършването на строителните работи, предмет на настоящата поръчка, а за участник чуждестранно лице - еквивалентен документ или декларация от компетентните органи съгласно националния му закон за вписването на лицето в съответен професионален регистър на държавата, в която е установен, допускащ съгласно законодателството на държавата, в която участникът е установен и осъществява дейността си извършване на строителните работи обект на настоящата обществена поръчка, в нотариално заверено копие, придружен с превод на български език. </w:t>
      </w:r>
    </w:p>
    <w:p w:rsidR="002204C7" w:rsidRPr="00B875D9" w:rsidRDefault="00F52F78" w:rsidP="00785C3D">
      <w:pPr>
        <w:pStyle w:val="a6"/>
        <w:numPr>
          <w:ilvl w:val="0"/>
          <w:numId w:val="15"/>
        </w:numPr>
        <w:jc w:val="both"/>
        <w:rPr>
          <w:rFonts w:eastAsia="Calibri"/>
          <w:szCs w:val="24"/>
          <w:lang w:val="bg-BG" w:eastAsia="en-US"/>
        </w:rPr>
      </w:pPr>
      <w:r w:rsidRPr="00B875D9">
        <w:rPr>
          <w:rFonts w:eastAsia="Calibri"/>
          <w:szCs w:val="24"/>
          <w:lang w:val="bg-BG" w:eastAsia="en-US"/>
        </w:rPr>
        <w:t>Обстоятелството се удостоверява със заверено копие на валидно Удостоверение от КСБ за вписване в Централния Професионален Регистър на Строителя за изпълнение на СМР от Правилника за реда за вписване и водене на ЦПРС или съответен еквивалентен документ или декларация от компетентните органи съгласно националния му закон за вписването на лицето в съответен професионален регистър на държавата, в която е установен, допускащ съгласно законодателството на държавата, в която участникът е установен и осъществява дейността си извършване на строителните работи обект на настоящата обществена поръчка, в нотариално заверено копие, придружен с превод на български език. В случай, че чуждестранният участник не е вписан в ЦПРС към датата на подаване на офертата си или не притежава аналогичен документ, същият прилага декларация (свободен текст), че се е запознал с условията за вписване в ЦПРС, отговаря на тях и ако бъде определен за изпълнител се задължава в 30-дневен срок от получаване на решението за определянето му на изпълнител да представи изискваните по тази точка документи, удостоверяващи вписването му в ЦПРС.</w:t>
      </w:r>
    </w:p>
    <w:p w:rsidR="00F52F78" w:rsidRPr="00B875D9" w:rsidRDefault="00F03731" w:rsidP="00785C3D">
      <w:pPr>
        <w:numPr>
          <w:ilvl w:val="1"/>
          <w:numId w:val="11"/>
        </w:numPr>
        <w:contextualSpacing/>
        <w:jc w:val="both"/>
        <w:rPr>
          <w:rFonts w:eastAsia="Calibri"/>
          <w:szCs w:val="24"/>
          <w:lang w:val="bg-BG" w:eastAsia="en-US"/>
        </w:rPr>
      </w:pPr>
      <w:r>
        <w:rPr>
          <w:rFonts w:eastAsia="Calibri"/>
          <w:szCs w:val="24"/>
          <w:lang w:val="bg-BG" w:eastAsia="en-US"/>
        </w:rPr>
        <w:t xml:space="preserve"> </w:t>
      </w:r>
      <w:r w:rsidR="00F52F78" w:rsidRPr="00B875D9">
        <w:rPr>
          <w:rFonts w:eastAsia="Calibri"/>
          <w:szCs w:val="24"/>
          <w:lang w:val="bg-BG" w:eastAsia="en-US"/>
        </w:rPr>
        <w:t>Всеки участник следва да притежава сертификати за внедрени системи в областта на строителството :</w:t>
      </w:r>
    </w:p>
    <w:p w:rsidR="00F52F78" w:rsidRPr="00B875D9" w:rsidRDefault="00F52F78" w:rsidP="00F52F78">
      <w:pPr>
        <w:tabs>
          <w:tab w:val="num" w:pos="1080"/>
          <w:tab w:val="num" w:pos="1260"/>
        </w:tabs>
        <w:autoSpaceDE w:val="0"/>
        <w:autoSpaceDN w:val="0"/>
        <w:adjustRightInd w:val="0"/>
        <w:jc w:val="both"/>
        <w:rPr>
          <w:rFonts w:eastAsia="Calibri"/>
          <w:szCs w:val="24"/>
          <w:lang w:val="bg-BG" w:eastAsia="en-US"/>
        </w:rPr>
      </w:pPr>
      <w:r w:rsidRPr="00B875D9">
        <w:rPr>
          <w:rFonts w:eastAsia="Calibri"/>
          <w:szCs w:val="24"/>
          <w:lang w:val="bg-BG" w:eastAsia="en-US"/>
        </w:rPr>
        <w:tab/>
        <w:t>а) система за управление на качеството ISO 9001:2008 (или еквивалентен),</w:t>
      </w:r>
    </w:p>
    <w:p w:rsidR="00F52F78" w:rsidRPr="00B875D9" w:rsidRDefault="00F52F78" w:rsidP="00F52F78">
      <w:pPr>
        <w:tabs>
          <w:tab w:val="num" w:pos="1080"/>
          <w:tab w:val="num" w:pos="1260"/>
        </w:tabs>
        <w:autoSpaceDE w:val="0"/>
        <w:autoSpaceDN w:val="0"/>
        <w:adjustRightInd w:val="0"/>
        <w:jc w:val="both"/>
        <w:rPr>
          <w:rFonts w:eastAsia="Calibri"/>
          <w:szCs w:val="24"/>
          <w:lang w:val="bg-BG" w:eastAsia="en-US"/>
        </w:rPr>
      </w:pPr>
      <w:r w:rsidRPr="00B875D9">
        <w:rPr>
          <w:rFonts w:eastAsia="Calibri"/>
          <w:szCs w:val="24"/>
          <w:lang w:val="bg-BG" w:eastAsia="en-US"/>
        </w:rPr>
        <w:tab/>
        <w:t xml:space="preserve">б) система за опазване на околната среда ISO 14001:2004 (или еквивалентен), </w:t>
      </w:r>
    </w:p>
    <w:p w:rsidR="00F52F78" w:rsidRPr="00B875D9" w:rsidRDefault="00F52F78" w:rsidP="00F52F78">
      <w:pPr>
        <w:tabs>
          <w:tab w:val="num" w:pos="1080"/>
          <w:tab w:val="num" w:pos="1260"/>
        </w:tabs>
        <w:autoSpaceDE w:val="0"/>
        <w:autoSpaceDN w:val="0"/>
        <w:adjustRightInd w:val="0"/>
        <w:ind w:left="1080"/>
        <w:jc w:val="both"/>
        <w:rPr>
          <w:rFonts w:eastAsia="Calibri"/>
          <w:szCs w:val="24"/>
          <w:lang w:val="bg-BG" w:eastAsia="en-US"/>
        </w:rPr>
      </w:pPr>
      <w:r w:rsidRPr="00B875D9">
        <w:rPr>
          <w:rFonts w:eastAsia="Calibri"/>
          <w:szCs w:val="24"/>
          <w:lang w:val="bg-BG" w:eastAsia="en-US"/>
        </w:rPr>
        <w:t xml:space="preserve">в) система за здравословни и безопасни условия на труд OHSAS18001:2007 (или еквивалентен), </w:t>
      </w:r>
    </w:p>
    <w:p w:rsidR="00D839A2" w:rsidRPr="00B875D9" w:rsidRDefault="00F52F78" w:rsidP="00D839A2">
      <w:pPr>
        <w:tabs>
          <w:tab w:val="num" w:pos="1080"/>
          <w:tab w:val="num" w:pos="1260"/>
        </w:tabs>
        <w:autoSpaceDE w:val="0"/>
        <w:autoSpaceDN w:val="0"/>
        <w:adjustRightInd w:val="0"/>
        <w:ind w:left="1080"/>
        <w:jc w:val="both"/>
        <w:rPr>
          <w:rFonts w:eastAsia="Calibri"/>
          <w:szCs w:val="24"/>
          <w:u w:val="single"/>
          <w:lang w:val="bg-BG" w:eastAsia="en-US"/>
        </w:rPr>
      </w:pPr>
      <w:r w:rsidRPr="00B875D9">
        <w:rPr>
          <w:rFonts w:eastAsia="Calibri"/>
          <w:szCs w:val="24"/>
          <w:lang w:val="bg-BG" w:eastAsia="en-US"/>
        </w:rPr>
        <w:t xml:space="preserve">с обхват на дейностите строителство, валидни към датата на подаване на офертата </w:t>
      </w:r>
      <w:r w:rsidRPr="00B875D9">
        <w:rPr>
          <w:rFonts w:eastAsia="Calibri"/>
          <w:szCs w:val="24"/>
          <w:u w:val="single"/>
          <w:lang w:val="bg-BG" w:eastAsia="en-US"/>
        </w:rPr>
        <w:t>или еквивалентни</w:t>
      </w:r>
    </w:p>
    <w:p w:rsidR="00D839A2" w:rsidRPr="00B875D9" w:rsidRDefault="00D839A2" w:rsidP="00785C3D">
      <w:pPr>
        <w:pStyle w:val="a6"/>
        <w:numPr>
          <w:ilvl w:val="0"/>
          <w:numId w:val="15"/>
        </w:numPr>
        <w:jc w:val="both"/>
        <w:rPr>
          <w:rFonts w:eastAsia="Calibri"/>
          <w:szCs w:val="24"/>
          <w:lang w:val="bg-BG" w:eastAsia="en-US"/>
        </w:rPr>
      </w:pPr>
      <w:r w:rsidRPr="00B875D9">
        <w:rPr>
          <w:rFonts w:eastAsia="Calibri"/>
          <w:szCs w:val="24"/>
          <w:lang w:val="bg-BG" w:eastAsia="en-US"/>
        </w:rPr>
        <w:t>Обстоятелството се доказва чрез представяне от участника на заверени копия от посочените сертификати за внедрени системи в областта на строителството :</w:t>
      </w:r>
    </w:p>
    <w:p w:rsidR="00D839A2" w:rsidRPr="00B875D9" w:rsidRDefault="00D839A2" w:rsidP="00D839A2">
      <w:pPr>
        <w:pStyle w:val="a6"/>
        <w:tabs>
          <w:tab w:val="num" w:pos="1080"/>
          <w:tab w:val="num" w:pos="1260"/>
        </w:tabs>
        <w:autoSpaceDE w:val="0"/>
        <w:autoSpaceDN w:val="0"/>
        <w:adjustRightInd w:val="0"/>
        <w:jc w:val="both"/>
        <w:rPr>
          <w:rFonts w:eastAsia="Calibri"/>
          <w:szCs w:val="24"/>
          <w:lang w:val="bg-BG" w:eastAsia="en-US"/>
        </w:rPr>
      </w:pPr>
    </w:p>
    <w:p w:rsidR="00F52F78" w:rsidRPr="00B875D9" w:rsidRDefault="00F52F78" w:rsidP="00785C3D">
      <w:pPr>
        <w:numPr>
          <w:ilvl w:val="0"/>
          <w:numId w:val="17"/>
        </w:numPr>
        <w:autoSpaceDE w:val="0"/>
        <w:autoSpaceDN w:val="0"/>
        <w:adjustRightInd w:val="0"/>
        <w:contextualSpacing/>
        <w:jc w:val="both"/>
        <w:rPr>
          <w:rFonts w:eastAsia="Calibri"/>
          <w:szCs w:val="24"/>
          <w:lang w:val="bg-BG" w:eastAsia="en-US"/>
        </w:rPr>
      </w:pPr>
      <w:r w:rsidRPr="00B875D9">
        <w:rPr>
          <w:rFonts w:eastAsia="Calibri"/>
          <w:szCs w:val="24"/>
          <w:lang w:val="bg-BG" w:eastAsia="en-US"/>
        </w:rPr>
        <w:t>В периода на валидност на офертата, респ. в периода на действие на договора възложителят може да изисква доказателства за подновяване на сертификатите, в случай на изтичане на срока им на валидност;</w:t>
      </w:r>
    </w:p>
    <w:p w:rsidR="00F52F78" w:rsidRPr="00B875D9" w:rsidRDefault="00F52F78" w:rsidP="00785C3D">
      <w:pPr>
        <w:numPr>
          <w:ilvl w:val="0"/>
          <w:numId w:val="17"/>
        </w:numPr>
        <w:autoSpaceDE w:val="0"/>
        <w:autoSpaceDN w:val="0"/>
        <w:adjustRightInd w:val="0"/>
        <w:contextualSpacing/>
        <w:jc w:val="both"/>
        <w:rPr>
          <w:rFonts w:eastAsia="Calibri"/>
          <w:szCs w:val="24"/>
          <w:lang w:val="bg-BG" w:eastAsia="en-US"/>
        </w:rPr>
      </w:pPr>
      <w:r w:rsidRPr="00B875D9">
        <w:rPr>
          <w:rFonts w:eastAsia="Calibri"/>
          <w:szCs w:val="24"/>
          <w:lang w:val="bg-BG" w:eastAsia="en-US"/>
        </w:rPr>
        <w:t>В случай на участници –  обединения изискването се отнася за всички членове на обединението, които са пряко ангажирани със строителството;</w:t>
      </w:r>
    </w:p>
    <w:p w:rsidR="00F52F78" w:rsidRPr="00B875D9" w:rsidRDefault="00F52F78" w:rsidP="00785C3D">
      <w:pPr>
        <w:numPr>
          <w:ilvl w:val="0"/>
          <w:numId w:val="17"/>
        </w:numPr>
        <w:autoSpaceDE w:val="0"/>
        <w:autoSpaceDN w:val="0"/>
        <w:adjustRightInd w:val="0"/>
        <w:contextualSpacing/>
        <w:jc w:val="both"/>
        <w:rPr>
          <w:rFonts w:eastAsia="Calibri"/>
          <w:szCs w:val="24"/>
          <w:lang w:val="bg-BG" w:eastAsia="en-US"/>
        </w:rPr>
      </w:pPr>
      <w:r w:rsidRPr="00B875D9">
        <w:rPr>
          <w:rFonts w:eastAsia="Calibri"/>
          <w:szCs w:val="24"/>
          <w:lang w:val="bg-BG" w:eastAsia="en-US"/>
        </w:rPr>
        <w:t>Изискването се прилага и за подизпълнителите, които са пряко ангажирани със строителството</w:t>
      </w:r>
    </w:p>
    <w:p w:rsidR="0027740F" w:rsidRPr="00B875D9" w:rsidRDefault="0027740F" w:rsidP="0027740F">
      <w:pPr>
        <w:jc w:val="center"/>
        <w:rPr>
          <w:rFonts w:eastAsia="Calibri"/>
          <w:b/>
          <w:szCs w:val="24"/>
          <w:lang w:val="bg-BG" w:eastAsia="en-US"/>
        </w:rPr>
      </w:pPr>
    </w:p>
    <w:p w:rsidR="0027740F" w:rsidRPr="00B875D9" w:rsidRDefault="006C6BDC" w:rsidP="0027740F">
      <w:pPr>
        <w:jc w:val="center"/>
        <w:rPr>
          <w:rFonts w:eastAsia="Calibri"/>
          <w:b/>
          <w:szCs w:val="24"/>
          <w:lang w:val="bg-BG" w:eastAsia="en-US"/>
        </w:rPr>
      </w:pPr>
      <w:r w:rsidRPr="00B875D9">
        <w:rPr>
          <w:rFonts w:eastAsia="Calibri"/>
          <w:b/>
          <w:szCs w:val="24"/>
          <w:lang w:val="bg-BG" w:eastAsia="en-US"/>
        </w:rPr>
        <w:t xml:space="preserve">РАЗДЕЛ </w:t>
      </w:r>
      <w:r w:rsidR="0027740F" w:rsidRPr="00B875D9">
        <w:rPr>
          <w:rFonts w:eastAsia="Calibri"/>
          <w:b/>
          <w:szCs w:val="24"/>
          <w:lang w:val="bg-BG" w:eastAsia="en-US"/>
        </w:rPr>
        <w:t>ІV. СЪДЪРЖАНИЕ НА ОФЕРТАТА</w:t>
      </w:r>
    </w:p>
    <w:p w:rsidR="0027740F" w:rsidRPr="00B875D9" w:rsidRDefault="0027740F" w:rsidP="00785C3D">
      <w:pPr>
        <w:numPr>
          <w:ilvl w:val="0"/>
          <w:numId w:val="18"/>
        </w:numPr>
        <w:contextualSpacing/>
        <w:jc w:val="both"/>
        <w:rPr>
          <w:rFonts w:eastAsia="Calibri"/>
          <w:szCs w:val="24"/>
          <w:lang w:val="bg-BG" w:eastAsia="en-US"/>
        </w:rPr>
      </w:pPr>
      <w:r w:rsidRPr="00B875D9">
        <w:rPr>
          <w:rFonts w:eastAsia="Calibri"/>
          <w:szCs w:val="24"/>
          <w:lang w:val="bg-BG" w:eastAsia="en-US"/>
        </w:rPr>
        <w:t xml:space="preserve">Всяка оферта за участие в обществената поръчка се изготвя съгласно приложения в настоящата документация </w:t>
      </w:r>
      <w:r w:rsidRPr="00B875D9">
        <w:rPr>
          <w:rFonts w:eastAsia="Calibri"/>
          <w:b/>
          <w:szCs w:val="24"/>
          <w:lang w:val="bg-BG" w:eastAsia="en-US"/>
        </w:rPr>
        <w:t>образец № 1</w:t>
      </w:r>
      <w:r w:rsidRPr="00B875D9">
        <w:rPr>
          <w:rFonts w:eastAsia="Calibri"/>
          <w:szCs w:val="24"/>
          <w:lang w:val="bg-BG" w:eastAsia="en-US"/>
        </w:rPr>
        <w:t xml:space="preserve"> и към нея се прилагат изискуемите, според тази документация и публичната покана за обществената поръчка документи и при спазване на изискванията на чл.57, ал.1 и ал.2 ЗОП. </w:t>
      </w:r>
    </w:p>
    <w:p w:rsidR="0027740F" w:rsidRPr="00B875D9" w:rsidRDefault="0027740F" w:rsidP="00785C3D">
      <w:pPr>
        <w:numPr>
          <w:ilvl w:val="0"/>
          <w:numId w:val="18"/>
        </w:numPr>
        <w:contextualSpacing/>
        <w:jc w:val="both"/>
        <w:rPr>
          <w:rFonts w:eastAsia="Calibri"/>
          <w:szCs w:val="24"/>
          <w:lang w:val="bg-BG" w:eastAsia="en-US"/>
        </w:rPr>
      </w:pPr>
      <w:r w:rsidRPr="00B875D9">
        <w:rPr>
          <w:rFonts w:eastAsia="Calibri"/>
          <w:szCs w:val="24"/>
          <w:lang w:val="bg-BG" w:eastAsia="en-US"/>
        </w:rPr>
        <w:t>Подадената от участника оферта се представя в общ запечатан, непрозрачен плик и/или кутия и/или кашон, като трябва да съдържа по три отделни самостоятелно запечатани непрозрачни и надписани плика (Плик „№ 1", Плик „№ 2" и Плик „№ 3"), както следва:</w:t>
      </w:r>
    </w:p>
    <w:p w:rsidR="0027740F" w:rsidRPr="00B875D9" w:rsidRDefault="0027740F" w:rsidP="00785C3D">
      <w:pPr>
        <w:numPr>
          <w:ilvl w:val="0"/>
          <w:numId w:val="15"/>
        </w:numPr>
        <w:contextualSpacing/>
        <w:jc w:val="both"/>
        <w:rPr>
          <w:rFonts w:eastAsia="Calibri"/>
          <w:szCs w:val="24"/>
          <w:lang w:val="bg-BG" w:eastAsia="en-US"/>
        </w:rPr>
      </w:pPr>
      <w:r w:rsidRPr="00B875D9">
        <w:rPr>
          <w:rFonts w:eastAsia="Calibri"/>
          <w:szCs w:val="24"/>
          <w:lang w:val="bg-BG" w:eastAsia="en-US"/>
        </w:rPr>
        <w:t>Плик № 1 с надпис „Документи за подбор" и наименование на участника, в който се поставят документите, изисквани от възложителя съгласно чл. 56, ал. 1, т. 1 – 6, 8, 11 - 14, отнасящи се до критериите за подбор на участниците;</w:t>
      </w:r>
    </w:p>
    <w:p w:rsidR="0027740F" w:rsidRPr="00B875D9" w:rsidRDefault="0027740F" w:rsidP="00785C3D">
      <w:pPr>
        <w:numPr>
          <w:ilvl w:val="0"/>
          <w:numId w:val="15"/>
        </w:numPr>
        <w:contextualSpacing/>
        <w:jc w:val="both"/>
        <w:rPr>
          <w:rFonts w:eastAsia="Calibri"/>
          <w:szCs w:val="24"/>
          <w:lang w:val="bg-BG" w:eastAsia="en-US"/>
        </w:rPr>
      </w:pPr>
      <w:r w:rsidRPr="00B875D9">
        <w:rPr>
          <w:rFonts w:eastAsia="Calibri"/>
          <w:szCs w:val="24"/>
          <w:lang w:val="bg-BG" w:eastAsia="en-US"/>
        </w:rPr>
        <w:t>Плик № 2 с надпис „Предложение за изпълнение на поръчката" и наименование на участника, в който се поставят документите, по чл. 56, ал. 1, т. 7 и т. 9 от ЗОП, свързани с изпълнението на поръчката, съобразно избрания от възложителя критерий и посочените в документацията изисквания;</w:t>
      </w:r>
    </w:p>
    <w:p w:rsidR="0027740F" w:rsidRPr="00B875D9" w:rsidRDefault="0027740F" w:rsidP="00785C3D">
      <w:pPr>
        <w:numPr>
          <w:ilvl w:val="0"/>
          <w:numId w:val="15"/>
        </w:numPr>
        <w:contextualSpacing/>
        <w:jc w:val="both"/>
        <w:rPr>
          <w:rFonts w:eastAsia="Calibri"/>
          <w:szCs w:val="24"/>
          <w:lang w:val="bg-BG" w:eastAsia="en-US"/>
        </w:rPr>
      </w:pPr>
      <w:r w:rsidRPr="00B875D9">
        <w:rPr>
          <w:rFonts w:eastAsia="Calibri"/>
          <w:szCs w:val="24"/>
          <w:lang w:val="bg-BG" w:eastAsia="en-US"/>
        </w:rPr>
        <w:t xml:space="preserve">Плик № 3 с надпис „Предлагана цена" и наименование на участника, който съдържа ценовото предложение на участника. </w:t>
      </w:r>
    </w:p>
    <w:p w:rsidR="0027740F" w:rsidRPr="00B875D9" w:rsidRDefault="0027740F" w:rsidP="00785C3D">
      <w:pPr>
        <w:numPr>
          <w:ilvl w:val="0"/>
          <w:numId w:val="18"/>
        </w:numPr>
        <w:contextualSpacing/>
        <w:jc w:val="both"/>
        <w:rPr>
          <w:rFonts w:eastAsia="Calibri"/>
          <w:szCs w:val="24"/>
          <w:lang w:val="bg-BG" w:eastAsia="en-US"/>
        </w:rPr>
      </w:pPr>
      <w:r w:rsidRPr="00B875D9">
        <w:rPr>
          <w:rFonts w:eastAsia="Calibri"/>
          <w:szCs w:val="24"/>
          <w:lang w:val="bg-BG" w:eastAsia="en-US"/>
        </w:rPr>
        <w:t>Върху общия непрозрачен плик и/или кутия и/или кашон трябва да бъде изписана следната информация:</w:t>
      </w:r>
    </w:p>
    <w:p w:rsidR="0027740F" w:rsidRPr="00B875D9" w:rsidRDefault="0027740F" w:rsidP="0027740F">
      <w:pPr>
        <w:rPr>
          <w:rFonts w:eastAsia="Calibri"/>
          <w:szCs w:val="24"/>
          <w:lang w:val="bg-B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3"/>
      </w:tblGrid>
      <w:tr w:rsidR="0027740F" w:rsidRPr="00DB7691" w:rsidTr="00E73E28">
        <w:trPr>
          <w:trHeight w:val="787"/>
        </w:trPr>
        <w:tc>
          <w:tcPr>
            <w:tcW w:w="10133" w:type="dxa"/>
          </w:tcPr>
          <w:p w:rsidR="0027740F" w:rsidRPr="00B875D9" w:rsidRDefault="0027740F" w:rsidP="0027740F">
            <w:pPr>
              <w:rPr>
                <w:rFonts w:eastAsia="Calibri"/>
                <w:szCs w:val="24"/>
                <w:lang w:val="bg-BG" w:eastAsia="en-US"/>
              </w:rPr>
            </w:pPr>
            <w:r w:rsidRPr="00B875D9">
              <w:rPr>
                <w:rFonts w:eastAsia="Calibri"/>
                <w:szCs w:val="24"/>
                <w:lang w:val="bg-BG" w:eastAsia="en-US"/>
              </w:rPr>
              <w:t>До Община Рила</w:t>
            </w:r>
          </w:p>
          <w:p w:rsidR="0027740F" w:rsidRPr="00B875D9" w:rsidRDefault="0027740F" w:rsidP="0027740F">
            <w:pPr>
              <w:rPr>
                <w:rFonts w:eastAsia="Calibri"/>
                <w:szCs w:val="24"/>
                <w:lang w:val="bg-BG" w:eastAsia="en-US"/>
              </w:rPr>
            </w:pPr>
            <w:r w:rsidRPr="00B875D9">
              <w:rPr>
                <w:rFonts w:eastAsia="Calibri"/>
                <w:szCs w:val="24"/>
                <w:lang w:val="bg-BG" w:eastAsia="en-US"/>
              </w:rPr>
              <w:t>гр. Рила, пл. "Възраждане" № 1</w:t>
            </w:r>
          </w:p>
          <w:p w:rsidR="0027740F" w:rsidRPr="00B875D9" w:rsidRDefault="0027740F" w:rsidP="0027740F">
            <w:pPr>
              <w:jc w:val="center"/>
              <w:rPr>
                <w:rFonts w:eastAsia="Calibri"/>
                <w:szCs w:val="24"/>
                <w:lang w:val="bg-BG" w:eastAsia="en-US"/>
              </w:rPr>
            </w:pPr>
            <w:r w:rsidRPr="00B875D9">
              <w:rPr>
                <w:rFonts w:eastAsia="Calibri"/>
                <w:szCs w:val="24"/>
                <w:lang w:val="bg-BG" w:eastAsia="en-US"/>
              </w:rPr>
              <w:t>ОФЕРТА</w:t>
            </w:r>
          </w:p>
          <w:p w:rsidR="0027740F" w:rsidRPr="00B875D9" w:rsidRDefault="00B54A22" w:rsidP="0027740F">
            <w:pPr>
              <w:rPr>
                <w:rFonts w:eastAsia="Calibri"/>
                <w:szCs w:val="24"/>
                <w:lang w:val="bg-BG" w:eastAsia="en-US"/>
              </w:rPr>
            </w:pPr>
            <w:r w:rsidRPr="00B875D9">
              <w:rPr>
                <w:lang w:val="bg-BG" w:eastAsia="ar-SA"/>
              </w:rPr>
              <w:t>За участие по публична покана за събиране на оферти за определяне на изпълнител на  обществена поръчка с предмет:</w:t>
            </w:r>
          </w:p>
          <w:p w:rsidR="0027740F" w:rsidRPr="00B875D9" w:rsidRDefault="0027740F" w:rsidP="0027740F">
            <w:pPr>
              <w:ind w:firstLine="539"/>
              <w:jc w:val="both"/>
              <w:rPr>
                <w:rFonts w:eastAsia="Calibri"/>
                <w:b/>
                <w:szCs w:val="24"/>
                <w:lang w:val="bg-BG" w:eastAsia="en-US"/>
              </w:rPr>
            </w:pPr>
          </w:p>
          <w:p w:rsidR="00B54A22" w:rsidRPr="00B875D9" w:rsidRDefault="00B54A22" w:rsidP="00B54A22">
            <w:pPr>
              <w:jc w:val="center"/>
              <w:rPr>
                <w:b/>
                <w:szCs w:val="24"/>
                <w:lang w:val="bg-BG"/>
              </w:rPr>
            </w:pPr>
            <w:r w:rsidRPr="00B875D9">
              <w:rPr>
                <w:b/>
                <w:szCs w:val="24"/>
                <w:lang w:val="bg-BG"/>
              </w:rPr>
              <w:t>„ИЗГРАЖДАНЕ НА ВОДОСТОК С ОТВОР 2 М. И ПОДПОРНИ СТЕНИ НА ДЕРЕ „СПРОТИВА“ 1, НАХОДЯЩО СЕ</w:t>
            </w:r>
            <w:r w:rsidR="00584E5C" w:rsidRPr="00B875D9">
              <w:rPr>
                <w:b/>
                <w:szCs w:val="24"/>
                <w:lang w:val="bg-BG"/>
              </w:rPr>
              <w:t xml:space="preserve"> В</w:t>
            </w:r>
            <w:r w:rsidRPr="00B875D9">
              <w:rPr>
                <w:b/>
                <w:szCs w:val="24"/>
                <w:lang w:val="bg-BG"/>
              </w:rPr>
              <w:t xml:space="preserve"> КВ. 119 ПО ПЛАНА НА ГР. РИЛА“</w:t>
            </w:r>
          </w:p>
          <w:p w:rsidR="0027740F" w:rsidRPr="00B875D9" w:rsidRDefault="0027740F" w:rsidP="0027740F">
            <w:pPr>
              <w:rPr>
                <w:rFonts w:eastAsia="Calibri"/>
                <w:szCs w:val="24"/>
                <w:lang w:val="bg-BG" w:eastAsia="en-US"/>
              </w:rPr>
            </w:pPr>
          </w:p>
          <w:p w:rsidR="0027740F" w:rsidRPr="00B875D9" w:rsidRDefault="0027740F" w:rsidP="0027740F">
            <w:pPr>
              <w:rPr>
                <w:rFonts w:eastAsia="Calibri"/>
                <w:szCs w:val="24"/>
                <w:lang w:val="bg-BG" w:eastAsia="en-US"/>
              </w:rPr>
            </w:pPr>
            <w:r w:rsidRPr="00B875D9">
              <w:rPr>
                <w:rFonts w:eastAsia="Calibri"/>
                <w:szCs w:val="24"/>
                <w:lang w:val="bg-BG" w:eastAsia="en-US"/>
              </w:rPr>
              <w:t>....................................................................................................................................................</w:t>
            </w:r>
          </w:p>
          <w:p w:rsidR="0027740F" w:rsidRPr="00B875D9" w:rsidRDefault="0027740F" w:rsidP="0027740F">
            <w:pPr>
              <w:rPr>
                <w:rFonts w:eastAsia="Calibri"/>
                <w:szCs w:val="24"/>
                <w:lang w:val="bg-BG" w:eastAsia="en-US"/>
              </w:rPr>
            </w:pPr>
            <w:r w:rsidRPr="00B875D9">
              <w:rPr>
                <w:rFonts w:eastAsia="Calibri"/>
                <w:szCs w:val="24"/>
                <w:lang w:val="bg-BG" w:eastAsia="en-US"/>
              </w:rPr>
              <w:t>/име на Участника /</w:t>
            </w:r>
          </w:p>
          <w:p w:rsidR="0027740F" w:rsidRPr="00B875D9" w:rsidRDefault="0027740F" w:rsidP="0027740F">
            <w:pPr>
              <w:rPr>
                <w:rFonts w:eastAsia="Calibri"/>
                <w:szCs w:val="24"/>
                <w:lang w:val="bg-BG" w:eastAsia="en-US"/>
              </w:rPr>
            </w:pPr>
            <w:r w:rsidRPr="00B875D9">
              <w:rPr>
                <w:rFonts w:eastAsia="Calibri"/>
                <w:szCs w:val="24"/>
                <w:lang w:val="bg-BG" w:eastAsia="en-US"/>
              </w:rPr>
              <w:t>....................................................................................................................................................</w:t>
            </w:r>
          </w:p>
          <w:p w:rsidR="0027740F" w:rsidRPr="00B875D9" w:rsidRDefault="0027740F" w:rsidP="0027740F">
            <w:pPr>
              <w:rPr>
                <w:rFonts w:eastAsia="Calibri"/>
                <w:szCs w:val="24"/>
                <w:lang w:val="bg-BG" w:eastAsia="en-US"/>
              </w:rPr>
            </w:pPr>
            <w:r w:rsidRPr="00B875D9">
              <w:rPr>
                <w:rFonts w:eastAsia="Calibri"/>
                <w:szCs w:val="24"/>
                <w:lang w:val="bg-BG" w:eastAsia="en-US"/>
              </w:rPr>
              <w:t>/пълен адрес за кореспонденция – улица, номер, град, код, държава/</w:t>
            </w:r>
          </w:p>
          <w:p w:rsidR="0027740F" w:rsidRPr="00B875D9" w:rsidRDefault="0027740F" w:rsidP="0027740F">
            <w:pPr>
              <w:rPr>
                <w:rFonts w:eastAsia="Calibri"/>
                <w:szCs w:val="24"/>
                <w:lang w:val="bg-BG" w:eastAsia="en-US"/>
              </w:rPr>
            </w:pPr>
            <w:r w:rsidRPr="00B875D9">
              <w:rPr>
                <w:rFonts w:eastAsia="Calibri"/>
                <w:szCs w:val="24"/>
                <w:lang w:val="bg-BG" w:eastAsia="en-US"/>
              </w:rPr>
              <w:t>....................................................................................................................................................</w:t>
            </w:r>
          </w:p>
          <w:p w:rsidR="0027740F" w:rsidRPr="00B875D9" w:rsidRDefault="0027740F" w:rsidP="0027740F">
            <w:pPr>
              <w:rPr>
                <w:rFonts w:eastAsia="Calibri"/>
                <w:szCs w:val="24"/>
                <w:lang w:val="bg-BG" w:eastAsia="en-US"/>
              </w:rPr>
            </w:pPr>
            <w:r w:rsidRPr="00B875D9">
              <w:rPr>
                <w:rFonts w:eastAsia="Calibri"/>
                <w:szCs w:val="24"/>
                <w:lang w:val="bg-BG" w:eastAsia="en-US"/>
              </w:rPr>
              <w:t>/лице за контакт, телефон, факс и електронен адрес/</w:t>
            </w:r>
          </w:p>
        </w:tc>
      </w:tr>
    </w:tbl>
    <w:p w:rsidR="0027740F" w:rsidRPr="00B875D9" w:rsidRDefault="0027740F" w:rsidP="00785C3D">
      <w:pPr>
        <w:numPr>
          <w:ilvl w:val="0"/>
          <w:numId w:val="18"/>
        </w:numPr>
        <w:contextualSpacing/>
        <w:jc w:val="both"/>
        <w:rPr>
          <w:rFonts w:eastAsia="Calibri"/>
          <w:szCs w:val="24"/>
          <w:lang w:val="bg-BG" w:eastAsia="en-US"/>
        </w:rPr>
      </w:pPr>
      <w:r w:rsidRPr="00B875D9">
        <w:rPr>
          <w:rFonts w:eastAsia="Calibri"/>
          <w:szCs w:val="24"/>
          <w:lang w:val="bg-BG" w:eastAsia="en-US"/>
        </w:rPr>
        <w:t xml:space="preserve">Върху плика и/или кутия и/или кашона трябва да бъде написано името и адреса на участника, лице за контакти, телефон, факс и електронен адрес. </w:t>
      </w:r>
    </w:p>
    <w:p w:rsidR="0027740F" w:rsidRPr="00B875D9" w:rsidRDefault="0027740F" w:rsidP="00785C3D">
      <w:pPr>
        <w:numPr>
          <w:ilvl w:val="0"/>
          <w:numId w:val="18"/>
        </w:numPr>
        <w:contextualSpacing/>
        <w:jc w:val="both"/>
        <w:rPr>
          <w:rFonts w:eastAsia="Calibri"/>
          <w:szCs w:val="24"/>
          <w:lang w:val="bg-BG" w:eastAsia="en-US"/>
        </w:rPr>
      </w:pPr>
      <w:r w:rsidRPr="00B875D9">
        <w:rPr>
          <w:rFonts w:eastAsia="Calibri"/>
          <w:szCs w:val="24"/>
          <w:lang w:val="bg-BG" w:eastAsia="en-US"/>
        </w:rPr>
        <w:t>Изисквания към съдържанието на пликовете :</w:t>
      </w:r>
    </w:p>
    <w:p w:rsidR="0027740F" w:rsidRPr="00B875D9" w:rsidRDefault="0027740F" w:rsidP="00785C3D">
      <w:pPr>
        <w:numPr>
          <w:ilvl w:val="1"/>
          <w:numId w:val="18"/>
        </w:numPr>
        <w:contextualSpacing/>
        <w:jc w:val="both"/>
        <w:rPr>
          <w:rFonts w:eastAsia="Calibri"/>
          <w:szCs w:val="24"/>
          <w:lang w:val="bg-BG" w:eastAsia="en-US"/>
        </w:rPr>
      </w:pPr>
      <w:r w:rsidRPr="00B875D9">
        <w:rPr>
          <w:rFonts w:eastAsia="Calibri"/>
          <w:b/>
          <w:szCs w:val="24"/>
          <w:lang w:val="bg-BG" w:eastAsia="en-US"/>
        </w:rPr>
        <w:t xml:space="preserve"> Съдържание на Плик № 1 „Документи за подбор":</w:t>
      </w:r>
    </w:p>
    <w:p w:rsidR="0027740F" w:rsidRPr="00B875D9" w:rsidRDefault="0027740F" w:rsidP="0027740F">
      <w:pPr>
        <w:ind w:left="360"/>
        <w:jc w:val="both"/>
        <w:rPr>
          <w:rFonts w:eastAsia="Calibri"/>
          <w:szCs w:val="24"/>
          <w:lang w:val="bg-BG" w:eastAsia="en-US"/>
        </w:rPr>
      </w:pPr>
      <w:r w:rsidRPr="00B875D9">
        <w:rPr>
          <w:rFonts w:eastAsia="Calibri"/>
          <w:szCs w:val="24"/>
          <w:lang w:val="bg-BG" w:eastAsia="en-US"/>
        </w:rPr>
        <w:t xml:space="preserve">А) Подробен списък, изчерпателно изброяващ документите, поставени в офертата, подписан от участника, </w:t>
      </w:r>
      <w:r w:rsidRPr="00B875D9">
        <w:rPr>
          <w:szCs w:val="24"/>
          <w:lang w:val="bg-BG" w:eastAsia="en-US"/>
        </w:rPr>
        <w:t>по формат на участника;</w:t>
      </w:r>
      <w:r w:rsidRPr="00B875D9">
        <w:rPr>
          <w:rFonts w:eastAsia="Calibri"/>
          <w:szCs w:val="24"/>
          <w:lang w:val="bg-BG" w:eastAsia="en-US"/>
        </w:rPr>
        <w:t xml:space="preserve"> Списъкът следва да съдържа броя на документите, които са представени и номерата на страницата/те, на която/то се намират;</w:t>
      </w:r>
    </w:p>
    <w:p w:rsidR="0027740F" w:rsidRPr="00B875D9" w:rsidRDefault="0027740F" w:rsidP="0027740F">
      <w:pPr>
        <w:ind w:left="360"/>
        <w:jc w:val="both"/>
        <w:rPr>
          <w:rFonts w:eastAsia="Calibri"/>
          <w:szCs w:val="24"/>
          <w:lang w:val="bg-BG" w:eastAsia="en-US"/>
        </w:rPr>
      </w:pPr>
      <w:r w:rsidRPr="00B875D9">
        <w:rPr>
          <w:rFonts w:eastAsia="Calibri"/>
          <w:szCs w:val="24"/>
          <w:lang w:val="bg-BG" w:eastAsia="en-US"/>
        </w:rPr>
        <w:t xml:space="preserve">Б) Копие от документа за регистрация или Единен идентификационен код съгласно чл. 23 от Закона за търговския регистър /Когато не е представен ЕИК съгласно чл. 23 от ЗТР, участниците – юридически лица или еднолични търговци, прилагат към своите оферти и удостоверения за актуално състояние. Чуждестранните юридически лица прилагат еквивалентен документ на съдебен или административен орган от държавата, в която са установени, но с представянето му не отпада задължението за представяне на документа за регистрация/, когато участникът е юридическо лице или едноличен търговец; копие от документа за самоличност, когато участникът е физическо лице; </w:t>
      </w:r>
    </w:p>
    <w:p w:rsidR="00931412" w:rsidRPr="00B875D9" w:rsidRDefault="0027740F" w:rsidP="0027740F">
      <w:pPr>
        <w:ind w:left="360"/>
        <w:jc w:val="both"/>
        <w:rPr>
          <w:rFonts w:eastAsia="Calibri"/>
          <w:b/>
          <w:szCs w:val="24"/>
          <w:lang w:val="bg-BG" w:eastAsia="en-US"/>
        </w:rPr>
      </w:pPr>
      <w:r w:rsidRPr="00B875D9">
        <w:rPr>
          <w:rFonts w:eastAsia="Calibri"/>
          <w:szCs w:val="24"/>
          <w:lang w:val="bg-BG" w:eastAsia="en-US"/>
        </w:rPr>
        <w:lastRenderedPageBreak/>
        <w:t>В) Доказателства за изпълнение на икономическите и финансовите изисквания към участника, посочени от Възложителя в настояща</w:t>
      </w:r>
      <w:r w:rsidR="006C6BDC" w:rsidRPr="00B875D9">
        <w:rPr>
          <w:rFonts w:eastAsia="Calibri"/>
          <w:szCs w:val="24"/>
          <w:lang w:val="bg-BG" w:eastAsia="en-US"/>
        </w:rPr>
        <w:t xml:space="preserve">та документация съгласно Раздел </w:t>
      </w:r>
      <w:r w:rsidRPr="00B875D9">
        <w:rPr>
          <w:rFonts w:eastAsia="Calibri"/>
          <w:szCs w:val="24"/>
          <w:lang w:val="bg-BG" w:eastAsia="en-US"/>
        </w:rPr>
        <w:t>ІI. Минимални изисквания за икономическото и финансово състояние на участниците</w:t>
      </w:r>
      <w:r w:rsidR="004C564D" w:rsidRPr="00B875D9">
        <w:rPr>
          <w:rFonts w:eastAsia="Calibri"/>
          <w:szCs w:val="24"/>
          <w:lang w:val="bg-BG" w:eastAsia="en-US"/>
        </w:rPr>
        <w:t xml:space="preserve"> </w:t>
      </w:r>
      <w:r w:rsidRPr="00B875D9">
        <w:rPr>
          <w:rFonts w:eastAsia="Calibri"/>
          <w:szCs w:val="24"/>
          <w:lang w:val="bg-BG" w:eastAsia="en-US"/>
        </w:rPr>
        <w:t xml:space="preserve">от Глава четвърта „Изисквания и указания за участие в </w:t>
      </w:r>
      <w:r w:rsidR="00316E0C" w:rsidRPr="00B875D9">
        <w:rPr>
          <w:rFonts w:eastAsia="Calibri"/>
          <w:szCs w:val="24"/>
          <w:lang w:val="bg-BG" w:eastAsia="en-US"/>
        </w:rPr>
        <w:t xml:space="preserve">обществената поръчка </w:t>
      </w:r>
      <w:r w:rsidRPr="00B875D9">
        <w:rPr>
          <w:rFonts w:eastAsia="Calibri"/>
          <w:szCs w:val="24"/>
          <w:lang w:val="bg-BG" w:eastAsia="en-US"/>
        </w:rPr>
        <w:t>и подготовк</w:t>
      </w:r>
      <w:r w:rsidR="00931412" w:rsidRPr="00B875D9">
        <w:rPr>
          <w:rFonts w:eastAsia="Calibri"/>
          <w:szCs w:val="24"/>
          <w:lang w:val="bg-BG" w:eastAsia="en-US"/>
        </w:rPr>
        <w:t>а на офертата“, като се попълва и</w:t>
      </w:r>
      <w:r w:rsidR="008F4BD7" w:rsidRPr="00B875D9">
        <w:rPr>
          <w:rFonts w:eastAsia="Calibri"/>
          <w:szCs w:val="24"/>
          <w:lang w:val="bg-BG" w:eastAsia="en-US"/>
        </w:rPr>
        <w:t xml:space="preserve"> </w:t>
      </w:r>
      <w:r w:rsidRPr="00B875D9">
        <w:rPr>
          <w:rFonts w:eastAsia="Calibri"/>
          <w:b/>
          <w:szCs w:val="24"/>
          <w:lang w:val="bg-BG" w:eastAsia="en-US"/>
        </w:rPr>
        <w:t xml:space="preserve">Образец № </w:t>
      </w:r>
      <w:r w:rsidR="002610D8" w:rsidRPr="00B875D9">
        <w:rPr>
          <w:rFonts w:eastAsia="Calibri"/>
          <w:b/>
          <w:szCs w:val="24"/>
          <w:lang w:val="bg-BG" w:eastAsia="en-US"/>
        </w:rPr>
        <w:t>7</w:t>
      </w:r>
    </w:p>
    <w:p w:rsidR="0027740F" w:rsidRPr="00B875D9" w:rsidRDefault="005E358D" w:rsidP="0027740F">
      <w:pPr>
        <w:ind w:left="360"/>
        <w:jc w:val="both"/>
        <w:rPr>
          <w:rFonts w:eastAsia="Calibri"/>
          <w:szCs w:val="24"/>
          <w:lang w:val="bg-BG" w:eastAsia="en-US"/>
        </w:rPr>
      </w:pPr>
      <w:r w:rsidRPr="00B875D9">
        <w:rPr>
          <w:rFonts w:eastAsia="Calibri"/>
          <w:szCs w:val="24"/>
          <w:lang w:val="bg-BG" w:eastAsia="en-US"/>
        </w:rPr>
        <w:t xml:space="preserve">Г) Доказателства за </w:t>
      </w:r>
      <w:r w:rsidR="0027740F" w:rsidRPr="00B875D9">
        <w:rPr>
          <w:rFonts w:eastAsia="Calibri"/>
          <w:szCs w:val="24"/>
          <w:lang w:val="bg-BG" w:eastAsia="en-US"/>
        </w:rPr>
        <w:t xml:space="preserve"> техническите възможности и/или квалификация на участника, посочени от Възложителя в на</w:t>
      </w:r>
      <w:r w:rsidR="006C6BDC" w:rsidRPr="00B875D9">
        <w:rPr>
          <w:rFonts w:eastAsia="Calibri"/>
          <w:szCs w:val="24"/>
          <w:lang w:val="bg-BG" w:eastAsia="en-US"/>
        </w:rPr>
        <w:t xml:space="preserve">стоящата документация съгласно Раздел </w:t>
      </w:r>
      <w:r w:rsidR="0027740F" w:rsidRPr="00B875D9">
        <w:rPr>
          <w:rFonts w:eastAsia="Calibri"/>
          <w:szCs w:val="24"/>
          <w:lang w:val="bg-BG" w:eastAsia="en-US"/>
        </w:rPr>
        <w:t>IІІ. Минимални изисквания за технически възможности и квалификация от Глава четвърта „Изисквания и у</w:t>
      </w:r>
      <w:r w:rsidR="00316E0C" w:rsidRPr="00B875D9">
        <w:rPr>
          <w:rFonts w:eastAsia="Calibri"/>
          <w:szCs w:val="24"/>
          <w:lang w:val="bg-BG" w:eastAsia="en-US"/>
        </w:rPr>
        <w:t xml:space="preserve">казания за участие в обществената поръчка </w:t>
      </w:r>
      <w:r w:rsidR="0027740F" w:rsidRPr="00B875D9">
        <w:rPr>
          <w:rFonts w:eastAsia="Calibri"/>
          <w:szCs w:val="24"/>
          <w:lang w:val="bg-BG" w:eastAsia="en-US"/>
        </w:rPr>
        <w:t xml:space="preserve"> и подготовка на офертата“, като се попълват и </w:t>
      </w:r>
      <w:r w:rsidR="002610D8" w:rsidRPr="00B875D9">
        <w:rPr>
          <w:rFonts w:eastAsia="Calibri"/>
          <w:b/>
          <w:szCs w:val="24"/>
          <w:lang w:val="bg-BG" w:eastAsia="en-US"/>
        </w:rPr>
        <w:t>Образец № 8</w:t>
      </w:r>
      <w:r w:rsidR="0027740F" w:rsidRPr="00B875D9">
        <w:rPr>
          <w:rFonts w:eastAsia="Calibri"/>
          <w:szCs w:val="24"/>
          <w:lang w:val="bg-BG" w:eastAsia="en-US"/>
        </w:rPr>
        <w:t xml:space="preserve">, </w:t>
      </w:r>
      <w:r w:rsidR="002610D8" w:rsidRPr="00B875D9">
        <w:rPr>
          <w:rFonts w:eastAsia="Calibri"/>
          <w:b/>
          <w:szCs w:val="24"/>
          <w:lang w:val="bg-BG" w:eastAsia="en-US"/>
        </w:rPr>
        <w:t>Образец № 9</w:t>
      </w:r>
      <w:r w:rsidR="0027740F" w:rsidRPr="00B875D9">
        <w:rPr>
          <w:rFonts w:eastAsia="Calibri"/>
          <w:szCs w:val="24"/>
          <w:lang w:val="bg-BG" w:eastAsia="en-US"/>
        </w:rPr>
        <w:t xml:space="preserve">, </w:t>
      </w:r>
      <w:r w:rsidR="002610D8" w:rsidRPr="00B875D9">
        <w:rPr>
          <w:rFonts w:eastAsia="Calibri"/>
          <w:b/>
          <w:szCs w:val="24"/>
          <w:lang w:val="bg-BG" w:eastAsia="en-US"/>
        </w:rPr>
        <w:t>Образец № 10 и Образец № 11</w:t>
      </w:r>
      <w:r w:rsidR="0027740F" w:rsidRPr="00B875D9">
        <w:rPr>
          <w:rFonts w:eastAsia="Calibri"/>
          <w:szCs w:val="24"/>
          <w:lang w:val="bg-BG" w:eastAsia="en-US"/>
        </w:rPr>
        <w:t>и</w:t>
      </w:r>
      <w:r w:rsidR="00BA07D6" w:rsidRPr="00B875D9">
        <w:rPr>
          <w:rFonts w:eastAsia="Calibri"/>
          <w:szCs w:val="24"/>
          <w:lang w:val="bg-BG" w:eastAsia="en-US"/>
        </w:rPr>
        <w:t xml:space="preserve"> </w:t>
      </w:r>
      <w:r w:rsidR="002610D8" w:rsidRPr="00B875D9">
        <w:rPr>
          <w:rFonts w:eastAsia="Calibri"/>
          <w:b/>
          <w:szCs w:val="24"/>
          <w:lang w:val="bg-BG" w:eastAsia="en-US"/>
        </w:rPr>
        <w:t>Образец № 12</w:t>
      </w:r>
      <w:r w:rsidR="0027740F" w:rsidRPr="00B875D9">
        <w:rPr>
          <w:rFonts w:eastAsia="Calibri"/>
          <w:szCs w:val="24"/>
          <w:lang w:val="bg-BG" w:eastAsia="en-US"/>
        </w:rPr>
        <w:t>;</w:t>
      </w:r>
    </w:p>
    <w:p w:rsidR="0027740F" w:rsidRPr="00B875D9" w:rsidRDefault="0027740F" w:rsidP="0027740F">
      <w:pPr>
        <w:ind w:left="360"/>
        <w:jc w:val="both"/>
        <w:rPr>
          <w:rFonts w:eastAsia="Calibri"/>
          <w:szCs w:val="24"/>
          <w:lang w:val="bg-BG" w:eastAsia="en-US"/>
        </w:rPr>
      </w:pPr>
      <w:r w:rsidRPr="00B875D9">
        <w:rPr>
          <w:rFonts w:eastAsia="Calibri"/>
          <w:szCs w:val="24"/>
          <w:lang w:val="bg-BG" w:eastAsia="en-US"/>
        </w:rPr>
        <w:t>Д) Декларации за отсъствие на обстоятелствата по чл.47, ал.1 и чл. 47, ал.5</w:t>
      </w:r>
      <w:r w:rsidR="00316E0C" w:rsidRPr="00B875D9">
        <w:rPr>
          <w:rFonts w:eastAsia="Calibri"/>
          <w:szCs w:val="24"/>
          <w:lang w:val="bg-BG" w:eastAsia="en-US"/>
        </w:rPr>
        <w:t xml:space="preserve"> от </w:t>
      </w:r>
      <w:r w:rsidRPr="00B875D9">
        <w:rPr>
          <w:rFonts w:eastAsia="Calibri"/>
          <w:szCs w:val="24"/>
          <w:lang w:val="bg-BG" w:eastAsia="en-US"/>
        </w:rPr>
        <w:t xml:space="preserve">ЗОП - </w:t>
      </w:r>
      <w:r w:rsidRPr="00B875D9">
        <w:rPr>
          <w:rFonts w:eastAsia="Calibri"/>
          <w:b/>
          <w:szCs w:val="24"/>
          <w:lang w:val="bg-BG" w:eastAsia="en-US"/>
        </w:rPr>
        <w:t>Образец № 2 и Образец № 3;</w:t>
      </w:r>
    </w:p>
    <w:p w:rsidR="0027740F" w:rsidRPr="00B875D9" w:rsidRDefault="0027740F" w:rsidP="0027740F">
      <w:pPr>
        <w:ind w:left="360"/>
        <w:jc w:val="both"/>
        <w:rPr>
          <w:rFonts w:eastAsia="Calibri"/>
          <w:szCs w:val="24"/>
          <w:lang w:val="bg-BG" w:eastAsia="en-US"/>
        </w:rPr>
      </w:pPr>
      <w:r w:rsidRPr="00B875D9">
        <w:rPr>
          <w:rFonts w:eastAsia="Calibri"/>
          <w:szCs w:val="24"/>
          <w:lang w:val="bg-BG" w:eastAsia="en-US"/>
        </w:rPr>
        <w:t xml:space="preserve">Е) Декларация по чл. 56, ал. 1, т. 11 от ЗОП – попълва се по </w:t>
      </w:r>
      <w:r w:rsidRPr="00B875D9">
        <w:rPr>
          <w:rFonts w:eastAsia="Calibri"/>
          <w:b/>
          <w:szCs w:val="24"/>
          <w:lang w:val="bg-BG" w:eastAsia="en-US"/>
        </w:rPr>
        <w:t>Образец№ 4;</w:t>
      </w:r>
    </w:p>
    <w:p w:rsidR="0027740F" w:rsidRPr="00B875D9" w:rsidRDefault="0027740F" w:rsidP="0027740F">
      <w:pPr>
        <w:ind w:left="360"/>
        <w:jc w:val="both"/>
        <w:rPr>
          <w:rFonts w:eastAsia="Calibri"/>
          <w:szCs w:val="24"/>
          <w:lang w:val="bg-BG" w:eastAsia="en-US"/>
        </w:rPr>
      </w:pPr>
      <w:r w:rsidRPr="00B875D9">
        <w:rPr>
          <w:rFonts w:eastAsia="Calibri"/>
          <w:szCs w:val="24"/>
          <w:lang w:val="bg-BG" w:eastAsia="en-US"/>
        </w:rPr>
        <w:t xml:space="preserve">Ж) Декларация за ползване на подизпълнител/и, с посочване на вида и обема на работите, които ще изпълнява, както и дела на участието му – попълва се по </w:t>
      </w:r>
      <w:r w:rsidRPr="00B875D9">
        <w:rPr>
          <w:rFonts w:eastAsia="Calibri"/>
          <w:b/>
          <w:szCs w:val="24"/>
          <w:lang w:val="bg-BG" w:eastAsia="en-US"/>
        </w:rPr>
        <w:t>Образец № 5;</w:t>
      </w:r>
    </w:p>
    <w:p w:rsidR="0027740F" w:rsidRPr="00B875D9" w:rsidRDefault="0027740F" w:rsidP="0027740F">
      <w:pPr>
        <w:ind w:left="360"/>
        <w:jc w:val="both"/>
        <w:rPr>
          <w:rFonts w:eastAsia="Calibri"/>
          <w:szCs w:val="24"/>
          <w:lang w:val="bg-BG" w:eastAsia="en-US"/>
        </w:rPr>
      </w:pPr>
      <w:r w:rsidRPr="00B875D9">
        <w:rPr>
          <w:rFonts w:eastAsia="Calibri"/>
          <w:szCs w:val="24"/>
          <w:lang w:val="bg-BG" w:eastAsia="en-US"/>
        </w:rPr>
        <w:t xml:space="preserve">З) Декларация – съгласие за участие на подизпълнител – попълва се по </w:t>
      </w:r>
      <w:r w:rsidRPr="00B875D9">
        <w:rPr>
          <w:rFonts w:eastAsia="Calibri"/>
          <w:b/>
          <w:szCs w:val="24"/>
          <w:lang w:val="bg-BG" w:eastAsia="en-US"/>
        </w:rPr>
        <w:t>Образец № 6</w:t>
      </w:r>
      <w:r w:rsidRPr="00B875D9">
        <w:rPr>
          <w:rFonts w:eastAsia="Calibri"/>
          <w:szCs w:val="24"/>
          <w:lang w:val="bg-BG" w:eastAsia="en-US"/>
        </w:rPr>
        <w:t xml:space="preserve"> (когато е приложимо);</w:t>
      </w:r>
    </w:p>
    <w:p w:rsidR="0027740F" w:rsidRPr="00B875D9" w:rsidRDefault="0027740F" w:rsidP="0027740F">
      <w:pPr>
        <w:ind w:left="360"/>
        <w:jc w:val="both"/>
        <w:rPr>
          <w:rFonts w:eastAsia="Calibri"/>
          <w:szCs w:val="24"/>
          <w:lang w:val="bg-BG" w:eastAsia="en-US"/>
        </w:rPr>
      </w:pPr>
      <w:r w:rsidRPr="00B875D9">
        <w:rPr>
          <w:rFonts w:eastAsia="Calibri"/>
          <w:szCs w:val="24"/>
          <w:lang w:val="bg-BG" w:eastAsia="en-US"/>
        </w:rPr>
        <w:t xml:space="preserve">И) Документ за гаранция за участие в </w:t>
      </w:r>
      <w:r w:rsidR="00316E0C" w:rsidRPr="00B875D9">
        <w:rPr>
          <w:rFonts w:eastAsia="Calibri"/>
          <w:szCs w:val="24"/>
          <w:lang w:val="bg-BG" w:eastAsia="en-US"/>
        </w:rPr>
        <w:t xml:space="preserve">обществената поръчка, </w:t>
      </w:r>
      <w:r w:rsidRPr="00B875D9">
        <w:rPr>
          <w:rFonts w:eastAsia="Calibri"/>
          <w:szCs w:val="24"/>
          <w:lang w:val="bg-BG" w:eastAsia="en-US"/>
        </w:rPr>
        <w:t xml:space="preserve">съгласно условията на настоящата документация - оригинал; </w:t>
      </w:r>
    </w:p>
    <w:p w:rsidR="0027740F" w:rsidRPr="00B875D9" w:rsidRDefault="0027740F" w:rsidP="0027740F">
      <w:pPr>
        <w:ind w:left="360"/>
        <w:jc w:val="both"/>
        <w:rPr>
          <w:rFonts w:eastAsia="Calibri"/>
          <w:szCs w:val="24"/>
          <w:lang w:val="bg-BG" w:eastAsia="en-US"/>
        </w:rPr>
      </w:pPr>
      <w:r w:rsidRPr="00B875D9">
        <w:rPr>
          <w:rFonts w:eastAsia="Calibri"/>
          <w:szCs w:val="24"/>
          <w:lang w:val="bg-BG" w:eastAsia="en-US"/>
        </w:rPr>
        <w:t xml:space="preserve">Й) Документ, удостоверяващ регистрация на участника по ЗДДС /при налична такава/ или еквивалентен; При обединение - копие от документа се представя /при наличие/ от всеки член на обединението поотделно. </w:t>
      </w:r>
    </w:p>
    <w:p w:rsidR="0027740F" w:rsidRPr="00B875D9" w:rsidRDefault="0027740F" w:rsidP="0027740F">
      <w:pPr>
        <w:ind w:left="360"/>
        <w:jc w:val="both"/>
        <w:rPr>
          <w:rFonts w:eastAsia="Calibri"/>
          <w:szCs w:val="24"/>
          <w:lang w:val="bg-BG" w:eastAsia="en-US"/>
        </w:rPr>
      </w:pPr>
      <w:r w:rsidRPr="00B875D9">
        <w:rPr>
          <w:rFonts w:eastAsia="Calibri"/>
          <w:szCs w:val="24"/>
          <w:lang w:val="bg-BG" w:eastAsia="en-US"/>
        </w:rPr>
        <w:t xml:space="preserve">К) </w:t>
      </w:r>
      <w:r w:rsidRPr="00B875D9">
        <w:rPr>
          <w:szCs w:val="24"/>
          <w:lang w:val="bg-BG" w:eastAsia="en-US"/>
        </w:rPr>
        <w:t xml:space="preserve">Оферта за участие </w:t>
      </w:r>
      <w:r w:rsidR="00316E0C" w:rsidRPr="00B875D9">
        <w:rPr>
          <w:rFonts w:eastAsia="Calibri"/>
          <w:szCs w:val="24"/>
          <w:lang w:val="bg-BG" w:eastAsia="en-US"/>
        </w:rPr>
        <w:t xml:space="preserve">в </w:t>
      </w:r>
      <w:r w:rsidRPr="00B875D9">
        <w:rPr>
          <w:rFonts w:eastAsia="Calibri"/>
          <w:szCs w:val="24"/>
          <w:lang w:val="bg-BG" w:eastAsia="en-US"/>
        </w:rPr>
        <w:t xml:space="preserve">обществената поръчка (без посочване на определящи показатели относими към Плик № 2 и Плик № 3) – </w:t>
      </w:r>
      <w:r w:rsidRPr="00B875D9">
        <w:rPr>
          <w:rFonts w:eastAsia="Calibri"/>
          <w:b/>
          <w:szCs w:val="24"/>
          <w:lang w:val="bg-BG" w:eastAsia="en-US"/>
        </w:rPr>
        <w:t>Образец № 1;</w:t>
      </w:r>
    </w:p>
    <w:p w:rsidR="0027740F" w:rsidRPr="00B875D9" w:rsidRDefault="0027740F" w:rsidP="0027740F">
      <w:pPr>
        <w:ind w:left="360"/>
        <w:jc w:val="both"/>
        <w:rPr>
          <w:rFonts w:eastAsia="Calibri"/>
          <w:szCs w:val="24"/>
          <w:lang w:val="bg-BG" w:eastAsia="en-US"/>
        </w:rPr>
      </w:pPr>
      <w:r w:rsidRPr="00B875D9">
        <w:rPr>
          <w:rFonts w:eastAsia="Calibri"/>
          <w:szCs w:val="24"/>
          <w:lang w:val="bg-BG" w:eastAsia="en-US"/>
        </w:rPr>
        <w:t xml:space="preserve">Л) Нотариално заверено пълномощно на лицето, което е упълномощено да представлява </w:t>
      </w:r>
      <w:r w:rsidR="00316E0C" w:rsidRPr="00B875D9">
        <w:rPr>
          <w:rFonts w:eastAsia="Calibri"/>
          <w:szCs w:val="24"/>
          <w:lang w:val="bg-BG" w:eastAsia="en-US"/>
        </w:rPr>
        <w:t>участника в настоящата обществена поръчка</w:t>
      </w:r>
      <w:r w:rsidRPr="00B875D9">
        <w:rPr>
          <w:rFonts w:eastAsia="Calibri"/>
          <w:szCs w:val="24"/>
          <w:lang w:val="bg-BG" w:eastAsia="en-US"/>
        </w:rPr>
        <w:t>. Този документ се представя, когато лицето, представляващо участника, не е законен представител на участника, съгласно официалните документи за регистрация на участника;</w:t>
      </w:r>
    </w:p>
    <w:p w:rsidR="0027740F" w:rsidRPr="00B875D9" w:rsidRDefault="00316E0C" w:rsidP="0027740F">
      <w:pPr>
        <w:ind w:left="360"/>
        <w:jc w:val="both"/>
        <w:rPr>
          <w:rFonts w:eastAsia="Calibri"/>
          <w:szCs w:val="24"/>
          <w:lang w:val="bg-BG" w:eastAsia="en-US"/>
        </w:rPr>
      </w:pPr>
      <w:r w:rsidRPr="00B875D9">
        <w:rPr>
          <w:rFonts w:eastAsia="Calibri"/>
          <w:szCs w:val="24"/>
          <w:lang w:val="bg-BG" w:eastAsia="en-US"/>
        </w:rPr>
        <w:t>М</w:t>
      </w:r>
      <w:r w:rsidR="0027740F" w:rsidRPr="00B875D9">
        <w:rPr>
          <w:rFonts w:eastAsia="Calibri"/>
          <w:szCs w:val="24"/>
          <w:lang w:val="bg-BG" w:eastAsia="en-US"/>
        </w:rPr>
        <w:t>) Споразумение за създаване на обединение за участие в обществената поръчка с нотариална заверка на подписите и съдържанието - съгласно изискванията на указанията (когато участникът е обединение, което не е юридическо лице) – нотариално заверен препис.</w:t>
      </w:r>
    </w:p>
    <w:p w:rsidR="0027740F" w:rsidRPr="00B875D9" w:rsidRDefault="00316E0C" w:rsidP="0027740F">
      <w:pPr>
        <w:ind w:left="360"/>
        <w:jc w:val="both"/>
        <w:rPr>
          <w:rFonts w:eastAsia="Calibri"/>
          <w:szCs w:val="24"/>
          <w:lang w:val="bg-BG" w:eastAsia="en-US"/>
        </w:rPr>
      </w:pPr>
      <w:r w:rsidRPr="00B875D9">
        <w:rPr>
          <w:rFonts w:eastAsia="Calibri"/>
          <w:szCs w:val="24"/>
          <w:lang w:val="bg-BG" w:eastAsia="en-US"/>
        </w:rPr>
        <w:t>Н</w:t>
      </w:r>
      <w:r w:rsidR="0027740F" w:rsidRPr="00B875D9">
        <w:rPr>
          <w:rFonts w:eastAsia="Calibri"/>
          <w:szCs w:val="24"/>
          <w:lang w:val="bg-BG" w:eastAsia="en-US"/>
        </w:rPr>
        <w:t xml:space="preserve">) Декларация за приемане на условията в проекта на договор – попълва се по </w:t>
      </w:r>
      <w:r w:rsidR="002610D8" w:rsidRPr="00B875D9">
        <w:rPr>
          <w:rFonts w:eastAsia="Calibri"/>
          <w:b/>
          <w:szCs w:val="24"/>
          <w:lang w:val="bg-BG" w:eastAsia="en-US"/>
        </w:rPr>
        <w:t>Образец № 13</w:t>
      </w:r>
      <w:r w:rsidR="0027740F" w:rsidRPr="00B875D9">
        <w:rPr>
          <w:rFonts w:eastAsia="Calibri"/>
          <w:szCs w:val="24"/>
          <w:lang w:val="bg-BG" w:eastAsia="en-US"/>
        </w:rPr>
        <w:t>;</w:t>
      </w:r>
    </w:p>
    <w:p w:rsidR="0027740F" w:rsidRPr="00B875D9" w:rsidRDefault="00316E0C" w:rsidP="0027740F">
      <w:pPr>
        <w:ind w:left="360"/>
        <w:jc w:val="both"/>
        <w:rPr>
          <w:rFonts w:eastAsia="Calibri"/>
          <w:szCs w:val="24"/>
          <w:lang w:val="bg-BG" w:eastAsia="en-US"/>
        </w:rPr>
      </w:pPr>
      <w:r w:rsidRPr="00B875D9">
        <w:rPr>
          <w:rFonts w:eastAsia="Calibri"/>
          <w:szCs w:val="24"/>
          <w:lang w:val="bg-BG" w:eastAsia="en-US"/>
        </w:rPr>
        <w:t>О</w:t>
      </w:r>
      <w:r w:rsidR="0027740F" w:rsidRPr="00B875D9">
        <w:rPr>
          <w:rFonts w:eastAsia="Calibri"/>
          <w:szCs w:val="24"/>
          <w:lang w:val="bg-BG" w:eastAsia="en-US"/>
        </w:rPr>
        <w:t>) Заверено копие на валидно Удостоверение от КСБ или декларация от участника с посочване на точно наименование и ЕИК за вписване в Централния Професионален Регистър на Строителя за изпълнение на СМР от Правилника за реда за вписване и водене на ЦПРС или за чуждестранни лица се представя еквивалентен документ, допускащ съгласно законодателството на държавата, в която участникът е установен и осъществява дейността си извършване на строителните работи обект на настоящата обществена поръчка или да представи декларация или удостоверение за наличието на такава регистрация от компетентните органи съгласно националния му закон, в заверено копие, придружен с превод на български език. В случай, че чуждестранният участник не е вписан в Централният професионален регистър на строителите (ЦПРС)  към датата на подаване на офертата си или не притежава аналогичен документ, същият прилага декларация (свободен текст), че се е запознал с условията за вписване в ЦПРС, отговаря на тях и ако бъде определен за изпълнител се задължава в 30-дневен срок от получаване на решението за определянето му на изпълнител да представи изискваните по тази точка документи, удостоверяващи вписването му в ЦПРС.</w:t>
      </w:r>
    </w:p>
    <w:p w:rsidR="0027740F" w:rsidRPr="00B875D9" w:rsidRDefault="0027740F" w:rsidP="00785C3D">
      <w:pPr>
        <w:numPr>
          <w:ilvl w:val="0"/>
          <w:numId w:val="19"/>
        </w:numPr>
        <w:contextualSpacing/>
        <w:jc w:val="both"/>
        <w:rPr>
          <w:rFonts w:eastAsia="Calibri"/>
          <w:szCs w:val="24"/>
          <w:lang w:val="bg-BG" w:eastAsia="en-US"/>
        </w:rPr>
      </w:pPr>
      <w:r w:rsidRPr="00B875D9">
        <w:rPr>
          <w:rFonts w:eastAsia="Calibri"/>
          <w:szCs w:val="24"/>
          <w:lang w:val="bg-BG" w:eastAsia="en-US"/>
        </w:rPr>
        <w:t>Когато участникът предвижда участие на подизпълнители, документите по чл. 56, ал. 1, т. 1, 4, 5, 6 и 11 от ЗОП се представят за всеки от тях, а изискванията към тях се прилагат съобразно вида и дела на тяхното участие.</w:t>
      </w:r>
    </w:p>
    <w:p w:rsidR="0027740F" w:rsidRPr="00B875D9" w:rsidRDefault="0027740F" w:rsidP="00785C3D">
      <w:pPr>
        <w:numPr>
          <w:ilvl w:val="0"/>
          <w:numId w:val="19"/>
        </w:numPr>
        <w:contextualSpacing/>
        <w:jc w:val="both"/>
        <w:rPr>
          <w:rFonts w:eastAsia="Calibri"/>
          <w:szCs w:val="24"/>
          <w:lang w:val="bg-BG" w:eastAsia="en-US"/>
        </w:rPr>
      </w:pPr>
      <w:r w:rsidRPr="00B875D9">
        <w:rPr>
          <w:rFonts w:eastAsia="Calibri"/>
          <w:szCs w:val="24"/>
          <w:lang w:val="bg-BG" w:eastAsia="en-US"/>
        </w:rPr>
        <w:lastRenderedPageBreak/>
        <w:t xml:space="preserve">Когато участник в </w:t>
      </w:r>
      <w:r w:rsidR="00316E0C" w:rsidRPr="00B875D9">
        <w:rPr>
          <w:rFonts w:eastAsia="Calibri"/>
          <w:szCs w:val="24"/>
          <w:lang w:val="bg-BG" w:eastAsia="en-US"/>
        </w:rPr>
        <w:t xml:space="preserve">обществената поръчка </w:t>
      </w:r>
      <w:r w:rsidRPr="00B875D9">
        <w:rPr>
          <w:rFonts w:eastAsia="Calibri"/>
          <w:szCs w:val="24"/>
          <w:lang w:val="bg-BG" w:eastAsia="en-US"/>
        </w:rPr>
        <w:t xml:space="preserve">е обединение, което не е юридическо лице: документите по чл. 56, ал. 1, т. 1 и 6 от ЗОП се представят за всяко физическо или юридическо лице, включено в обединението; документите по чл. 56, ал. 1, т. 4 и 5 от ЗОП се представят само за участниците, чрез които обединението доказва съответствието си с критериите за подбор по </w:t>
      </w:r>
      <w:hyperlink r:id="rId14" w:history="1">
        <w:r w:rsidRPr="00B875D9">
          <w:rPr>
            <w:rFonts w:eastAsia="Calibri"/>
            <w:szCs w:val="24"/>
            <w:lang w:val="bg-BG" w:eastAsia="en-US"/>
          </w:rPr>
          <w:t>чл. 25, ал. 2, т. 6</w:t>
        </w:r>
      </w:hyperlink>
      <w:r w:rsidRPr="00B875D9">
        <w:rPr>
          <w:rFonts w:eastAsia="Calibri"/>
          <w:szCs w:val="24"/>
          <w:lang w:val="bg-BG" w:eastAsia="en-US"/>
        </w:rPr>
        <w:t>, а декларацията по чл. 56, ал. 1, т. 11 се представя само за участниците в обединението, които ще изпълняват дейности, свързани със строителство.</w:t>
      </w:r>
    </w:p>
    <w:p w:rsidR="00D20FEF" w:rsidRPr="00B875D9" w:rsidRDefault="00D20FEF" w:rsidP="00785C3D">
      <w:pPr>
        <w:numPr>
          <w:ilvl w:val="1"/>
          <w:numId w:val="18"/>
        </w:numPr>
        <w:contextualSpacing/>
        <w:jc w:val="both"/>
        <w:rPr>
          <w:rFonts w:eastAsia="Calibri"/>
          <w:szCs w:val="24"/>
          <w:lang w:val="bg-BG" w:eastAsia="en-US"/>
        </w:rPr>
      </w:pPr>
      <w:r w:rsidRPr="00B875D9">
        <w:rPr>
          <w:rFonts w:eastAsia="Calibri"/>
          <w:b/>
          <w:szCs w:val="24"/>
          <w:lang w:val="bg-BG" w:eastAsia="en-US"/>
        </w:rPr>
        <w:t>Съдържание на Плик № 2 „Предложение за изпълнение на поръчката":</w:t>
      </w:r>
    </w:p>
    <w:p w:rsidR="00D20FEF" w:rsidRPr="00B875D9" w:rsidRDefault="00D20FEF" w:rsidP="00D20FEF">
      <w:pPr>
        <w:ind w:left="360"/>
        <w:jc w:val="both"/>
        <w:rPr>
          <w:rFonts w:eastAsia="Calibri"/>
          <w:szCs w:val="24"/>
          <w:lang w:val="bg-BG" w:eastAsia="en-US"/>
        </w:rPr>
      </w:pPr>
      <w:r w:rsidRPr="00B875D9">
        <w:rPr>
          <w:rFonts w:eastAsia="Calibri"/>
          <w:szCs w:val="24"/>
          <w:lang w:val="bg-BG" w:eastAsia="en-US"/>
        </w:rPr>
        <w:t xml:space="preserve">А) Техническо предложение - следва да бъде изготвено по приложения </w:t>
      </w:r>
      <w:r w:rsidR="002610D8" w:rsidRPr="00B875D9">
        <w:rPr>
          <w:rFonts w:eastAsia="Calibri"/>
          <w:b/>
          <w:szCs w:val="24"/>
          <w:lang w:val="bg-BG" w:eastAsia="en-US"/>
        </w:rPr>
        <w:t>Образец № 14</w:t>
      </w:r>
      <w:r w:rsidRPr="00B875D9">
        <w:rPr>
          <w:rFonts w:eastAsia="Calibri"/>
          <w:szCs w:val="24"/>
          <w:lang w:val="bg-BG" w:eastAsia="en-US"/>
        </w:rPr>
        <w:t xml:space="preserve"> към настоящата документация при съблюдаване на изискванията от Техническите спецификации, изискванията към офертата и условия за изпълнение на поръчката.</w:t>
      </w:r>
    </w:p>
    <w:p w:rsidR="00D20FEF" w:rsidRPr="00B875D9" w:rsidRDefault="00D20FEF" w:rsidP="00D20FEF">
      <w:pPr>
        <w:spacing w:line="276" w:lineRule="auto"/>
        <w:ind w:right="29" w:firstLine="360"/>
        <w:jc w:val="both"/>
        <w:rPr>
          <w:szCs w:val="24"/>
          <w:lang w:val="bg-BG"/>
        </w:rPr>
      </w:pPr>
      <w:r w:rsidRPr="00B875D9">
        <w:rPr>
          <w:rFonts w:eastAsia="Calibri"/>
          <w:szCs w:val="24"/>
          <w:lang w:val="bg-BG" w:eastAsia="en-US"/>
        </w:rPr>
        <w:t xml:space="preserve">Б) </w:t>
      </w:r>
      <w:r w:rsidRPr="00B875D9">
        <w:rPr>
          <w:szCs w:val="24"/>
          <w:lang w:val="bg-BG"/>
        </w:rPr>
        <w:t xml:space="preserve">Предложението за изпълнение на поръчката следва да  </w:t>
      </w:r>
      <w:r w:rsidRPr="00B875D9">
        <w:rPr>
          <w:spacing w:val="-11"/>
          <w:szCs w:val="24"/>
          <w:lang w:val="bg-BG"/>
        </w:rPr>
        <w:t xml:space="preserve">съдържа най-малко: </w:t>
      </w:r>
    </w:p>
    <w:p w:rsidR="00D20FEF" w:rsidRPr="00B875D9" w:rsidRDefault="00D20FEF" w:rsidP="00785C3D">
      <w:pPr>
        <w:numPr>
          <w:ilvl w:val="0"/>
          <w:numId w:val="20"/>
        </w:numPr>
        <w:ind w:left="737" w:right="28"/>
        <w:jc w:val="both"/>
        <w:rPr>
          <w:szCs w:val="24"/>
          <w:lang w:val="bg-BG"/>
        </w:rPr>
      </w:pPr>
      <w:r w:rsidRPr="00B875D9">
        <w:rPr>
          <w:spacing w:val="-9"/>
          <w:szCs w:val="24"/>
          <w:lang w:val="bg-BG"/>
        </w:rPr>
        <w:t xml:space="preserve">технологично-строителна програма за изпълнение на  предмета на поръчката; </w:t>
      </w:r>
    </w:p>
    <w:p w:rsidR="00D20FEF" w:rsidRPr="00B875D9" w:rsidRDefault="00D20FEF" w:rsidP="00785C3D">
      <w:pPr>
        <w:numPr>
          <w:ilvl w:val="0"/>
          <w:numId w:val="20"/>
        </w:numPr>
        <w:ind w:left="737" w:right="28"/>
        <w:jc w:val="both"/>
        <w:rPr>
          <w:szCs w:val="24"/>
          <w:lang w:val="bg-BG"/>
        </w:rPr>
      </w:pPr>
      <w:r w:rsidRPr="00B875D9">
        <w:rPr>
          <w:szCs w:val="24"/>
          <w:lang w:val="bg-BG"/>
        </w:rPr>
        <w:t xml:space="preserve">линеен график на дейностите за изпълнение на поръчката, включващ  </w:t>
      </w:r>
      <w:r w:rsidRPr="00B875D9">
        <w:rPr>
          <w:spacing w:val="2"/>
          <w:szCs w:val="24"/>
          <w:lang w:val="bg-BG"/>
        </w:rPr>
        <w:t xml:space="preserve">разпределението на ресурсите и работната сила, последователност на </w:t>
      </w:r>
      <w:r w:rsidRPr="00B875D9">
        <w:rPr>
          <w:spacing w:val="-7"/>
          <w:szCs w:val="24"/>
          <w:lang w:val="bg-BG"/>
        </w:rPr>
        <w:t>дейностите, етапност и срокове за започване и приключване на отделните етапи</w:t>
      </w:r>
      <w:r w:rsidR="00F8374F" w:rsidRPr="00B875D9">
        <w:rPr>
          <w:spacing w:val="-7"/>
          <w:szCs w:val="24"/>
          <w:lang w:val="bg-BG"/>
        </w:rPr>
        <w:t>.</w:t>
      </w:r>
    </w:p>
    <w:p w:rsidR="00F8374F" w:rsidRPr="00B875D9" w:rsidRDefault="00D20FEF" w:rsidP="00F8374F">
      <w:pPr>
        <w:ind w:left="360"/>
        <w:jc w:val="both"/>
        <w:rPr>
          <w:rFonts w:eastAsia="Calibri"/>
          <w:szCs w:val="24"/>
          <w:lang w:val="bg-BG" w:eastAsia="en-US"/>
        </w:rPr>
      </w:pPr>
      <w:r w:rsidRPr="00B875D9">
        <w:rPr>
          <w:b/>
          <w:spacing w:val="-7"/>
          <w:szCs w:val="24"/>
          <w:lang w:val="bg-BG"/>
        </w:rPr>
        <w:t>Забележка:</w:t>
      </w:r>
      <w:r w:rsidRPr="00B875D9">
        <w:rPr>
          <w:spacing w:val="-5"/>
          <w:szCs w:val="24"/>
          <w:lang w:val="bg-BG"/>
        </w:rPr>
        <w:t xml:space="preserve">Сроковете се посочват в календарни дни. </w:t>
      </w:r>
      <w:r w:rsidR="00F8374F" w:rsidRPr="00B875D9">
        <w:rPr>
          <w:rFonts w:eastAsia="Calibri"/>
          <w:szCs w:val="24"/>
          <w:lang w:val="bg-BG" w:eastAsia="en-US"/>
        </w:rPr>
        <w:t xml:space="preserve">Предложеният срок за изпълнение на предмета на поръчката не може да надвишава </w:t>
      </w:r>
      <w:r w:rsidR="00056759" w:rsidRPr="001B383E">
        <w:rPr>
          <w:rFonts w:eastAsia="Calibri"/>
          <w:szCs w:val="24"/>
          <w:lang w:val="bg-BG" w:eastAsia="en-US"/>
        </w:rPr>
        <w:t xml:space="preserve">90 </w:t>
      </w:r>
      <w:r w:rsidR="001B383E" w:rsidRPr="001B383E">
        <w:rPr>
          <w:rFonts w:eastAsia="Calibri"/>
          <w:szCs w:val="24"/>
          <w:lang w:val="bg-BG" w:eastAsia="en-US"/>
        </w:rPr>
        <w:t xml:space="preserve">(деветдесет) </w:t>
      </w:r>
      <w:r w:rsidR="00F8374F" w:rsidRPr="001B383E">
        <w:rPr>
          <w:rFonts w:eastAsia="Calibri"/>
          <w:szCs w:val="24"/>
          <w:lang w:val="bg-BG" w:eastAsia="en-US"/>
        </w:rPr>
        <w:t>календарни дни.</w:t>
      </w:r>
      <w:r w:rsidR="00F8374F" w:rsidRPr="00B875D9">
        <w:rPr>
          <w:rFonts w:eastAsia="Calibri"/>
          <w:szCs w:val="24"/>
          <w:lang w:val="bg-BG" w:eastAsia="en-US"/>
        </w:rPr>
        <w:t xml:space="preserve"> При изчисляването от календарни дни съгласно линейния график в месеци следва да се вземе като константа брой дни в месеца 30. Ще бъдат отстранени предложения, в които срокът за изпълнение е предложен в различна мерна единица, и/или е констатирано разминаване между предложения срок за изпълнение и линейния график извън математически допустимото закръгляване при изчисление. </w:t>
      </w:r>
    </w:p>
    <w:p w:rsidR="00D20FEF" w:rsidRPr="00B875D9" w:rsidRDefault="00D20FEF" w:rsidP="00785C3D">
      <w:pPr>
        <w:numPr>
          <w:ilvl w:val="0"/>
          <w:numId w:val="21"/>
        </w:numPr>
        <w:ind w:left="737" w:right="28"/>
        <w:jc w:val="both"/>
        <w:rPr>
          <w:szCs w:val="24"/>
          <w:lang w:val="bg-BG"/>
        </w:rPr>
      </w:pPr>
      <w:r w:rsidRPr="00B875D9">
        <w:rPr>
          <w:spacing w:val="-5"/>
          <w:szCs w:val="24"/>
          <w:lang w:val="bg-BG"/>
        </w:rPr>
        <w:t xml:space="preserve">Участникът представя и диаграма на </w:t>
      </w:r>
      <w:r w:rsidRPr="00B875D9">
        <w:rPr>
          <w:spacing w:val="-12"/>
          <w:szCs w:val="24"/>
          <w:lang w:val="bg-BG"/>
        </w:rPr>
        <w:t xml:space="preserve">работната ръка. </w:t>
      </w:r>
    </w:p>
    <w:p w:rsidR="00D20FEF" w:rsidRPr="00B875D9" w:rsidRDefault="00D20FEF" w:rsidP="00785C3D">
      <w:pPr>
        <w:numPr>
          <w:ilvl w:val="0"/>
          <w:numId w:val="21"/>
        </w:numPr>
        <w:ind w:left="737" w:right="28"/>
        <w:jc w:val="both"/>
        <w:rPr>
          <w:szCs w:val="24"/>
          <w:lang w:val="bg-BG"/>
        </w:rPr>
      </w:pPr>
      <w:r w:rsidRPr="00B875D9">
        <w:rPr>
          <w:szCs w:val="24"/>
          <w:lang w:val="bg-BG"/>
        </w:rPr>
        <w:t xml:space="preserve">Гаранционните срокове за изпълнените СМР. </w:t>
      </w:r>
    </w:p>
    <w:p w:rsidR="00F8374F" w:rsidRPr="00B875D9" w:rsidRDefault="00D20FEF" w:rsidP="0062677A">
      <w:pPr>
        <w:pStyle w:val="m"/>
        <w:ind w:firstLine="0"/>
        <w:rPr>
          <w:i/>
          <w:color w:val="auto"/>
        </w:rPr>
      </w:pPr>
      <w:r w:rsidRPr="00B875D9">
        <w:rPr>
          <w:b/>
          <w:color w:val="auto"/>
        </w:rPr>
        <w:t>Забележка:</w:t>
      </w:r>
      <w:r w:rsidRPr="00B875D9">
        <w:rPr>
          <w:i/>
          <w:color w:val="auto"/>
        </w:rPr>
        <w:t xml:space="preserve"> Гаранционните срокове трябва да бъдат съобразени с </w:t>
      </w:r>
      <w:r w:rsidR="00F8374F" w:rsidRPr="00B875D9">
        <w:rPr>
          <w:i/>
          <w:color w:val="auto"/>
          <w:bdr w:val="none" w:sz="0" w:space="0" w:color="auto" w:frame="1"/>
          <w:shd w:val="clear" w:color="auto" w:fill="FFFFFF"/>
        </w:rPr>
        <w:t>Наредба</w:t>
      </w:r>
      <w:r w:rsidR="00B875D9" w:rsidRPr="00B875D9">
        <w:rPr>
          <w:i/>
          <w:color w:val="auto"/>
          <w:bdr w:val="none" w:sz="0" w:space="0" w:color="auto" w:frame="1"/>
          <w:shd w:val="clear" w:color="auto" w:fill="FFFFFF"/>
        </w:rPr>
        <w:t xml:space="preserve"> </w:t>
      </w:r>
      <w:r w:rsidR="00F8374F" w:rsidRPr="00B875D9">
        <w:rPr>
          <w:i/>
          <w:color w:val="auto"/>
          <w:bdr w:val="none" w:sz="0" w:space="0" w:color="auto" w:frame="1"/>
          <w:shd w:val="clear" w:color="auto" w:fill="FFFFFF"/>
        </w:rPr>
        <w:t>№</w:t>
      </w:r>
      <w:r w:rsidR="00B875D9" w:rsidRPr="00B875D9">
        <w:rPr>
          <w:i/>
          <w:color w:val="auto"/>
          <w:bdr w:val="none" w:sz="0" w:space="0" w:color="auto" w:frame="1"/>
          <w:shd w:val="clear" w:color="auto" w:fill="FFFFFF"/>
        </w:rPr>
        <w:t xml:space="preserve"> </w:t>
      </w:r>
      <w:r w:rsidR="00F8374F" w:rsidRPr="00B875D9">
        <w:rPr>
          <w:i/>
          <w:color w:val="auto"/>
          <w:bdr w:val="none" w:sz="0" w:space="0" w:color="auto" w:frame="1"/>
          <w:shd w:val="clear" w:color="auto" w:fill="FFFFFF"/>
        </w:rPr>
        <w:t>2от31.07.2003</w:t>
      </w:r>
      <w:r w:rsidR="00F8374F" w:rsidRPr="00B875D9">
        <w:rPr>
          <w:i/>
          <w:color w:val="auto"/>
        </w:rPr>
        <w:t xml:space="preserve"> г. за </w:t>
      </w:r>
      <w:r w:rsidR="00F8374F" w:rsidRPr="00B875D9">
        <w:rPr>
          <w:i/>
          <w:color w:val="auto"/>
          <w:bdr w:val="none" w:sz="0" w:space="0" w:color="auto" w:frame="1"/>
          <w:shd w:val="clear" w:color="auto" w:fill="FFFFFF"/>
        </w:rPr>
        <w:t>въвеждане</w:t>
      </w:r>
      <w:r w:rsidR="00F8374F" w:rsidRPr="00B875D9">
        <w:rPr>
          <w:i/>
          <w:color w:val="auto"/>
        </w:rPr>
        <w:t xml:space="preserve"> в </w:t>
      </w:r>
      <w:r w:rsidR="00F8374F" w:rsidRPr="00B875D9">
        <w:rPr>
          <w:i/>
          <w:color w:val="auto"/>
          <w:bdr w:val="none" w:sz="0" w:space="0" w:color="auto" w:frame="1"/>
          <w:shd w:val="clear" w:color="auto" w:fill="FFFFFF"/>
        </w:rPr>
        <w:t>експлоатация</w:t>
      </w:r>
      <w:r w:rsidR="00F8374F" w:rsidRPr="00B875D9">
        <w:rPr>
          <w:i/>
          <w:color w:val="auto"/>
        </w:rPr>
        <w:t xml:space="preserve"> на </w:t>
      </w:r>
      <w:r w:rsidR="00F8374F" w:rsidRPr="00B875D9">
        <w:rPr>
          <w:i/>
          <w:color w:val="auto"/>
          <w:bdr w:val="none" w:sz="0" w:space="0" w:color="auto" w:frame="1"/>
          <w:shd w:val="clear" w:color="auto" w:fill="FFFFFF"/>
        </w:rPr>
        <w:t>строежите</w:t>
      </w:r>
      <w:r w:rsidR="00F8374F" w:rsidRPr="00B875D9">
        <w:rPr>
          <w:i/>
          <w:color w:val="auto"/>
        </w:rPr>
        <w:t xml:space="preserve"> в </w:t>
      </w:r>
      <w:r w:rsidR="00F8374F" w:rsidRPr="00B875D9">
        <w:rPr>
          <w:i/>
          <w:color w:val="auto"/>
          <w:bdr w:val="none" w:sz="0" w:space="0" w:color="auto" w:frame="1"/>
          <w:shd w:val="clear" w:color="auto" w:fill="FFFFFF"/>
        </w:rPr>
        <w:t>Република</w:t>
      </w:r>
      <w:r w:rsidR="00B875D9" w:rsidRPr="00B875D9">
        <w:rPr>
          <w:i/>
          <w:color w:val="auto"/>
          <w:bdr w:val="none" w:sz="0" w:space="0" w:color="auto" w:frame="1"/>
          <w:shd w:val="clear" w:color="auto" w:fill="FFFFFF"/>
        </w:rPr>
        <w:t xml:space="preserve"> </w:t>
      </w:r>
      <w:r w:rsidR="00F8374F" w:rsidRPr="00B875D9">
        <w:rPr>
          <w:i/>
          <w:color w:val="auto"/>
          <w:bdr w:val="none" w:sz="0" w:space="0" w:color="auto" w:frame="1"/>
          <w:shd w:val="clear" w:color="auto" w:fill="FFFFFF"/>
        </w:rPr>
        <w:t>България</w:t>
      </w:r>
      <w:r w:rsidR="00F8374F" w:rsidRPr="00B875D9">
        <w:rPr>
          <w:i/>
          <w:color w:val="auto"/>
        </w:rPr>
        <w:t xml:space="preserve"> и </w:t>
      </w:r>
      <w:r w:rsidR="00F8374F" w:rsidRPr="00B875D9">
        <w:rPr>
          <w:i/>
          <w:color w:val="auto"/>
          <w:bdr w:val="none" w:sz="0" w:space="0" w:color="auto" w:frame="1"/>
          <w:shd w:val="clear" w:color="auto" w:fill="FFFFFF"/>
        </w:rPr>
        <w:t>минимални</w:t>
      </w:r>
      <w:r w:rsidR="00B875D9" w:rsidRPr="00B875D9">
        <w:rPr>
          <w:i/>
          <w:color w:val="auto"/>
          <w:bdr w:val="none" w:sz="0" w:space="0" w:color="auto" w:frame="1"/>
          <w:shd w:val="clear" w:color="auto" w:fill="FFFFFF"/>
        </w:rPr>
        <w:t xml:space="preserve"> </w:t>
      </w:r>
      <w:r w:rsidR="00F8374F" w:rsidRPr="00B875D9">
        <w:rPr>
          <w:i/>
          <w:color w:val="auto"/>
          <w:bdr w:val="none" w:sz="0" w:space="0" w:color="auto" w:frame="1"/>
          <w:shd w:val="clear" w:color="auto" w:fill="FFFFFF"/>
        </w:rPr>
        <w:t>гаранционни</w:t>
      </w:r>
      <w:r w:rsidR="00B875D9" w:rsidRPr="00B875D9">
        <w:rPr>
          <w:i/>
          <w:color w:val="auto"/>
          <w:bdr w:val="none" w:sz="0" w:space="0" w:color="auto" w:frame="1"/>
          <w:shd w:val="clear" w:color="auto" w:fill="FFFFFF"/>
        </w:rPr>
        <w:t xml:space="preserve"> </w:t>
      </w:r>
      <w:r w:rsidR="00F8374F" w:rsidRPr="00B875D9">
        <w:rPr>
          <w:i/>
          <w:color w:val="auto"/>
          <w:bdr w:val="none" w:sz="0" w:space="0" w:color="auto" w:frame="1"/>
          <w:shd w:val="clear" w:color="auto" w:fill="FFFFFF"/>
        </w:rPr>
        <w:t>срокове</w:t>
      </w:r>
      <w:r w:rsidR="00F8374F" w:rsidRPr="00B875D9">
        <w:rPr>
          <w:i/>
          <w:color w:val="auto"/>
        </w:rPr>
        <w:t xml:space="preserve"> за </w:t>
      </w:r>
      <w:r w:rsidR="00F8374F" w:rsidRPr="00B875D9">
        <w:rPr>
          <w:i/>
          <w:color w:val="auto"/>
          <w:bdr w:val="none" w:sz="0" w:space="0" w:color="auto" w:frame="1"/>
          <w:shd w:val="clear" w:color="auto" w:fill="FFFFFF"/>
        </w:rPr>
        <w:t>изпълнени</w:t>
      </w:r>
      <w:r w:rsidR="00B875D9" w:rsidRPr="00B875D9">
        <w:rPr>
          <w:i/>
          <w:color w:val="auto"/>
          <w:bdr w:val="none" w:sz="0" w:space="0" w:color="auto" w:frame="1"/>
          <w:shd w:val="clear" w:color="auto" w:fill="FFFFFF"/>
        </w:rPr>
        <w:t xml:space="preserve"> </w:t>
      </w:r>
      <w:r w:rsidR="00F8374F" w:rsidRPr="00B875D9">
        <w:rPr>
          <w:i/>
          <w:color w:val="auto"/>
          <w:bdr w:val="none" w:sz="0" w:space="0" w:color="auto" w:frame="1"/>
          <w:shd w:val="clear" w:color="auto" w:fill="FFFFFF"/>
        </w:rPr>
        <w:t>строителни</w:t>
      </w:r>
      <w:r w:rsidR="00F8374F" w:rsidRPr="00B875D9">
        <w:rPr>
          <w:i/>
          <w:color w:val="auto"/>
        </w:rPr>
        <w:t xml:space="preserve"> и </w:t>
      </w:r>
      <w:r w:rsidR="00F8374F" w:rsidRPr="00B875D9">
        <w:rPr>
          <w:i/>
          <w:color w:val="auto"/>
          <w:bdr w:val="none" w:sz="0" w:space="0" w:color="auto" w:frame="1"/>
          <w:shd w:val="clear" w:color="auto" w:fill="FFFFFF"/>
        </w:rPr>
        <w:t>монтажни</w:t>
      </w:r>
      <w:r w:rsidR="00B875D9" w:rsidRPr="00B875D9">
        <w:rPr>
          <w:i/>
          <w:color w:val="auto"/>
          <w:bdr w:val="none" w:sz="0" w:space="0" w:color="auto" w:frame="1"/>
          <w:shd w:val="clear" w:color="auto" w:fill="FFFFFF"/>
        </w:rPr>
        <w:t xml:space="preserve"> </w:t>
      </w:r>
      <w:r w:rsidR="00F8374F" w:rsidRPr="00B875D9">
        <w:rPr>
          <w:i/>
          <w:color w:val="auto"/>
          <w:bdr w:val="none" w:sz="0" w:space="0" w:color="auto" w:frame="1"/>
          <w:shd w:val="clear" w:color="auto" w:fill="FFFFFF"/>
        </w:rPr>
        <w:t>работи</w:t>
      </w:r>
      <w:r w:rsidR="00F8374F" w:rsidRPr="00B875D9">
        <w:rPr>
          <w:i/>
          <w:color w:val="auto"/>
        </w:rPr>
        <w:t xml:space="preserve">, </w:t>
      </w:r>
      <w:r w:rsidR="00F8374F" w:rsidRPr="00B875D9">
        <w:rPr>
          <w:i/>
          <w:color w:val="auto"/>
          <w:bdr w:val="none" w:sz="0" w:space="0" w:color="auto" w:frame="1"/>
          <w:shd w:val="clear" w:color="auto" w:fill="FFFFFF"/>
        </w:rPr>
        <w:t>съоръжения</w:t>
      </w:r>
      <w:r w:rsidR="00F8374F" w:rsidRPr="00B875D9">
        <w:rPr>
          <w:i/>
          <w:color w:val="auto"/>
        </w:rPr>
        <w:t xml:space="preserve"> и </w:t>
      </w:r>
      <w:r w:rsidR="00F8374F" w:rsidRPr="00B875D9">
        <w:rPr>
          <w:i/>
          <w:color w:val="auto"/>
          <w:bdr w:val="none" w:sz="0" w:space="0" w:color="auto" w:frame="1"/>
          <w:shd w:val="clear" w:color="auto" w:fill="FFFFFF"/>
        </w:rPr>
        <w:t>строителни</w:t>
      </w:r>
      <w:r w:rsidR="00B875D9" w:rsidRPr="00B875D9">
        <w:rPr>
          <w:i/>
          <w:color w:val="auto"/>
          <w:bdr w:val="none" w:sz="0" w:space="0" w:color="auto" w:frame="1"/>
          <w:shd w:val="clear" w:color="auto" w:fill="FFFFFF"/>
        </w:rPr>
        <w:t xml:space="preserve"> </w:t>
      </w:r>
      <w:r w:rsidR="00F8374F" w:rsidRPr="00B875D9">
        <w:rPr>
          <w:i/>
          <w:color w:val="auto"/>
          <w:bdr w:val="none" w:sz="0" w:space="0" w:color="auto" w:frame="1"/>
          <w:shd w:val="clear" w:color="auto" w:fill="FFFFFF"/>
        </w:rPr>
        <w:t>обекти</w:t>
      </w:r>
      <w:r w:rsidR="00F8374F" w:rsidRPr="00B875D9">
        <w:rPr>
          <w:i/>
          <w:color w:val="auto"/>
        </w:rPr>
        <w:t>(</w:t>
      </w:r>
      <w:proofErr w:type="spellStart"/>
      <w:r w:rsidR="00F8374F" w:rsidRPr="00B875D9">
        <w:rPr>
          <w:i/>
          <w:color w:val="auto"/>
        </w:rPr>
        <w:t>обн</w:t>
      </w:r>
      <w:proofErr w:type="spellEnd"/>
      <w:r w:rsidR="00F8374F" w:rsidRPr="00B875D9">
        <w:rPr>
          <w:i/>
          <w:color w:val="auto"/>
        </w:rPr>
        <w:t xml:space="preserve">., ДВ, </w:t>
      </w:r>
      <w:hyperlink r:id="rId15" w:history="1">
        <w:r w:rsidR="00F8374F" w:rsidRPr="00B875D9">
          <w:rPr>
            <w:i/>
            <w:color w:val="auto"/>
          </w:rPr>
          <w:t>бр. 72</w:t>
        </w:r>
      </w:hyperlink>
      <w:r w:rsidR="00F8374F" w:rsidRPr="00B875D9">
        <w:rPr>
          <w:i/>
          <w:color w:val="auto"/>
          <w:bdr w:val="none" w:sz="0" w:space="0" w:color="auto" w:frame="1"/>
          <w:shd w:val="clear" w:color="auto" w:fill="FFFFFF"/>
        </w:rPr>
        <w:t>от</w:t>
      </w:r>
      <w:r w:rsidR="00F8374F" w:rsidRPr="00B875D9">
        <w:rPr>
          <w:i/>
          <w:color w:val="auto"/>
        </w:rPr>
        <w:t xml:space="preserve"> 15.08.2003 г., изм. и доп., </w:t>
      </w:r>
      <w:hyperlink r:id="rId16" w:history="1">
        <w:r w:rsidR="00F8374F" w:rsidRPr="00B875D9">
          <w:rPr>
            <w:i/>
            <w:color w:val="auto"/>
          </w:rPr>
          <w:t>бр. 49</w:t>
        </w:r>
      </w:hyperlink>
      <w:r w:rsidR="00F8374F" w:rsidRPr="00B875D9">
        <w:rPr>
          <w:i/>
          <w:color w:val="auto"/>
          <w:bdr w:val="none" w:sz="0" w:space="0" w:color="auto" w:frame="1"/>
          <w:shd w:val="clear" w:color="auto" w:fill="FFFFFF"/>
        </w:rPr>
        <w:t>от</w:t>
      </w:r>
      <w:r w:rsidR="00F8374F" w:rsidRPr="00B875D9">
        <w:rPr>
          <w:i/>
          <w:color w:val="auto"/>
        </w:rPr>
        <w:t xml:space="preserve"> 14.06.2005 г., бр. 98 </w:t>
      </w:r>
      <w:r w:rsidR="00F8374F" w:rsidRPr="00B875D9">
        <w:rPr>
          <w:i/>
          <w:color w:val="auto"/>
          <w:bdr w:val="none" w:sz="0" w:space="0" w:color="auto" w:frame="1"/>
          <w:shd w:val="clear" w:color="auto" w:fill="FFFFFF"/>
        </w:rPr>
        <w:t>от</w:t>
      </w:r>
      <w:r w:rsidR="00F8374F" w:rsidRPr="00B875D9">
        <w:rPr>
          <w:i/>
          <w:color w:val="auto"/>
        </w:rPr>
        <w:t xml:space="preserve"> 11.12.2012 г., в сила </w:t>
      </w:r>
      <w:r w:rsidR="00F8374F" w:rsidRPr="00B875D9">
        <w:rPr>
          <w:i/>
          <w:color w:val="auto"/>
          <w:bdr w:val="none" w:sz="0" w:space="0" w:color="auto" w:frame="1"/>
          <w:shd w:val="clear" w:color="auto" w:fill="FFFFFF"/>
        </w:rPr>
        <w:t>от</w:t>
      </w:r>
      <w:r w:rsidR="00F8374F" w:rsidRPr="00B875D9">
        <w:rPr>
          <w:i/>
          <w:color w:val="auto"/>
        </w:rPr>
        <w:t xml:space="preserve"> 11.12.2012 г.)</w:t>
      </w:r>
      <w:r w:rsidR="0062677A" w:rsidRPr="00B875D9">
        <w:rPr>
          <w:i/>
          <w:color w:val="auto"/>
        </w:rPr>
        <w:t>.</w:t>
      </w:r>
    </w:p>
    <w:p w:rsidR="0062677A" w:rsidRPr="00B875D9" w:rsidRDefault="0062677A" w:rsidP="0062677A">
      <w:pPr>
        <w:shd w:val="clear" w:color="auto" w:fill="FFFFFF"/>
        <w:spacing w:line="75" w:lineRule="atLeast"/>
        <w:rPr>
          <w:rFonts w:ascii="Verdana" w:hAnsi="Verdana"/>
          <w:vanish/>
          <w:szCs w:val="24"/>
          <w:lang w:val="bg-BG"/>
        </w:rPr>
      </w:pPr>
    </w:p>
    <w:p w:rsidR="00D20FEF" w:rsidRPr="00B875D9" w:rsidRDefault="00D20FEF" w:rsidP="00D20FEF">
      <w:pPr>
        <w:spacing w:line="276" w:lineRule="auto"/>
        <w:ind w:right="29"/>
        <w:jc w:val="both"/>
        <w:rPr>
          <w:i/>
          <w:szCs w:val="24"/>
          <w:lang w:val="bg-BG"/>
        </w:rPr>
      </w:pPr>
      <w:r w:rsidRPr="00B875D9">
        <w:rPr>
          <w:i/>
          <w:spacing w:val="-6"/>
          <w:szCs w:val="24"/>
          <w:lang w:val="bg-BG"/>
        </w:rPr>
        <w:t xml:space="preserve"> Ако </w:t>
      </w:r>
      <w:r w:rsidR="00F8374F" w:rsidRPr="00B875D9">
        <w:rPr>
          <w:i/>
          <w:spacing w:val="-6"/>
          <w:szCs w:val="24"/>
          <w:lang w:val="bg-BG"/>
        </w:rPr>
        <w:t>участникът предложени в офертата</w:t>
      </w:r>
      <w:r w:rsidRPr="00B875D9">
        <w:rPr>
          <w:i/>
          <w:spacing w:val="-6"/>
          <w:szCs w:val="24"/>
          <w:lang w:val="bg-BG"/>
        </w:rPr>
        <w:t xml:space="preserve"> си гара</w:t>
      </w:r>
      <w:r w:rsidR="00F8374F" w:rsidRPr="00B875D9">
        <w:rPr>
          <w:i/>
          <w:spacing w:val="-6"/>
          <w:szCs w:val="24"/>
          <w:lang w:val="bg-BG"/>
        </w:rPr>
        <w:t>н</w:t>
      </w:r>
      <w:r w:rsidRPr="00B875D9">
        <w:rPr>
          <w:i/>
          <w:spacing w:val="-6"/>
          <w:szCs w:val="24"/>
          <w:lang w:val="bg-BG"/>
        </w:rPr>
        <w:t xml:space="preserve">ционни срокове, под минималните  гаранционни срокове, определени в </w:t>
      </w:r>
      <w:r w:rsidR="00F8374F" w:rsidRPr="00B875D9">
        <w:rPr>
          <w:i/>
          <w:spacing w:val="-6"/>
          <w:szCs w:val="24"/>
          <w:lang w:val="bg-BG"/>
        </w:rPr>
        <w:t>Наредбата</w:t>
      </w:r>
      <w:r w:rsidRPr="00B875D9">
        <w:rPr>
          <w:i/>
          <w:spacing w:val="-6"/>
          <w:szCs w:val="24"/>
          <w:lang w:val="bg-BG"/>
        </w:rPr>
        <w:t xml:space="preserve"> - участникът ще бъде отстранен от участие в</w:t>
      </w:r>
      <w:r w:rsidR="00F8374F" w:rsidRPr="00B875D9">
        <w:rPr>
          <w:i/>
          <w:spacing w:val="-6"/>
          <w:szCs w:val="24"/>
          <w:lang w:val="bg-BG"/>
        </w:rPr>
        <w:t xml:space="preserve"> обществената поръчка</w:t>
      </w:r>
      <w:r w:rsidRPr="00B875D9">
        <w:rPr>
          <w:i/>
          <w:spacing w:val="-6"/>
          <w:szCs w:val="24"/>
          <w:lang w:val="bg-BG"/>
        </w:rPr>
        <w:t>.</w:t>
      </w:r>
    </w:p>
    <w:p w:rsidR="00D20FEF" w:rsidRPr="00B875D9" w:rsidRDefault="00D20FEF" w:rsidP="00785C3D">
      <w:pPr>
        <w:numPr>
          <w:ilvl w:val="1"/>
          <w:numId w:val="18"/>
        </w:numPr>
        <w:contextualSpacing/>
        <w:jc w:val="both"/>
        <w:rPr>
          <w:rFonts w:eastAsia="Calibri"/>
          <w:b/>
          <w:szCs w:val="24"/>
          <w:lang w:val="bg-BG" w:eastAsia="en-US"/>
        </w:rPr>
      </w:pPr>
      <w:r w:rsidRPr="00B875D9">
        <w:rPr>
          <w:rFonts w:eastAsia="Calibri"/>
          <w:b/>
          <w:szCs w:val="24"/>
          <w:lang w:val="bg-BG" w:eastAsia="en-US"/>
        </w:rPr>
        <w:t>Съдържание на Плик № 3 „Предлагана цена"</w:t>
      </w:r>
    </w:p>
    <w:p w:rsidR="00D20FEF" w:rsidRPr="00B875D9" w:rsidRDefault="00D20FEF" w:rsidP="00D20FEF">
      <w:pPr>
        <w:ind w:left="360"/>
        <w:jc w:val="both"/>
        <w:rPr>
          <w:rFonts w:eastAsia="Calibri"/>
          <w:b/>
          <w:szCs w:val="24"/>
          <w:lang w:val="bg-BG" w:eastAsia="en-US"/>
        </w:rPr>
      </w:pPr>
      <w:r w:rsidRPr="00B875D9">
        <w:rPr>
          <w:rFonts w:eastAsia="Calibri"/>
          <w:szCs w:val="24"/>
          <w:lang w:val="bg-BG" w:eastAsia="en-US"/>
        </w:rPr>
        <w:t>А) Предлаганата цена задължително се поставя в отделен, запечатан, непрозрачен плик с надпис Плик № 3 „Предлагана цена“ и се изписва наименованието на участника. Този плик се поставя в плика с офертата.</w:t>
      </w:r>
    </w:p>
    <w:p w:rsidR="00D20FEF" w:rsidRPr="00B875D9" w:rsidRDefault="00D20FEF" w:rsidP="00D20FEF">
      <w:pPr>
        <w:ind w:left="360"/>
        <w:jc w:val="both"/>
        <w:rPr>
          <w:rFonts w:eastAsia="Calibri"/>
          <w:szCs w:val="24"/>
          <w:lang w:val="bg-BG" w:eastAsia="en-US"/>
        </w:rPr>
      </w:pPr>
      <w:r w:rsidRPr="00B875D9">
        <w:rPr>
          <w:rFonts w:eastAsia="Calibri"/>
          <w:szCs w:val="24"/>
          <w:lang w:val="bg-BG" w:eastAsia="en-US"/>
        </w:rPr>
        <w:t xml:space="preserve">Б)Ценовото предложение се изготвя по приложения към документацията </w:t>
      </w:r>
      <w:r w:rsidR="002610D8" w:rsidRPr="00B875D9">
        <w:rPr>
          <w:rFonts w:eastAsia="Calibri"/>
          <w:b/>
          <w:szCs w:val="24"/>
          <w:lang w:val="bg-BG" w:eastAsia="en-US"/>
        </w:rPr>
        <w:t>Образец № 15</w:t>
      </w:r>
    </w:p>
    <w:p w:rsidR="00D20FEF" w:rsidRPr="00B875D9" w:rsidRDefault="00D20FEF" w:rsidP="00D20FEF">
      <w:pPr>
        <w:ind w:left="360"/>
        <w:jc w:val="both"/>
        <w:rPr>
          <w:rFonts w:eastAsia="Calibri"/>
          <w:b/>
          <w:szCs w:val="24"/>
          <w:lang w:val="bg-BG" w:eastAsia="en-US"/>
        </w:rPr>
      </w:pPr>
      <w:r w:rsidRPr="00B875D9">
        <w:rPr>
          <w:rFonts w:eastAsia="Calibri"/>
          <w:szCs w:val="24"/>
          <w:lang w:val="bg-BG" w:eastAsia="en-US"/>
        </w:rPr>
        <w:t>В) Ценовото предложение задължително включва пълния обем дейности по техническата спецификация, като при формиране на общата цена и съответно цената по бюджетни пера не трябва да надхвърля максимално предвидения финансов ресурс – при установяване на оферта надхвърляща обявения максимален общ финансов ресурс и/или по някое от бюджетните пера, офертата на участника ще бъде предложена за отстраняване.</w:t>
      </w:r>
    </w:p>
    <w:p w:rsidR="00D20FEF" w:rsidRPr="00B875D9" w:rsidRDefault="00D20FEF" w:rsidP="00D20FEF">
      <w:pPr>
        <w:ind w:left="360"/>
        <w:jc w:val="both"/>
        <w:rPr>
          <w:rFonts w:eastAsia="Calibri"/>
          <w:b/>
          <w:szCs w:val="24"/>
          <w:lang w:val="bg-BG" w:eastAsia="en-US"/>
        </w:rPr>
      </w:pPr>
      <w:r w:rsidRPr="00B875D9">
        <w:rPr>
          <w:rFonts w:eastAsia="Calibri"/>
          <w:szCs w:val="24"/>
          <w:lang w:val="bg-BG" w:eastAsia="en-US"/>
        </w:rPr>
        <w:t>Г)Страниците на всеки един от документите, които са включени в Плик № 3 трябва да бъдат последователно номерирани. Извън Плик № 3 "Предлагана цена" не трябва да е посочена никаква информация относно цената, предложена от участника.</w:t>
      </w:r>
    </w:p>
    <w:p w:rsidR="00D20FEF" w:rsidRPr="00B875D9" w:rsidRDefault="00D20FEF" w:rsidP="00D20FEF">
      <w:pPr>
        <w:ind w:left="360"/>
        <w:jc w:val="both"/>
        <w:rPr>
          <w:rFonts w:eastAsia="Calibri"/>
          <w:b/>
          <w:szCs w:val="24"/>
          <w:lang w:val="bg-BG" w:eastAsia="en-US"/>
        </w:rPr>
      </w:pPr>
      <w:r w:rsidRPr="00B875D9">
        <w:rPr>
          <w:rFonts w:eastAsia="Calibri"/>
          <w:szCs w:val="24"/>
          <w:lang w:val="bg-BG" w:eastAsia="en-US"/>
        </w:rPr>
        <w:t>Д)Цените трябва да бъдат посочени в български лева без ДДС, с точност до втория знак след десетичната запетая и изписани с цифри и с думи.</w:t>
      </w:r>
    </w:p>
    <w:p w:rsidR="00F8374F" w:rsidRPr="00B875D9" w:rsidRDefault="00D20FEF" w:rsidP="00D20FEF">
      <w:pPr>
        <w:ind w:left="360"/>
        <w:jc w:val="both"/>
        <w:rPr>
          <w:rFonts w:eastAsia="Calibri"/>
          <w:szCs w:val="24"/>
          <w:lang w:val="bg-BG" w:eastAsia="en-US"/>
        </w:rPr>
      </w:pPr>
      <w:r w:rsidRPr="00B875D9">
        <w:rPr>
          <w:rFonts w:eastAsia="Calibri"/>
          <w:szCs w:val="24"/>
          <w:lang w:val="bg-BG" w:eastAsia="en-US"/>
        </w:rPr>
        <w:lastRenderedPageBreak/>
        <w:t xml:space="preserve">Е)Оферираната от участника обща цена за изпълнението на поръчката трябва да включва всички работи, дейности, услуги и др., нужни за качественото изпълнение на предмета на обществената поръчка, в които се включват непредвидени разходи, подлежащи на доказване. </w:t>
      </w:r>
    </w:p>
    <w:p w:rsidR="00D20FEF" w:rsidRPr="00B875D9" w:rsidRDefault="00D20FEF" w:rsidP="00D20FEF">
      <w:pPr>
        <w:ind w:left="360"/>
        <w:jc w:val="both"/>
        <w:rPr>
          <w:rFonts w:eastAsia="Calibri"/>
          <w:b/>
          <w:szCs w:val="24"/>
          <w:lang w:val="bg-BG" w:eastAsia="en-US"/>
        </w:rPr>
      </w:pPr>
      <w:r w:rsidRPr="00B875D9">
        <w:rPr>
          <w:rFonts w:eastAsia="Calibri"/>
          <w:szCs w:val="24"/>
          <w:lang w:val="bg-BG" w:eastAsia="en-US"/>
        </w:rPr>
        <w:t>Ж)Комисията може да проверява ценовите предложения, с цел да установи дали са подготвени и представени в съответствие с условията и изискванията на документацията за участие в</w:t>
      </w:r>
      <w:r w:rsidR="00F8374F" w:rsidRPr="00B875D9">
        <w:rPr>
          <w:rFonts w:eastAsia="Calibri"/>
          <w:szCs w:val="24"/>
          <w:lang w:val="bg-BG" w:eastAsia="en-US"/>
        </w:rPr>
        <w:t xml:space="preserve"> обществената поръчка</w:t>
      </w:r>
      <w:r w:rsidRPr="00B875D9">
        <w:rPr>
          <w:rFonts w:eastAsia="Calibri"/>
          <w:szCs w:val="24"/>
          <w:lang w:val="bg-BG" w:eastAsia="en-US"/>
        </w:rPr>
        <w:t xml:space="preserve">. Ще бъдат предложени за отстраняване от </w:t>
      </w:r>
      <w:r w:rsidR="00F8374F" w:rsidRPr="00B875D9">
        <w:rPr>
          <w:rFonts w:eastAsia="Calibri"/>
          <w:szCs w:val="24"/>
          <w:lang w:val="bg-BG" w:eastAsia="en-US"/>
        </w:rPr>
        <w:t xml:space="preserve">обществената поръчка </w:t>
      </w:r>
      <w:r w:rsidRPr="00B875D9">
        <w:rPr>
          <w:rFonts w:eastAsia="Calibri"/>
          <w:szCs w:val="24"/>
          <w:lang w:val="bg-BG" w:eastAsia="en-US"/>
        </w:rPr>
        <w:t xml:space="preserve">участници, в чиито ценови оферти се констатират липса на изискуем документ и/или неясни документи и/или неясно обозначени документи. Участници, които по какъвто и да е начин, са включили някъде в офертата си извън Плик № 3 - с надпис "Предлагана цена" елемент/и, свързани с предлаганата цена (или части от нея), ще бъдат отстранени от участие в настоящата </w:t>
      </w:r>
      <w:r w:rsidR="00F8374F" w:rsidRPr="00B875D9">
        <w:rPr>
          <w:rFonts w:eastAsia="Calibri"/>
          <w:szCs w:val="24"/>
          <w:lang w:val="bg-BG" w:eastAsia="en-US"/>
        </w:rPr>
        <w:t>обществена поръчк</w:t>
      </w:r>
      <w:r w:rsidRPr="00B875D9">
        <w:rPr>
          <w:rFonts w:eastAsia="Calibri"/>
          <w:szCs w:val="24"/>
          <w:lang w:val="bg-BG" w:eastAsia="en-US"/>
        </w:rPr>
        <w:t>а. Комисията ще предложи за отстраняване участник, който е предложил цена, надвишаваща прогнозната стойност на поръчката.</w:t>
      </w:r>
    </w:p>
    <w:p w:rsidR="00621B61" w:rsidRPr="00B875D9" w:rsidRDefault="00621B61" w:rsidP="00475AE5">
      <w:pPr>
        <w:jc w:val="center"/>
        <w:rPr>
          <w:rFonts w:eastAsia="Calibri"/>
          <w:b/>
          <w:szCs w:val="24"/>
          <w:lang w:val="bg-BG" w:eastAsia="en-US"/>
        </w:rPr>
      </w:pPr>
    </w:p>
    <w:p w:rsidR="00475AE5" w:rsidRPr="00B875D9" w:rsidRDefault="006C6BDC" w:rsidP="00475AE5">
      <w:pPr>
        <w:jc w:val="center"/>
        <w:rPr>
          <w:rFonts w:eastAsia="Calibri"/>
          <w:b/>
          <w:szCs w:val="24"/>
          <w:lang w:val="bg-BG" w:eastAsia="en-US"/>
        </w:rPr>
      </w:pPr>
      <w:r w:rsidRPr="00B875D9">
        <w:rPr>
          <w:rFonts w:eastAsia="Calibri"/>
          <w:b/>
          <w:szCs w:val="24"/>
          <w:lang w:val="bg-BG" w:eastAsia="en-US"/>
        </w:rPr>
        <w:t xml:space="preserve">РАЗДЕЛ </w:t>
      </w:r>
      <w:r w:rsidR="00475AE5" w:rsidRPr="00B875D9">
        <w:rPr>
          <w:rFonts w:eastAsia="Calibri"/>
          <w:b/>
          <w:szCs w:val="24"/>
          <w:lang w:val="bg-BG" w:eastAsia="en-US"/>
        </w:rPr>
        <w:t>V. ГАРАНЦИИ</w:t>
      </w:r>
    </w:p>
    <w:p w:rsidR="00475AE5" w:rsidRPr="00B875D9" w:rsidRDefault="00475AE5" w:rsidP="00785C3D">
      <w:pPr>
        <w:numPr>
          <w:ilvl w:val="0"/>
          <w:numId w:val="22"/>
        </w:numPr>
        <w:contextualSpacing/>
        <w:jc w:val="both"/>
        <w:rPr>
          <w:rFonts w:eastAsia="Calibri"/>
          <w:szCs w:val="24"/>
          <w:lang w:val="bg-BG" w:eastAsia="en-US"/>
        </w:rPr>
      </w:pPr>
      <w:r w:rsidRPr="00B875D9">
        <w:rPr>
          <w:rFonts w:eastAsia="Calibri"/>
          <w:szCs w:val="24"/>
          <w:lang w:val="bg-BG" w:eastAsia="en-US"/>
        </w:rPr>
        <w:t>Всеки участник е длъжен да представи гаранция за участие в обществената поръчка, а определеният изпълнител представя гаранция за изпълнение при подписването на договора.</w:t>
      </w:r>
    </w:p>
    <w:p w:rsidR="00475AE5" w:rsidRPr="00B875D9" w:rsidRDefault="00475AE5" w:rsidP="00785C3D">
      <w:pPr>
        <w:numPr>
          <w:ilvl w:val="0"/>
          <w:numId w:val="22"/>
        </w:numPr>
        <w:contextualSpacing/>
        <w:jc w:val="both"/>
        <w:rPr>
          <w:rFonts w:eastAsia="Calibri"/>
          <w:szCs w:val="24"/>
          <w:lang w:val="bg-BG" w:eastAsia="en-US"/>
        </w:rPr>
      </w:pPr>
      <w:r w:rsidRPr="00B875D9">
        <w:rPr>
          <w:rFonts w:eastAsia="Calibri"/>
          <w:szCs w:val="24"/>
          <w:lang w:val="bg-BG" w:eastAsia="en-US"/>
        </w:rPr>
        <w:t>Гаранциите се представят в една от следните форми:</w:t>
      </w:r>
    </w:p>
    <w:p w:rsidR="00475AE5" w:rsidRPr="00B875D9" w:rsidRDefault="00475AE5" w:rsidP="00475AE5">
      <w:pPr>
        <w:ind w:firstLine="540"/>
        <w:jc w:val="both"/>
        <w:rPr>
          <w:rFonts w:eastAsia="Calibri"/>
          <w:szCs w:val="24"/>
          <w:lang w:val="bg-BG" w:eastAsia="en-US"/>
        </w:rPr>
      </w:pPr>
      <w:r w:rsidRPr="00B875D9">
        <w:rPr>
          <w:rFonts w:eastAsia="Calibri"/>
          <w:szCs w:val="24"/>
          <w:lang w:val="bg-BG" w:eastAsia="en-US"/>
        </w:rPr>
        <w:t>а) депозит на парична сума по сметка на Възложителя;</w:t>
      </w:r>
    </w:p>
    <w:p w:rsidR="00475AE5" w:rsidRPr="00B875D9" w:rsidRDefault="00475AE5" w:rsidP="00475AE5">
      <w:pPr>
        <w:ind w:firstLine="540"/>
        <w:jc w:val="both"/>
        <w:rPr>
          <w:rFonts w:eastAsia="Calibri"/>
          <w:szCs w:val="24"/>
          <w:lang w:val="bg-BG" w:eastAsia="en-US"/>
        </w:rPr>
      </w:pPr>
      <w:r w:rsidRPr="00B875D9">
        <w:rPr>
          <w:rFonts w:eastAsia="Calibri"/>
          <w:szCs w:val="24"/>
          <w:lang w:val="bg-BG" w:eastAsia="en-US"/>
        </w:rPr>
        <w:t>б) банкова гаранция в полза на Възложителя.</w:t>
      </w:r>
    </w:p>
    <w:p w:rsidR="00475AE5" w:rsidRPr="00B875D9" w:rsidRDefault="00475AE5" w:rsidP="00785C3D">
      <w:pPr>
        <w:numPr>
          <w:ilvl w:val="0"/>
          <w:numId w:val="22"/>
        </w:numPr>
        <w:contextualSpacing/>
        <w:jc w:val="both"/>
        <w:rPr>
          <w:rFonts w:eastAsia="Calibri"/>
          <w:szCs w:val="24"/>
          <w:lang w:val="bg-BG" w:eastAsia="en-US"/>
        </w:rPr>
      </w:pPr>
      <w:r w:rsidRPr="00B875D9">
        <w:rPr>
          <w:rFonts w:eastAsia="Calibri"/>
          <w:szCs w:val="24"/>
          <w:lang w:val="bg-BG" w:eastAsia="en-US"/>
        </w:rPr>
        <w:t>Участникът избира сам формата на гаранцията за участие.</w:t>
      </w:r>
    </w:p>
    <w:p w:rsidR="00475AE5" w:rsidRPr="00B875D9" w:rsidRDefault="00475AE5" w:rsidP="00785C3D">
      <w:pPr>
        <w:numPr>
          <w:ilvl w:val="0"/>
          <w:numId w:val="22"/>
        </w:numPr>
        <w:contextualSpacing/>
        <w:jc w:val="both"/>
        <w:rPr>
          <w:rFonts w:eastAsia="Calibri"/>
          <w:szCs w:val="24"/>
          <w:lang w:val="bg-BG" w:eastAsia="en-US"/>
        </w:rPr>
      </w:pPr>
      <w:r w:rsidRPr="00B875D9">
        <w:rPr>
          <w:rFonts w:eastAsia="Calibri"/>
          <w:szCs w:val="24"/>
          <w:lang w:val="bg-BG" w:eastAsia="en-US"/>
        </w:rPr>
        <w:t>Гаранция за участие</w:t>
      </w:r>
    </w:p>
    <w:p w:rsidR="00475AE5" w:rsidRPr="00B875D9" w:rsidRDefault="00475AE5" w:rsidP="00785C3D">
      <w:pPr>
        <w:numPr>
          <w:ilvl w:val="1"/>
          <w:numId w:val="22"/>
        </w:numPr>
        <w:contextualSpacing/>
        <w:jc w:val="both"/>
        <w:rPr>
          <w:rFonts w:eastAsia="Calibri"/>
          <w:szCs w:val="24"/>
          <w:lang w:val="bg-BG" w:eastAsia="en-US"/>
        </w:rPr>
      </w:pPr>
      <w:r w:rsidRPr="00B875D9">
        <w:rPr>
          <w:rFonts w:eastAsia="Calibri"/>
          <w:szCs w:val="24"/>
          <w:lang w:val="bg-BG" w:eastAsia="en-US"/>
        </w:rPr>
        <w:t xml:space="preserve">Гаранцията за участие в обществената поръчка  е в размер на </w:t>
      </w:r>
      <w:r w:rsidR="006000E2">
        <w:rPr>
          <w:rFonts w:eastAsia="Calibri"/>
          <w:szCs w:val="24"/>
          <w:lang w:val="bg-BG" w:eastAsia="en-US"/>
        </w:rPr>
        <w:t>1 % от прогнозната стойност на поръчката</w:t>
      </w:r>
      <w:r w:rsidRPr="00B875D9">
        <w:rPr>
          <w:rFonts w:eastAsia="Calibri"/>
          <w:szCs w:val="24"/>
          <w:lang w:val="bg-BG" w:eastAsia="en-US"/>
        </w:rPr>
        <w:t>, без ДДС</w:t>
      </w:r>
      <w:r w:rsidR="006000E2">
        <w:rPr>
          <w:rFonts w:eastAsia="Calibri"/>
          <w:szCs w:val="24"/>
          <w:lang w:val="bg-BG" w:eastAsia="en-US"/>
        </w:rPr>
        <w:t>.</w:t>
      </w:r>
    </w:p>
    <w:p w:rsidR="00475AE5" w:rsidRPr="00B875D9" w:rsidRDefault="00475AE5" w:rsidP="00785C3D">
      <w:pPr>
        <w:numPr>
          <w:ilvl w:val="1"/>
          <w:numId w:val="22"/>
        </w:numPr>
        <w:contextualSpacing/>
        <w:jc w:val="both"/>
        <w:rPr>
          <w:rFonts w:eastAsia="Calibri"/>
          <w:szCs w:val="24"/>
          <w:lang w:val="bg-BG" w:eastAsia="en-US"/>
        </w:rPr>
      </w:pPr>
      <w:r w:rsidRPr="00B875D9">
        <w:rPr>
          <w:szCs w:val="24"/>
          <w:lang w:val="bg-BG" w:eastAsia="en-US"/>
        </w:rPr>
        <w:t xml:space="preserve">Гаранцията за участие може да се представи под формата на банкова гаранция или парична сума, внесена в касата на общината или по сметка на община Рила: </w:t>
      </w:r>
    </w:p>
    <w:p w:rsidR="00475AE5" w:rsidRPr="00B875D9" w:rsidRDefault="00475AE5" w:rsidP="00475AE5">
      <w:pPr>
        <w:ind w:left="720"/>
        <w:rPr>
          <w:b/>
          <w:szCs w:val="24"/>
          <w:lang w:val="bg-BG" w:eastAsia="en-US"/>
        </w:rPr>
      </w:pPr>
      <w:r w:rsidRPr="00B875D9">
        <w:rPr>
          <w:b/>
          <w:szCs w:val="24"/>
          <w:lang w:val="bg-BG" w:eastAsia="en-US"/>
        </w:rPr>
        <w:t xml:space="preserve">банка </w:t>
      </w:r>
      <w:r w:rsidRPr="00B875D9">
        <w:rPr>
          <w:szCs w:val="24"/>
          <w:lang w:val="bg-BG" w:eastAsia="en-US"/>
        </w:rPr>
        <w:t>Си Банк</w:t>
      </w:r>
      <w:r w:rsidRPr="00B875D9">
        <w:rPr>
          <w:b/>
          <w:szCs w:val="24"/>
          <w:lang w:val="bg-BG" w:eastAsia="en-US"/>
        </w:rPr>
        <w:t xml:space="preserve"> – клон </w:t>
      </w:r>
      <w:r w:rsidRPr="00B875D9">
        <w:rPr>
          <w:szCs w:val="24"/>
          <w:lang w:val="bg-BG" w:eastAsia="en-US"/>
        </w:rPr>
        <w:t>гр. Рила</w:t>
      </w:r>
      <w:r w:rsidRPr="00B875D9">
        <w:rPr>
          <w:b/>
          <w:szCs w:val="24"/>
          <w:lang w:val="bg-BG" w:eastAsia="en-US"/>
        </w:rPr>
        <w:t xml:space="preserve">, </w:t>
      </w:r>
    </w:p>
    <w:p w:rsidR="00475AE5" w:rsidRPr="00B875D9" w:rsidRDefault="00475AE5" w:rsidP="00475AE5">
      <w:pPr>
        <w:ind w:left="720"/>
        <w:rPr>
          <w:b/>
          <w:szCs w:val="24"/>
          <w:lang w:val="bg-BG" w:eastAsia="en-US"/>
        </w:rPr>
      </w:pPr>
      <w:r w:rsidRPr="00B875D9">
        <w:rPr>
          <w:b/>
          <w:szCs w:val="24"/>
          <w:lang w:val="bg-BG" w:eastAsia="en-US"/>
        </w:rPr>
        <w:t>IBAN</w:t>
      </w:r>
      <w:r w:rsidRPr="00B875D9">
        <w:rPr>
          <w:szCs w:val="24"/>
          <w:lang w:val="bg-BG" w:eastAsia="en-US"/>
        </w:rPr>
        <w:t xml:space="preserve"> BG79 BUIB 7837 3330 0424 01</w:t>
      </w:r>
      <w:r w:rsidRPr="00B875D9">
        <w:rPr>
          <w:b/>
          <w:szCs w:val="24"/>
          <w:lang w:val="bg-BG" w:eastAsia="en-US"/>
        </w:rPr>
        <w:t xml:space="preserve">, </w:t>
      </w:r>
    </w:p>
    <w:p w:rsidR="00475AE5" w:rsidRPr="00B875D9" w:rsidRDefault="00475AE5" w:rsidP="00475AE5">
      <w:pPr>
        <w:ind w:left="720"/>
        <w:rPr>
          <w:b/>
          <w:i/>
          <w:szCs w:val="24"/>
          <w:lang w:val="bg-BG" w:eastAsia="en-US"/>
        </w:rPr>
      </w:pPr>
      <w:r w:rsidRPr="00B875D9">
        <w:rPr>
          <w:b/>
          <w:i/>
          <w:szCs w:val="24"/>
          <w:lang w:val="bg-BG" w:eastAsia="en-US"/>
        </w:rPr>
        <w:t xml:space="preserve">BIC </w:t>
      </w:r>
      <w:r w:rsidRPr="00B875D9">
        <w:rPr>
          <w:szCs w:val="24"/>
          <w:lang w:val="bg-BG" w:eastAsia="en-US"/>
        </w:rPr>
        <w:t>BUIBBGSF</w:t>
      </w:r>
    </w:p>
    <w:p w:rsidR="00475AE5" w:rsidRPr="00B875D9" w:rsidRDefault="00475AE5" w:rsidP="00785C3D">
      <w:pPr>
        <w:numPr>
          <w:ilvl w:val="1"/>
          <w:numId w:val="22"/>
        </w:numPr>
        <w:contextualSpacing/>
        <w:jc w:val="both"/>
        <w:rPr>
          <w:rFonts w:eastAsia="Calibri"/>
          <w:szCs w:val="24"/>
          <w:lang w:val="bg-BG" w:eastAsia="en-US"/>
        </w:rPr>
      </w:pPr>
      <w:r w:rsidRPr="00B875D9">
        <w:rPr>
          <w:rFonts w:eastAsia="Calibri"/>
          <w:szCs w:val="24"/>
          <w:lang w:val="bg-BG" w:eastAsia="en-US"/>
        </w:rPr>
        <w:t xml:space="preserve">Ако Участникът представя Банкова гаранция, то същата трябва да бъде неотменима и безусловна, с възможност да се усвои изцяло или на части. Гаранцията следва да съдържа задължение на банката-гарант да извърши безотказно и безусловно плащане при първо писмено искане на Възложителя, подписано от Кмета на Община Рила или упълномощено от него длъжностно лице. Валидността на гаранцията за участие следва да бъде не по-малко от 120 календарни дни след датата, определена в публичната покана за обществената поръчка като краен срок за подаване на офертите. </w:t>
      </w:r>
    </w:p>
    <w:p w:rsidR="00475AE5" w:rsidRPr="00B875D9" w:rsidRDefault="00475AE5" w:rsidP="00785C3D">
      <w:pPr>
        <w:numPr>
          <w:ilvl w:val="1"/>
          <w:numId w:val="22"/>
        </w:numPr>
        <w:contextualSpacing/>
        <w:jc w:val="both"/>
        <w:rPr>
          <w:rFonts w:eastAsia="Calibri"/>
          <w:szCs w:val="24"/>
          <w:lang w:val="bg-BG" w:eastAsia="en-US"/>
        </w:rPr>
      </w:pPr>
      <w:r w:rsidRPr="00B875D9">
        <w:rPr>
          <w:rFonts w:eastAsia="Calibri"/>
          <w:szCs w:val="24"/>
          <w:lang w:val="bg-BG" w:eastAsia="en-US"/>
        </w:rPr>
        <w:t xml:space="preserve"> Банковите разходи по откриването на гаранциите са за сметка на Участниците. Разходите по евентуалното им усвояване - за сметка на Възложителя. Участникът трябва да предвиди и заплати своите такси по откриване и обслужване на гаранцията така, че размера й да не бъде по-малък от определения в настоящата поръчка.</w:t>
      </w:r>
    </w:p>
    <w:p w:rsidR="00475AE5" w:rsidRPr="00B875D9" w:rsidRDefault="00475AE5" w:rsidP="00785C3D">
      <w:pPr>
        <w:numPr>
          <w:ilvl w:val="1"/>
          <w:numId w:val="22"/>
        </w:numPr>
        <w:contextualSpacing/>
        <w:jc w:val="both"/>
        <w:rPr>
          <w:rFonts w:eastAsia="Calibri"/>
          <w:szCs w:val="24"/>
          <w:lang w:val="bg-BG" w:eastAsia="en-US"/>
        </w:rPr>
      </w:pPr>
      <w:r w:rsidRPr="00B875D9">
        <w:rPr>
          <w:rFonts w:eastAsia="Calibri"/>
          <w:szCs w:val="24"/>
          <w:lang w:val="bg-BG" w:eastAsia="en-US"/>
        </w:rPr>
        <w:t>Гаранцията за участие в обществената поръчка се задържа по реда на чл. 61 от ЗОП и се освобождава, съгласно изискванията на чл. 62 от ЗОП.</w:t>
      </w:r>
    </w:p>
    <w:p w:rsidR="00475AE5" w:rsidRPr="00B875D9" w:rsidRDefault="00475AE5" w:rsidP="00785C3D">
      <w:pPr>
        <w:numPr>
          <w:ilvl w:val="1"/>
          <w:numId w:val="22"/>
        </w:numPr>
        <w:contextualSpacing/>
        <w:jc w:val="both"/>
        <w:rPr>
          <w:rFonts w:eastAsia="Calibri"/>
          <w:szCs w:val="24"/>
          <w:lang w:val="bg-BG" w:eastAsia="en-US"/>
        </w:rPr>
      </w:pPr>
      <w:r w:rsidRPr="00B875D9">
        <w:rPr>
          <w:rFonts w:eastAsia="Calibri"/>
          <w:szCs w:val="24"/>
          <w:lang w:val="bg-BG" w:eastAsia="en-US"/>
        </w:rPr>
        <w:t>Възложителят освобождава гаранциите без да дължи лихви за периода, през който средствата законно са престояли при него.</w:t>
      </w:r>
    </w:p>
    <w:p w:rsidR="00475AE5" w:rsidRPr="00B875D9" w:rsidRDefault="00475AE5" w:rsidP="00785C3D">
      <w:pPr>
        <w:numPr>
          <w:ilvl w:val="0"/>
          <w:numId w:val="22"/>
        </w:numPr>
        <w:contextualSpacing/>
        <w:jc w:val="both"/>
        <w:rPr>
          <w:rFonts w:eastAsia="Calibri"/>
          <w:szCs w:val="24"/>
          <w:lang w:val="bg-BG" w:eastAsia="en-US"/>
        </w:rPr>
      </w:pPr>
      <w:r w:rsidRPr="00B875D9">
        <w:rPr>
          <w:rFonts w:eastAsia="Calibri"/>
          <w:szCs w:val="24"/>
          <w:lang w:val="bg-BG" w:eastAsia="en-US"/>
        </w:rPr>
        <w:t xml:space="preserve"> Гаранция за изпълнение на договора </w:t>
      </w:r>
    </w:p>
    <w:p w:rsidR="00475AE5" w:rsidRPr="00B875D9" w:rsidRDefault="00475AE5" w:rsidP="00785C3D">
      <w:pPr>
        <w:numPr>
          <w:ilvl w:val="1"/>
          <w:numId w:val="22"/>
        </w:numPr>
        <w:contextualSpacing/>
        <w:jc w:val="both"/>
        <w:rPr>
          <w:rFonts w:eastAsia="Calibri"/>
          <w:szCs w:val="24"/>
          <w:lang w:val="bg-BG" w:eastAsia="en-US"/>
        </w:rPr>
      </w:pPr>
      <w:r w:rsidRPr="00B875D9">
        <w:rPr>
          <w:rFonts w:eastAsia="Calibri"/>
          <w:szCs w:val="24"/>
          <w:lang w:val="bg-BG" w:eastAsia="en-US"/>
        </w:rPr>
        <w:t xml:space="preserve"> Гаранция за изпълнение на договора е в размер на 2 % от стойността на договора без ДДС и е със срок на валидност 90 дни след датата на въвеждане в експлоатация на обекта.</w:t>
      </w:r>
    </w:p>
    <w:p w:rsidR="00475AE5" w:rsidRPr="00B875D9" w:rsidRDefault="00475AE5" w:rsidP="00785C3D">
      <w:pPr>
        <w:numPr>
          <w:ilvl w:val="1"/>
          <w:numId w:val="22"/>
        </w:numPr>
        <w:contextualSpacing/>
        <w:jc w:val="both"/>
        <w:rPr>
          <w:rFonts w:eastAsia="Calibri"/>
          <w:szCs w:val="24"/>
          <w:lang w:val="bg-BG" w:eastAsia="en-US"/>
        </w:rPr>
      </w:pPr>
      <w:r w:rsidRPr="00B875D9">
        <w:rPr>
          <w:szCs w:val="24"/>
          <w:lang w:val="bg-BG" w:eastAsia="en-US"/>
        </w:rPr>
        <w:t>Гаранцията за изпълнение на договора може да се представи под формата на банкова гаранция или парична сума, внесена в касата на общината или по сметка на община Рила:</w:t>
      </w:r>
    </w:p>
    <w:p w:rsidR="00475AE5" w:rsidRPr="00B875D9" w:rsidRDefault="00475AE5" w:rsidP="00475AE5">
      <w:pPr>
        <w:ind w:left="720"/>
        <w:rPr>
          <w:b/>
          <w:szCs w:val="24"/>
          <w:lang w:val="bg-BG" w:eastAsia="en-US"/>
        </w:rPr>
      </w:pPr>
      <w:r w:rsidRPr="00B875D9">
        <w:rPr>
          <w:b/>
          <w:szCs w:val="24"/>
          <w:lang w:val="bg-BG" w:eastAsia="en-US"/>
        </w:rPr>
        <w:t xml:space="preserve">банка </w:t>
      </w:r>
      <w:r w:rsidRPr="00B875D9">
        <w:rPr>
          <w:szCs w:val="24"/>
          <w:lang w:val="bg-BG" w:eastAsia="en-US"/>
        </w:rPr>
        <w:t>Си Банк</w:t>
      </w:r>
      <w:r w:rsidRPr="00B875D9">
        <w:rPr>
          <w:b/>
          <w:szCs w:val="24"/>
          <w:lang w:val="bg-BG" w:eastAsia="en-US"/>
        </w:rPr>
        <w:t xml:space="preserve"> – клон </w:t>
      </w:r>
      <w:r w:rsidRPr="00B875D9">
        <w:rPr>
          <w:szCs w:val="24"/>
          <w:lang w:val="bg-BG" w:eastAsia="en-US"/>
        </w:rPr>
        <w:t>гр. Рила</w:t>
      </w:r>
      <w:r w:rsidRPr="00B875D9">
        <w:rPr>
          <w:b/>
          <w:szCs w:val="24"/>
          <w:lang w:val="bg-BG" w:eastAsia="en-US"/>
        </w:rPr>
        <w:t xml:space="preserve">, </w:t>
      </w:r>
    </w:p>
    <w:p w:rsidR="00475AE5" w:rsidRPr="00B875D9" w:rsidRDefault="00475AE5" w:rsidP="00475AE5">
      <w:pPr>
        <w:ind w:left="720"/>
        <w:rPr>
          <w:b/>
          <w:szCs w:val="24"/>
          <w:lang w:val="bg-BG" w:eastAsia="en-US"/>
        </w:rPr>
      </w:pPr>
      <w:r w:rsidRPr="00B875D9">
        <w:rPr>
          <w:b/>
          <w:szCs w:val="24"/>
          <w:lang w:val="bg-BG" w:eastAsia="en-US"/>
        </w:rPr>
        <w:t>IBAN</w:t>
      </w:r>
      <w:r w:rsidRPr="00B875D9">
        <w:rPr>
          <w:szCs w:val="24"/>
          <w:lang w:val="bg-BG" w:eastAsia="en-US"/>
        </w:rPr>
        <w:t xml:space="preserve"> BG79 BUIB 7837 3330 0424 01</w:t>
      </w:r>
      <w:r w:rsidRPr="00B875D9">
        <w:rPr>
          <w:b/>
          <w:szCs w:val="24"/>
          <w:lang w:val="bg-BG" w:eastAsia="en-US"/>
        </w:rPr>
        <w:t xml:space="preserve">, </w:t>
      </w:r>
    </w:p>
    <w:p w:rsidR="00475AE5" w:rsidRPr="00B875D9" w:rsidRDefault="00475AE5" w:rsidP="00475AE5">
      <w:pPr>
        <w:ind w:left="720"/>
        <w:rPr>
          <w:b/>
          <w:i/>
          <w:szCs w:val="24"/>
          <w:lang w:val="bg-BG" w:eastAsia="en-US"/>
        </w:rPr>
      </w:pPr>
      <w:r w:rsidRPr="00B875D9">
        <w:rPr>
          <w:b/>
          <w:i/>
          <w:szCs w:val="24"/>
          <w:lang w:val="bg-BG" w:eastAsia="en-US"/>
        </w:rPr>
        <w:lastRenderedPageBreak/>
        <w:t xml:space="preserve">BIC </w:t>
      </w:r>
      <w:r w:rsidRPr="00B875D9">
        <w:rPr>
          <w:szCs w:val="24"/>
          <w:lang w:val="bg-BG" w:eastAsia="en-US"/>
        </w:rPr>
        <w:t>BUIBBGSF</w:t>
      </w:r>
    </w:p>
    <w:p w:rsidR="00475AE5" w:rsidRPr="00B875D9" w:rsidRDefault="00475AE5" w:rsidP="00785C3D">
      <w:pPr>
        <w:numPr>
          <w:ilvl w:val="1"/>
          <w:numId w:val="22"/>
        </w:numPr>
        <w:contextualSpacing/>
        <w:jc w:val="both"/>
        <w:rPr>
          <w:rFonts w:eastAsia="Calibri"/>
          <w:szCs w:val="24"/>
          <w:lang w:val="bg-BG" w:eastAsia="en-US"/>
        </w:rPr>
      </w:pPr>
      <w:r w:rsidRPr="00B875D9">
        <w:rPr>
          <w:rFonts w:eastAsia="Calibri"/>
          <w:szCs w:val="24"/>
          <w:lang w:val="bg-BG" w:eastAsia="en-US"/>
        </w:rPr>
        <w:t>При внасяне на парична сума като гаранция, в платежното нареждане изрично се посочва обществената поръчка, за която се внася.</w:t>
      </w:r>
    </w:p>
    <w:p w:rsidR="00475AE5" w:rsidRPr="00B875D9" w:rsidRDefault="00475AE5" w:rsidP="00785C3D">
      <w:pPr>
        <w:numPr>
          <w:ilvl w:val="1"/>
          <w:numId w:val="22"/>
        </w:numPr>
        <w:contextualSpacing/>
        <w:jc w:val="both"/>
        <w:rPr>
          <w:rFonts w:eastAsia="Calibri"/>
          <w:szCs w:val="24"/>
          <w:lang w:val="bg-BG" w:eastAsia="en-US"/>
        </w:rPr>
      </w:pPr>
      <w:r w:rsidRPr="00B875D9">
        <w:rPr>
          <w:rFonts w:eastAsia="Calibri"/>
          <w:szCs w:val="24"/>
          <w:lang w:val="bg-BG" w:eastAsia="en-US"/>
        </w:rPr>
        <w:t xml:space="preserve"> Банковата гаранция за изпълнение или съответния платежен документ, доказващ внасянето на гаранцията, се представят в оригинал към момента на сключване на договора за възлагане на обществената поръчка.</w:t>
      </w:r>
    </w:p>
    <w:p w:rsidR="00475AE5" w:rsidRPr="00B875D9" w:rsidRDefault="00475AE5" w:rsidP="00785C3D">
      <w:pPr>
        <w:numPr>
          <w:ilvl w:val="1"/>
          <w:numId w:val="22"/>
        </w:numPr>
        <w:contextualSpacing/>
        <w:jc w:val="both"/>
        <w:rPr>
          <w:rFonts w:eastAsia="Calibri"/>
          <w:szCs w:val="24"/>
          <w:lang w:val="bg-BG" w:eastAsia="en-US"/>
        </w:rPr>
      </w:pPr>
      <w:r w:rsidRPr="00B875D9">
        <w:rPr>
          <w:rFonts w:eastAsia="Calibri"/>
          <w:szCs w:val="24"/>
          <w:lang w:val="bg-BG" w:eastAsia="en-US"/>
        </w:rPr>
        <w:t xml:space="preserve"> Гаранцията за изпълнение се задържа в случаите, предвидени в договора за възлагане на обществената поръчка. </w:t>
      </w:r>
    </w:p>
    <w:p w:rsidR="00475AE5" w:rsidRPr="00B875D9" w:rsidRDefault="00475AE5" w:rsidP="00785C3D">
      <w:pPr>
        <w:numPr>
          <w:ilvl w:val="1"/>
          <w:numId w:val="22"/>
        </w:numPr>
        <w:contextualSpacing/>
        <w:jc w:val="both"/>
        <w:rPr>
          <w:rFonts w:eastAsia="Calibri"/>
          <w:szCs w:val="24"/>
          <w:lang w:val="bg-BG" w:eastAsia="en-US"/>
        </w:rPr>
      </w:pPr>
      <w:r w:rsidRPr="00B875D9">
        <w:rPr>
          <w:rFonts w:eastAsia="Calibri"/>
          <w:szCs w:val="24"/>
          <w:lang w:val="bg-BG" w:eastAsia="en-US"/>
        </w:rPr>
        <w:t xml:space="preserve"> Възложителят освобождава гаранциите по настоящия раздел, без да дължи лихви за периода, през който средствата законно са престояли при него.</w:t>
      </w:r>
    </w:p>
    <w:p w:rsidR="00212149" w:rsidRPr="00B875D9" w:rsidRDefault="00475AE5" w:rsidP="00785C3D">
      <w:pPr>
        <w:numPr>
          <w:ilvl w:val="1"/>
          <w:numId w:val="22"/>
        </w:numPr>
        <w:contextualSpacing/>
        <w:jc w:val="both"/>
        <w:rPr>
          <w:rFonts w:eastAsia="Calibri"/>
          <w:szCs w:val="24"/>
          <w:lang w:val="bg-BG" w:eastAsia="en-US"/>
        </w:rPr>
      </w:pPr>
      <w:r w:rsidRPr="00B875D9">
        <w:rPr>
          <w:rFonts w:eastAsia="Calibri"/>
          <w:szCs w:val="24"/>
          <w:lang w:val="bg-BG" w:eastAsia="en-US"/>
        </w:rPr>
        <w:t xml:space="preserve"> Банковите разходи по откриването на гаранцията са за сметка на участника. Той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документация.</w:t>
      </w:r>
    </w:p>
    <w:p w:rsidR="00212149" w:rsidRPr="00B875D9" w:rsidRDefault="00212149" w:rsidP="006C6BDC">
      <w:pPr>
        <w:autoSpaceDE w:val="0"/>
        <w:autoSpaceDN w:val="0"/>
        <w:adjustRightInd w:val="0"/>
        <w:jc w:val="center"/>
        <w:rPr>
          <w:b/>
          <w:szCs w:val="24"/>
          <w:u w:val="single"/>
          <w:lang w:val="bg-BG" w:eastAsia="en-US"/>
        </w:rPr>
      </w:pPr>
    </w:p>
    <w:p w:rsidR="00212149" w:rsidRPr="00B875D9" w:rsidRDefault="00212149" w:rsidP="006C6BDC">
      <w:pPr>
        <w:autoSpaceDE w:val="0"/>
        <w:autoSpaceDN w:val="0"/>
        <w:adjustRightInd w:val="0"/>
        <w:jc w:val="center"/>
        <w:rPr>
          <w:b/>
          <w:szCs w:val="24"/>
          <w:u w:val="single"/>
          <w:lang w:val="bg-BG" w:eastAsia="en-US"/>
        </w:rPr>
      </w:pPr>
    </w:p>
    <w:p w:rsidR="00212149" w:rsidRPr="00B875D9" w:rsidRDefault="00212149" w:rsidP="006C6BDC">
      <w:pPr>
        <w:autoSpaceDE w:val="0"/>
        <w:autoSpaceDN w:val="0"/>
        <w:adjustRightInd w:val="0"/>
        <w:jc w:val="center"/>
        <w:rPr>
          <w:b/>
          <w:szCs w:val="24"/>
          <w:u w:val="single"/>
          <w:lang w:val="bg-BG" w:eastAsia="en-US"/>
        </w:rPr>
      </w:pPr>
    </w:p>
    <w:p w:rsidR="00212149" w:rsidRPr="00B875D9" w:rsidRDefault="00212149" w:rsidP="006C6BDC">
      <w:pPr>
        <w:autoSpaceDE w:val="0"/>
        <w:autoSpaceDN w:val="0"/>
        <w:adjustRightInd w:val="0"/>
        <w:jc w:val="center"/>
        <w:rPr>
          <w:b/>
          <w:szCs w:val="24"/>
          <w:u w:val="single"/>
          <w:lang w:val="bg-BG" w:eastAsia="en-US"/>
        </w:rPr>
      </w:pPr>
    </w:p>
    <w:p w:rsidR="00212149" w:rsidRPr="00B875D9" w:rsidRDefault="00212149" w:rsidP="006C6BDC">
      <w:pPr>
        <w:autoSpaceDE w:val="0"/>
        <w:autoSpaceDN w:val="0"/>
        <w:adjustRightInd w:val="0"/>
        <w:jc w:val="center"/>
        <w:rPr>
          <w:b/>
          <w:szCs w:val="24"/>
          <w:u w:val="single"/>
          <w:lang w:val="bg-BG" w:eastAsia="en-US"/>
        </w:rPr>
      </w:pPr>
    </w:p>
    <w:p w:rsidR="00212149" w:rsidRDefault="00212149" w:rsidP="006C6BDC">
      <w:pPr>
        <w:autoSpaceDE w:val="0"/>
        <w:autoSpaceDN w:val="0"/>
        <w:adjustRightInd w:val="0"/>
        <w:jc w:val="center"/>
        <w:rPr>
          <w:b/>
          <w:szCs w:val="24"/>
          <w:u w:val="single"/>
          <w:lang w:val="bg-BG" w:eastAsia="en-US"/>
        </w:rPr>
      </w:pPr>
    </w:p>
    <w:p w:rsidR="00212149" w:rsidRDefault="00212149" w:rsidP="006C6BDC">
      <w:pPr>
        <w:autoSpaceDE w:val="0"/>
        <w:autoSpaceDN w:val="0"/>
        <w:adjustRightInd w:val="0"/>
        <w:jc w:val="center"/>
        <w:rPr>
          <w:b/>
          <w:szCs w:val="24"/>
          <w:u w:val="single"/>
          <w:lang w:val="bg-BG" w:eastAsia="en-US"/>
        </w:rPr>
      </w:pPr>
    </w:p>
    <w:p w:rsidR="00212149" w:rsidRDefault="00212149" w:rsidP="006C6BDC">
      <w:pPr>
        <w:autoSpaceDE w:val="0"/>
        <w:autoSpaceDN w:val="0"/>
        <w:adjustRightInd w:val="0"/>
        <w:jc w:val="center"/>
        <w:rPr>
          <w:b/>
          <w:szCs w:val="24"/>
          <w:u w:val="single"/>
          <w:lang w:val="bg-BG" w:eastAsia="en-US"/>
        </w:rPr>
      </w:pPr>
    </w:p>
    <w:p w:rsidR="00212149" w:rsidRDefault="00212149" w:rsidP="006C6BDC">
      <w:pPr>
        <w:autoSpaceDE w:val="0"/>
        <w:autoSpaceDN w:val="0"/>
        <w:adjustRightInd w:val="0"/>
        <w:jc w:val="center"/>
        <w:rPr>
          <w:b/>
          <w:szCs w:val="24"/>
          <w:u w:val="single"/>
          <w:lang w:val="bg-BG" w:eastAsia="en-US"/>
        </w:rPr>
      </w:pPr>
    </w:p>
    <w:p w:rsidR="00212149" w:rsidRDefault="00212149" w:rsidP="006C6BDC">
      <w:pPr>
        <w:autoSpaceDE w:val="0"/>
        <w:autoSpaceDN w:val="0"/>
        <w:adjustRightInd w:val="0"/>
        <w:jc w:val="center"/>
        <w:rPr>
          <w:b/>
          <w:szCs w:val="24"/>
          <w:u w:val="single"/>
          <w:lang w:val="bg-BG" w:eastAsia="en-US"/>
        </w:rPr>
      </w:pPr>
    </w:p>
    <w:p w:rsidR="00212149" w:rsidRDefault="00212149" w:rsidP="006C6BDC">
      <w:pPr>
        <w:autoSpaceDE w:val="0"/>
        <w:autoSpaceDN w:val="0"/>
        <w:adjustRightInd w:val="0"/>
        <w:jc w:val="center"/>
        <w:rPr>
          <w:b/>
          <w:szCs w:val="24"/>
          <w:u w:val="single"/>
          <w:lang w:val="bg-BG" w:eastAsia="en-US"/>
        </w:rPr>
      </w:pPr>
    </w:p>
    <w:p w:rsidR="00212149" w:rsidRDefault="00212149" w:rsidP="006C6BDC">
      <w:pPr>
        <w:autoSpaceDE w:val="0"/>
        <w:autoSpaceDN w:val="0"/>
        <w:adjustRightInd w:val="0"/>
        <w:jc w:val="center"/>
        <w:rPr>
          <w:b/>
          <w:szCs w:val="24"/>
          <w:u w:val="single"/>
          <w:lang w:val="bg-BG" w:eastAsia="en-US"/>
        </w:rPr>
      </w:pPr>
    </w:p>
    <w:p w:rsidR="00212149" w:rsidRDefault="00212149" w:rsidP="006C6BDC">
      <w:pPr>
        <w:autoSpaceDE w:val="0"/>
        <w:autoSpaceDN w:val="0"/>
        <w:adjustRightInd w:val="0"/>
        <w:jc w:val="center"/>
        <w:rPr>
          <w:b/>
          <w:szCs w:val="24"/>
          <w:u w:val="single"/>
          <w:lang w:val="bg-BG" w:eastAsia="en-US"/>
        </w:rPr>
      </w:pPr>
    </w:p>
    <w:p w:rsidR="00FB7D45" w:rsidRDefault="00FB7D45" w:rsidP="006C6BDC">
      <w:pPr>
        <w:autoSpaceDE w:val="0"/>
        <w:autoSpaceDN w:val="0"/>
        <w:adjustRightInd w:val="0"/>
        <w:jc w:val="center"/>
        <w:rPr>
          <w:b/>
          <w:szCs w:val="24"/>
          <w:u w:val="single"/>
          <w:lang w:val="bg-BG" w:eastAsia="en-US"/>
        </w:rPr>
      </w:pPr>
    </w:p>
    <w:p w:rsidR="00FB7D45" w:rsidRDefault="00FB7D45" w:rsidP="006C6BDC">
      <w:pPr>
        <w:autoSpaceDE w:val="0"/>
        <w:autoSpaceDN w:val="0"/>
        <w:adjustRightInd w:val="0"/>
        <w:jc w:val="center"/>
        <w:rPr>
          <w:b/>
          <w:szCs w:val="24"/>
          <w:u w:val="single"/>
          <w:lang w:val="bg-BG" w:eastAsia="en-US"/>
        </w:rPr>
      </w:pPr>
    </w:p>
    <w:p w:rsidR="00FB7D45" w:rsidRDefault="00FB7D45" w:rsidP="006C6BDC">
      <w:pPr>
        <w:autoSpaceDE w:val="0"/>
        <w:autoSpaceDN w:val="0"/>
        <w:adjustRightInd w:val="0"/>
        <w:jc w:val="center"/>
        <w:rPr>
          <w:b/>
          <w:szCs w:val="24"/>
          <w:u w:val="single"/>
          <w:lang w:val="bg-BG" w:eastAsia="en-US"/>
        </w:rPr>
      </w:pPr>
    </w:p>
    <w:p w:rsidR="00FB7D45" w:rsidRDefault="00FB7D45" w:rsidP="006C6BDC">
      <w:pPr>
        <w:autoSpaceDE w:val="0"/>
        <w:autoSpaceDN w:val="0"/>
        <w:adjustRightInd w:val="0"/>
        <w:jc w:val="center"/>
        <w:rPr>
          <w:b/>
          <w:szCs w:val="24"/>
          <w:u w:val="single"/>
          <w:lang w:val="bg-BG" w:eastAsia="en-US"/>
        </w:rPr>
      </w:pPr>
    </w:p>
    <w:p w:rsidR="00FB7D45" w:rsidRDefault="00FB7D45" w:rsidP="006C6BDC">
      <w:pPr>
        <w:autoSpaceDE w:val="0"/>
        <w:autoSpaceDN w:val="0"/>
        <w:adjustRightInd w:val="0"/>
        <w:jc w:val="center"/>
        <w:rPr>
          <w:b/>
          <w:szCs w:val="24"/>
          <w:u w:val="single"/>
          <w:lang w:val="bg-BG" w:eastAsia="en-US"/>
        </w:rPr>
      </w:pPr>
    </w:p>
    <w:p w:rsidR="00FB7D45" w:rsidRDefault="00FB7D45" w:rsidP="006C6BDC">
      <w:pPr>
        <w:autoSpaceDE w:val="0"/>
        <w:autoSpaceDN w:val="0"/>
        <w:adjustRightInd w:val="0"/>
        <w:jc w:val="center"/>
        <w:rPr>
          <w:b/>
          <w:szCs w:val="24"/>
          <w:u w:val="single"/>
          <w:lang w:val="bg-BG" w:eastAsia="en-US"/>
        </w:rPr>
      </w:pPr>
    </w:p>
    <w:p w:rsidR="00FB7D45" w:rsidRDefault="00FB7D45" w:rsidP="006C6BDC">
      <w:pPr>
        <w:autoSpaceDE w:val="0"/>
        <w:autoSpaceDN w:val="0"/>
        <w:adjustRightInd w:val="0"/>
        <w:jc w:val="center"/>
        <w:rPr>
          <w:b/>
          <w:szCs w:val="24"/>
          <w:u w:val="single"/>
          <w:lang w:val="bg-BG" w:eastAsia="en-US"/>
        </w:rPr>
      </w:pPr>
    </w:p>
    <w:p w:rsidR="00FB7D45" w:rsidRDefault="00FB7D45" w:rsidP="006C6BDC">
      <w:pPr>
        <w:autoSpaceDE w:val="0"/>
        <w:autoSpaceDN w:val="0"/>
        <w:adjustRightInd w:val="0"/>
        <w:jc w:val="center"/>
        <w:rPr>
          <w:b/>
          <w:szCs w:val="24"/>
          <w:u w:val="single"/>
          <w:lang w:val="bg-BG" w:eastAsia="en-US"/>
        </w:rPr>
      </w:pPr>
    </w:p>
    <w:p w:rsidR="00FB7D45" w:rsidRDefault="00FB7D45" w:rsidP="006C6BDC">
      <w:pPr>
        <w:autoSpaceDE w:val="0"/>
        <w:autoSpaceDN w:val="0"/>
        <w:adjustRightInd w:val="0"/>
        <w:jc w:val="center"/>
        <w:rPr>
          <w:b/>
          <w:szCs w:val="24"/>
          <w:u w:val="single"/>
          <w:lang w:val="bg-BG" w:eastAsia="en-US"/>
        </w:rPr>
      </w:pPr>
    </w:p>
    <w:p w:rsidR="00FB7D45" w:rsidRDefault="00FB7D45" w:rsidP="006C6BDC">
      <w:pPr>
        <w:autoSpaceDE w:val="0"/>
        <w:autoSpaceDN w:val="0"/>
        <w:adjustRightInd w:val="0"/>
        <w:jc w:val="center"/>
        <w:rPr>
          <w:b/>
          <w:szCs w:val="24"/>
          <w:u w:val="single"/>
          <w:lang w:val="bg-BG" w:eastAsia="en-US"/>
        </w:rPr>
      </w:pPr>
    </w:p>
    <w:p w:rsidR="00FB7D45" w:rsidRDefault="00FB7D45" w:rsidP="006C6BDC">
      <w:pPr>
        <w:autoSpaceDE w:val="0"/>
        <w:autoSpaceDN w:val="0"/>
        <w:adjustRightInd w:val="0"/>
        <w:jc w:val="center"/>
        <w:rPr>
          <w:b/>
          <w:szCs w:val="24"/>
          <w:u w:val="single"/>
          <w:lang w:val="bg-BG" w:eastAsia="en-US"/>
        </w:rPr>
      </w:pPr>
    </w:p>
    <w:p w:rsidR="00621B61" w:rsidRDefault="00621B61" w:rsidP="006C6BDC">
      <w:pPr>
        <w:autoSpaceDE w:val="0"/>
        <w:autoSpaceDN w:val="0"/>
        <w:adjustRightInd w:val="0"/>
        <w:jc w:val="center"/>
        <w:rPr>
          <w:b/>
          <w:szCs w:val="24"/>
          <w:u w:val="single"/>
          <w:lang w:val="bg-BG" w:eastAsia="en-US"/>
        </w:rPr>
      </w:pPr>
    </w:p>
    <w:p w:rsidR="00621B61" w:rsidRDefault="00621B61" w:rsidP="006C6BDC">
      <w:pPr>
        <w:autoSpaceDE w:val="0"/>
        <w:autoSpaceDN w:val="0"/>
        <w:adjustRightInd w:val="0"/>
        <w:jc w:val="center"/>
        <w:rPr>
          <w:b/>
          <w:szCs w:val="24"/>
          <w:u w:val="single"/>
          <w:lang w:val="bg-BG" w:eastAsia="en-US"/>
        </w:rPr>
      </w:pPr>
    </w:p>
    <w:p w:rsidR="00621B61" w:rsidRDefault="00621B61" w:rsidP="006C6BDC">
      <w:pPr>
        <w:autoSpaceDE w:val="0"/>
        <w:autoSpaceDN w:val="0"/>
        <w:adjustRightInd w:val="0"/>
        <w:jc w:val="center"/>
        <w:rPr>
          <w:b/>
          <w:szCs w:val="24"/>
          <w:u w:val="single"/>
          <w:lang w:val="bg-BG" w:eastAsia="en-US"/>
        </w:rPr>
      </w:pPr>
    </w:p>
    <w:p w:rsidR="00621B61" w:rsidRDefault="00621B61" w:rsidP="006C6BDC">
      <w:pPr>
        <w:autoSpaceDE w:val="0"/>
        <w:autoSpaceDN w:val="0"/>
        <w:adjustRightInd w:val="0"/>
        <w:jc w:val="center"/>
        <w:rPr>
          <w:b/>
          <w:szCs w:val="24"/>
          <w:u w:val="single"/>
          <w:lang w:val="bg-BG" w:eastAsia="en-US"/>
        </w:rPr>
      </w:pPr>
    </w:p>
    <w:p w:rsidR="00621B61" w:rsidRDefault="00621B61" w:rsidP="006C6BDC">
      <w:pPr>
        <w:autoSpaceDE w:val="0"/>
        <w:autoSpaceDN w:val="0"/>
        <w:adjustRightInd w:val="0"/>
        <w:jc w:val="center"/>
        <w:rPr>
          <w:b/>
          <w:szCs w:val="24"/>
          <w:u w:val="single"/>
          <w:lang w:val="bg-BG" w:eastAsia="en-US"/>
        </w:rPr>
      </w:pPr>
    </w:p>
    <w:p w:rsidR="00621B61" w:rsidRDefault="00621B61" w:rsidP="006C6BDC">
      <w:pPr>
        <w:autoSpaceDE w:val="0"/>
        <w:autoSpaceDN w:val="0"/>
        <w:adjustRightInd w:val="0"/>
        <w:jc w:val="center"/>
        <w:rPr>
          <w:b/>
          <w:szCs w:val="24"/>
          <w:u w:val="single"/>
          <w:lang w:val="bg-BG" w:eastAsia="en-US"/>
        </w:rPr>
      </w:pPr>
    </w:p>
    <w:p w:rsidR="00621B61" w:rsidRDefault="00621B61" w:rsidP="006C6BDC">
      <w:pPr>
        <w:autoSpaceDE w:val="0"/>
        <w:autoSpaceDN w:val="0"/>
        <w:adjustRightInd w:val="0"/>
        <w:jc w:val="center"/>
        <w:rPr>
          <w:b/>
          <w:szCs w:val="24"/>
          <w:u w:val="single"/>
          <w:lang w:val="bg-BG" w:eastAsia="en-US"/>
        </w:rPr>
      </w:pPr>
    </w:p>
    <w:p w:rsidR="00621B61" w:rsidRDefault="00621B61" w:rsidP="006C6BDC">
      <w:pPr>
        <w:autoSpaceDE w:val="0"/>
        <w:autoSpaceDN w:val="0"/>
        <w:adjustRightInd w:val="0"/>
        <w:jc w:val="center"/>
        <w:rPr>
          <w:b/>
          <w:szCs w:val="24"/>
          <w:u w:val="single"/>
          <w:lang w:val="bg-BG" w:eastAsia="en-US"/>
        </w:rPr>
      </w:pPr>
    </w:p>
    <w:p w:rsidR="00621B61" w:rsidRDefault="00621B61" w:rsidP="006C6BDC">
      <w:pPr>
        <w:autoSpaceDE w:val="0"/>
        <w:autoSpaceDN w:val="0"/>
        <w:adjustRightInd w:val="0"/>
        <w:jc w:val="center"/>
        <w:rPr>
          <w:b/>
          <w:szCs w:val="24"/>
          <w:u w:val="single"/>
          <w:lang w:val="bg-BG" w:eastAsia="en-US"/>
        </w:rPr>
      </w:pPr>
    </w:p>
    <w:p w:rsidR="00621B61" w:rsidRDefault="00621B61" w:rsidP="006C6BDC">
      <w:pPr>
        <w:autoSpaceDE w:val="0"/>
        <w:autoSpaceDN w:val="0"/>
        <w:adjustRightInd w:val="0"/>
        <w:jc w:val="center"/>
        <w:rPr>
          <w:b/>
          <w:szCs w:val="24"/>
          <w:u w:val="single"/>
          <w:lang w:val="bg-BG" w:eastAsia="en-US"/>
        </w:rPr>
      </w:pPr>
    </w:p>
    <w:p w:rsidR="00621B61" w:rsidRDefault="00621B61" w:rsidP="006C6BDC">
      <w:pPr>
        <w:autoSpaceDE w:val="0"/>
        <w:autoSpaceDN w:val="0"/>
        <w:adjustRightInd w:val="0"/>
        <w:jc w:val="center"/>
        <w:rPr>
          <w:b/>
          <w:szCs w:val="24"/>
          <w:u w:val="single"/>
          <w:lang w:val="bg-BG" w:eastAsia="en-US"/>
        </w:rPr>
      </w:pPr>
    </w:p>
    <w:p w:rsidR="00621B61" w:rsidRDefault="00621B61" w:rsidP="006C6BDC">
      <w:pPr>
        <w:autoSpaceDE w:val="0"/>
        <w:autoSpaceDN w:val="0"/>
        <w:adjustRightInd w:val="0"/>
        <w:jc w:val="center"/>
        <w:rPr>
          <w:b/>
          <w:szCs w:val="24"/>
          <w:u w:val="single"/>
          <w:lang w:val="bg-BG" w:eastAsia="en-US"/>
        </w:rPr>
      </w:pPr>
    </w:p>
    <w:p w:rsidR="006C6BDC" w:rsidRPr="00B875D9" w:rsidRDefault="006C6BDC" w:rsidP="006C6BDC">
      <w:pPr>
        <w:autoSpaceDE w:val="0"/>
        <w:autoSpaceDN w:val="0"/>
        <w:adjustRightInd w:val="0"/>
        <w:jc w:val="center"/>
        <w:rPr>
          <w:szCs w:val="24"/>
          <w:u w:val="single"/>
          <w:lang w:val="bg-BG"/>
        </w:rPr>
      </w:pPr>
      <w:r w:rsidRPr="00B875D9">
        <w:rPr>
          <w:b/>
          <w:szCs w:val="24"/>
          <w:u w:val="single"/>
          <w:lang w:val="bg-BG" w:eastAsia="en-US"/>
        </w:rPr>
        <w:lastRenderedPageBreak/>
        <w:t xml:space="preserve">ГЛАВА ПЕТА:  </w:t>
      </w:r>
      <w:r w:rsidRPr="00B875D9">
        <w:rPr>
          <w:b/>
          <w:spacing w:val="-8"/>
          <w:szCs w:val="24"/>
          <w:u w:val="single"/>
          <w:lang w:val="bg-BG"/>
        </w:rPr>
        <w:t xml:space="preserve">ПОКАЗАТЕЛИ, ОТНОСИТЕЛНАТА ИМ ТЕЖЕСТ И МЕТОДИКАТА ЗА ОПРЕДЕЛЯНЕ НА КОМПЛЕКСНАТА ОЦЕНКА </w:t>
      </w:r>
      <w:r w:rsidRPr="00B875D9">
        <w:rPr>
          <w:b/>
          <w:spacing w:val="-2"/>
          <w:szCs w:val="24"/>
          <w:u w:val="single"/>
          <w:lang w:val="bg-BG"/>
        </w:rPr>
        <w:t>НА ОФЕРТИТЕ</w:t>
      </w:r>
    </w:p>
    <w:p w:rsidR="006C6BDC" w:rsidRPr="00B875D9" w:rsidRDefault="006C6BDC" w:rsidP="006C6BDC">
      <w:pPr>
        <w:ind w:left="360"/>
        <w:jc w:val="center"/>
        <w:rPr>
          <w:rFonts w:eastAsia="Calibri"/>
          <w:szCs w:val="24"/>
          <w:lang w:val="bg-BG" w:eastAsia="en-US"/>
        </w:rPr>
      </w:pPr>
    </w:p>
    <w:p w:rsidR="00E73E28" w:rsidRPr="00B875D9" w:rsidRDefault="00E73E28" w:rsidP="00E73E28">
      <w:pPr>
        <w:spacing w:line="276" w:lineRule="auto"/>
        <w:ind w:left="555" w:right="1836"/>
        <w:jc w:val="both"/>
        <w:rPr>
          <w:szCs w:val="24"/>
          <w:lang w:val="bg-BG"/>
        </w:rPr>
      </w:pPr>
    </w:p>
    <w:p w:rsidR="0098242B" w:rsidRPr="00B875D9" w:rsidRDefault="0098242B" w:rsidP="0098242B">
      <w:pPr>
        <w:tabs>
          <w:tab w:val="left" w:pos="1080"/>
        </w:tabs>
        <w:jc w:val="both"/>
        <w:rPr>
          <w:szCs w:val="24"/>
          <w:lang w:val="bg-BG" w:eastAsia="en-US"/>
        </w:rPr>
      </w:pPr>
      <w:r w:rsidRPr="00B875D9">
        <w:rPr>
          <w:szCs w:val="24"/>
          <w:lang w:val="bg-BG" w:eastAsia="en-US"/>
        </w:rPr>
        <w:t xml:space="preserve">Настоящата Методика за определяне на комплексната оценка на офертите в обявената с публична покана обществена поръчка, е изготвена в изпълнение на чл. 37, ал. 1, т. 2 от Закона за обществените поръчки и съответства на избрания от Възложителя критерий за оценка – </w:t>
      </w:r>
      <w:r w:rsidRPr="00B875D9">
        <w:rPr>
          <w:b/>
          <w:szCs w:val="24"/>
          <w:lang w:val="bg-BG" w:eastAsia="en-US"/>
        </w:rPr>
        <w:t>“Икономически най-изгодна оферта”</w:t>
      </w:r>
      <w:r w:rsidRPr="00B875D9">
        <w:rPr>
          <w:szCs w:val="24"/>
          <w:lang w:val="bg-BG" w:eastAsia="en-US"/>
        </w:rPr>
        <w:t>.</w:t>
      </w:r>
    </w:p>
    <w:p w:rsidR="0098242B" w:rsidRPr="00B875D9" w:rsidRDefault="0098242B" w:rsidP="0098242B">
      <w:pPr>
        <w:tabs>
          <w:tab w:val="left" w:pos="1080"/>
        </w:tabs>
        <w:jc w:val="both"/>
        <w:rPr>
          <w:szCs w:val="24"/>
          <w:lang w:val="bg-BG" w:eastAsia="en-US"/>
        </w:rPr>
      </w:pPr>
    </w:p>
    <w:p w:rsidR="0098242B" w:rsidRPr="00B875D9" w:rsidRDefault="0098242B" w:rsidP="00785C3D">
      <w:pPr>
        <w:numPr>
          <w:ilvl w:val="0"/>
          <w:numId w:val="23"/>
        </w:numPr>
        <w:tabs>
          <w:tab w:val="num" w:pos="0"/>
          <w:tab w:val="left" w:pos="1080"/>
        </w:tabs>
        <w:ind w:left="0" w:firstLine="1080"/>
        <w:jc w:val="both"/>
        <w:rPr>
          <w:szCs w:val="24"/>
          <w:lang w:val="bg-BG" w:eastAsia="en-US"/>
        </w:rPr>
      </w:pPr>
      <w:r w:rsidRPr="00B875D9">
        <w:rPr>
          <w:szCs w:val="24"/>
          <w:lang w:val="bg-BG" w:eastAsia="en-US"/>
        </w:rPr>
        <w:t>Офертите на участниците, които не са отстранени от участие в обществената поръчка и които отговарят на предварително обявените условия на Възложителя за икономически, финансови и технически възможности и квалификация подлежат на комплексна оценка за определяне на „икономически най-изгодната оферта” по условията на тази Методика.</w:t>
      </w:r>
    </w:p>
    <w:p w:rsidR="0098242B" w:rsidRPr="00B875D9" w:rsidRDefault="0098242B" w:rsidP="00785C3D">
      <w:pPr>
        <w:numPr>
          <w:ilvl w:val="0"/>
          <w:numId w:val="23"/>
        </w:numPr>
        <w:tabs>
          <w:tab w:val="num" w:pos="0"/>
          <w:tab w:val="left" w:pos="1080"/>
        </w:tabs>
        <w:ind w:left="0" w:firstLine="1080"/>
        <w:jc w:val="both"/>
        <w:rPr>
          <w:szCs w:val="24"/>
          <w:lang w:val="bg-BG" w:eastAsia="en-US"/>
        </w:rPr>
      </w:pPr>
      <w:r w:rsidRPr="00B875D9">
        <w:rPr>
          <w:szCs w:val="24"/>
          <w:lang w:val="bg-BG" w:eastAsia="en-US"/>
        </w:rPr>
        <w:t>Класирането на офертите се извършва в зависимост от комплексната оценка, която се формира като сбор от получените точки по отделните показатели за оценка.</w:t>
      </w:r>
    </w:p>
    <w:p w:rsidR="0098242B" w:rsidRPr="00B875D9" w:rsidRDefault="0098242B" w:rsidP="00785C3D">
      <w:pPr>
        <w:numPr>
          <w:ilvl w:val="0"/>
          <w:numId w:val="23"/>
        </w:numPr>
        <w:tabs>
          <w:tab w:val="num" w:pos="0"/>
          <w:tab w:val="left" w:pos="1080"/>
        </w:tabs>
        <w:ind w:left="0" w:firstLine="1080"/>
        <w:jc w:val="both"/>
        <w:rPr>
          <w:szCs w:val="24"/>
          <w:lang w:val="bg-BG" w:eastAsia="en-US"/>
        </w:rPr>
      </w:pPr>
      <w:r w:rsidRPr="00B875D9">
        <w:rPr>
          <w:szCs w:val="24"/>
          <w:lang w:val="bg-BG" w:eastAsia="en-US"/>
        </w:rPr>
        <w:t>Критерият за оценка на офертите е „</w:t>
      </w:r>
      <w:r w:rsidRPr="00B875D9">
        <w:rPr>
          <w:b/>
          <w:szCs w:val="24"/>
          <w:lang w:val="bg-BG" w:eastAsia="en-US"/>
        </w:rPr>
        <w:t>Икономически най-изгодна оферта”,</w:t>
      </w:r>
      <w:r w:rsidRPr="00B875D9">
        <w:rPr>
          <w:szCs w:val="24"/>
          <w:lang w:val="bg-BG" w:eastAsia="en-US"/>
        </w:rPr>
        <w:t xml:space="preserve"> като оценка на предложенията за изпълнение на поръчката и предложената цена се поставя на допуснати до този етап участници.</w:t>
      </w:r>
    </w:p>
    <w:p w:rsidR="0098242B" w:rsidRPr="00B875D9" w:rsidRDefault="0098242B" w:rsidP="00785C3D">
      <w:pPr>
        <w:numPr>
          <w:ilvl w:val="0"/>
          <w:numId w:val="23"/>
        </w:numPr>
        <w:tabs>
          <w:tab w:val="num" w:pos="0"/>
          <w:tab w:val="left" w:pos="1080"/>
        </w:tabs>
        <w:ind w:left="0" w:firstLine="1080"/>
        <w:jc w:val="both"/>
        <w:rPr>
          <w:szCs w:val="24"/>
          <w:lang w:val="bg-BG" w:eastAsia="en-US"/>
        </w:rPr>
      </w:pPr>
      <w:r w:rsidRPr="00B875D9">
        <w:rPr>
          <w:szCs w:val="24"/>
          <w:lang w:val="bg-BG" w:eastAsia="en-US"/>
        </w:rPr>
        <w:t xml:space="preserve">Оценката и класирането на допуснатите оферти се извършва при спазване на по-долу посочената методика и условия. </w:t>
      </w:r>
      <w:bookmarkStart w:id="0" w:name="_Toc252176818"/>
      <w:bookmarkStart w:id="1" w:name="_Toc254260459"/>
      <w:bookmarkStart w:id="2" w:name="_Toc255992770"/>
      <w:bookmarkStart w:id="3" w:name="_Toc255993056"/>
      <w:bookmarkStart w:id="4" w:name="_Toc290648374"/>
    </w:p>
    <w:p w:rsidR="00B875D9" w:rsidRPr="00B875D9" w:rsidRDefault="00497F35" w:rsidP="00785C3D">
      <w:pPr>
        <w:pStyle w:val="a6"/>
        <w:numPr>
          <w:ilvl w:val="0"/>
          <w:numId w:val="43"/>
        </w:numPr>
        <w:tabs>
          <w:tab w:val="left" w:pos="993"/>
        </w:tabs>
        <w:jc w:val="both"/>
        <w:rPr>
          <w:lang w:val="bg-BG"/>
        </w:rPr>
      </w:pPr>
      <w:r w:rsidRPr="00B875D9">
        <w:rPr>
          <w:lang w:val="bg-BG"/>
        </w:rPr>
        <w:t>При различия между сумите, изразени с цифри и думи, за вярно се приема словесното изражение на сумата;</w:t>
      </w:r>
    </w:p>
    <w:p w:rsidR="00B875D9" w:rsidRPr="00B875D9" w:rsidRDefault="00497F35" w:rsidP="00785C3D">
      <w:pPr>
        <w:pStyle w:val="a6"/>
        <w:numPr>
          <w:ilvl w:val="0"/>
          <w:numId w:val="43"/>
        </w:numPr>
        <w:tabs>
          <w:tab w:val="left" w:pos="993"/>
        </w:tabs>
        <w:jc w:val="both"/>
        <w:rPr>
          <w:lang w:val="bg-BG"/>
        </w:rPr>
      </w:pPr>
      <w:r w:rsidRPr="00B875D9">
        <w:rPr>
          <w:lang w:val="bg-BG"/>
        </w:rPr>
        <w:t xml:space="preserve">При аритметична грешка в определяне на обща цена  от количествено-стойностната сметка, за вярна се приема единичната цена и се коригира общата; </w:t>
      </w:r>
    </w:p>
    <w:p w:rsidR="00B875D9" w:rsidRPr="00B875D9" w:rsidRDefault="00497F35" w:rsidP="00785C3D">
      <w:pPr>
        <w:pStyle w:val="a6"/>
        <w:numPr>
          <w:ilvl w:val="0"/>
          <w:numId w:val="43"/>
        </w:numPr>
        <w:tabs>
          <w:tab w:val="left" w:pos="993"/>
        </w:tabs>
        <w:jc w:val="both"/>
        <w:rPr>
          <w:lang w:val="bg-BG"/>
        </w:rPr>
      </w:pPr>
      <w:r w:rsidRPr="00B875D9">
        <w:rPr>
          <w:lang w:val="bg-BG"/>
        </w:rPr>
        <w:t xml:space="preserve">При допусната аритметична грешка при пресмятането /изчисленията/ от участника, Комисията извършва повторни изчисления и определя аритметично вярната сума. </w:t>
      </w:r>
    </w:p>
    <w:p w:rsidR="00B875D9" w:rsidRPr="00B875D9" w:rsidRDefault="00497F35" w:rsidP="00785C3D">
      <w:pPr>
        <w:pStyle w:val="a6"/>
        <w:numPr>
          <w:ilvl w:val="0"/>
          <w:numId w:val="43"/>
        </w:numPr>
        <w:tabs>
          <w:tab w:val="left" w:pos="993"/>
        </w:tabs>
        <w:jc w:val="both"/>
        <w:rPr>
          <w:lang w:val="bg-BG"/>
        </w:rPr>
      </w:pPr>
      <w:r w:rsidRPr="00B875D9">
        <w:rPr>
          <w:lang w:val="bg-BG"/>
        </w:rPr>
        <w:t>Комисията изпраща писмо до участника, с което го уведомява за допуснатата грешка и иска той да потвърди коригираната сума;</w:t>
      </w:r>
    </w:p>
    <w:p w:rsidR="00497F35" w:rsidRPr="00B875D9" w:rsidRDefault="00497F35" w:rsidP="00785C3D">
      <w:pPr>
        <w:pStyle w:val="a6"/>
        <w:numPr>
          <w:ilvl w:val="0"/>
          <w:numId w:val="43"/>
        </w:numPr>
        <w:tabs>
          <w:tab w:val="left" w:pos="993"/>
        </w:tabs>
        <w:jc w:val="both"/>
        <w:rPr>
          <w:lang w:val="bg-BG"/>
        </w:rPr>
      </w:pPr>
      <w:r w:rsidRPr="00B875D9">
        <w:rPr>
          <w:lang w:val="bg-BG"/>
        </w:rPr>
        <w:t>Участникът:</w:t>
      </w:r>
    </w:p>
    <w:p w:rsidR="00497F35" w:rsidRPr="00B875D9" w:rsidRDefault="00497F35" w:rsidP="00497F35">
      <w:pPr>
        <w:tabs>
          <w:tab w:val="left" w:pos="840"/>
        </w:tabs>
        <w:ind w:firstLine="480"/>
        <w:jc w:val="both"/>
        <w:rPr>
          <w:lang w:val="bg-BG"/>
        </w:rPr>
      </w:pPr>
      <w:r w:rsidRPr="00B875D9">
        <w:rPr>
          <w:lang w:val="bg-BG"/>
        </w:rPr>
        <w:tab/>
        <w:t>-  приема корекциите и продължава участието си в процедурата;</w:t>
      </w:r>
    </w:p>
    <w:p w:rsidR="00497F35" w:rsidRPr="00B875D9" w:rsidRDefault="00497F35" w:rsidP="00497F35">
      <w:pPr>
        <w:tabs>
          <w:tab w:val="left" w:pos="840"/>
        </w:tabs>
        <w:ind w:firstLine="480"/>
        <w:jc w:val="both"/>
        <w:rPr>
          <w:lang w:val="bg-BG"/>
        </w:rPr>
      </w:pPr>
      <w:r w:rsidRPr="00B875D9">
        <w:rPr>
          <w:lang w:val="bg-BG"/>
        </w:rPr>
        <w:tab/>
        <w:t>- не е съгласен с корекциите на Комисията и ако успее да докаже, че Комисията не е изчислила вярно сумата, Комисията приема сумата посочена от участника и той продължава по-нататъшното си участие в процедурата;</w:t>
      </w:r>
    </w:p>
    <w:p w:rsidR="00497F35" w:rsidRPr="00B875D9" w:rsidRDefault="00497F35" w:rsidP="00497F35">
      <w:pPr>
        <w:tabs>
          <w:tab w:val="left" w:pos="840"/>
        </w:tabs>
        <w:ind w:firstLine="480"/>
        <w:jc w:val="both"/>
        <w:rPr>
          <w:lang w:val="bg-BG"/>
        </w:rPr>
      </w:pPr>
      <w:r w:rsidRPr="00B875D9">
        <w:rPr>
          <w:lang w:val="bg-BG"/>
        </w:rPr>
        <w:tab/>
        <w:t>- не е съгласен с корекциите на Комисията, но ако не успее да докаже, че посочената от него сума е вярна и изчисленията на Комисията се окажат верни, той отпада от по-нататъшно участие в процедурата ако не приеме корекциите.</w:t>
      </w:r>
    </w:p>
    <w:p w:rsidR="00497F35" w:rsidRPr="00B875D9" w:rsidRDefault="00497F35" w:rsidP="00497F35">
      <w:pPr>
        <w:tabs>
          <w:tab w:val="left" w:pos="1080"/>
        </w:tabs>
        <w:ind w:left="1080"/>
        <w:jc w:val="both"/>
        <w:rPr>
          <w:szCs w:val="24"/>
          <w:lang w:val="bg-BG" w:eastAsia="en-US"/>
        </w:rPr>
      </w:pPr>
    </w:p>
    <w:p w:rsidR="0098242B" w:rsidRPr="00B875D9" w:rsidRDefault="0098242B" w:rsidP="00785C3D">
      <w:pPr>
        <w:numPr>
          <w:ilvl w:val="0"/>
          <w:numId w:val="23"/>
        </w:numPr>
        <w:tabs>
          <w:tab w:val="num" w:pos="0"/>
          <w:tab w:val="left" w:pos="1080"/>
        </w:tabs>
        <w:ind w:left="0" w:firstLine="1080"/>
        <w:jc w:val="both"/>
        <w:rPr>
          <w:szCs w:val="24"/>
          <w:lang w:val="bg-BG" w:eastAsia="en-US"/>
        </w:rPr>
      </w:pPr>
      <w:r w:rsidRPr="00B875D9">
        <w:rPr>
          <w:b/>
          <w:bCs/>
          <w:iCs/>
          <w:szCs w:val="24"/>
          <w:lang w:val="bg-BG" w:eastAsia="en-US"/>
        </w:rPr>
        <w:t>Показатели за формиране на комплексната оценка</w:t>
      </w:r>
      <w:bookmarkEnd w:id="0"/>
      <w:bookmarkEnd w:id="1"/>
      <w:bookmarkEnd w:id="2"/>
      <w:bookmarkEnd w:id="3"/>
      <w:bookmarkEnd w:id="4"/>
      <w:r w:rsidRPr="00B875D9">
        <w:rPr>
          <w:szCs w:val="24"/>
          <w:lang w:val="bg-BG" w:eastAsia="en-US"/>
        </w:rPr>
        <w:t xml:space="preserve">: </w:t>
      </w:r>
      <w:r w:rsidRPr="00B875D9">
        <w:rPr>
          <w:bCs/>
          <w:szCs w:val="24"/>
          <w:lang w:val="bg-BG" w:eastAsia="en-US"/>
        </w:rPr>
        <w:t>показателите, от които се формира комплексната оценка на офертите са:</w:t>
      </w:r>
    </w:p>
    <w:p w:rsidR="0098242B" w:rsidRPr="00B875D9" w:rsidRDefault="0098242B" w:rsidP="00785C3D">
      <w:pPr>
        <w:widowControl w:val="0"/>
        <w:numPr>
          <w:ilvl w:val="0"/>
          <w:numId w:val="25"/>
        </w:numPr>
        <w:autoSpaceDE w:val="0"/>
        <w:autoSpaceDN w:val="0"/>
        <w:spacing w:before="120" w:after="120"/>
        <w:jc w:val="both"/>
        <w:rPr>
          <w:bCs/>
          <w:szCs w:val="24"/>
          <w:lang w:val="bg-BG" w:eastAsia="en-US"/>
        </w:rPr>
      </w:pPr>
      <w:r w:rsidRPr="00B875D9">
        <w:rPr>
          <w:b/>
          <w:bCs/>
          <w:szCs w:val="24"/>
          <w:lang w:val="bg-BG" w:eastAsia="en-US"/>
        </w:rPr>
        <w:t>(П1)</w:t>
      </w:r>
      <w:r w:rsidRPr="00B875D9">
        <w:rPr>
          <w:bCs/>
          <w:szCs w:val="24"/>
          <w:lang w:val="bg-BG" w:eastAsia="en-US"/>
        </w:rPr>
        <w:t xml:space="preserve"> – предложена цена за СМР;</w:t>
      </w:r>
    </w:p>
    <w:p w:rsidR="0098242B" w:rsidRPr="00B875D9" w:rsidRDefault="0098242B" w:rsidP="00785C3D">
      <w:pPr>
        <w:widowControl w:val="0"/>
        <w:numPr>
          <w:ilvl w:val="0"/>
          <w:numId w:val="25"/>
        </w:numPr>
        <w:autoSpaceDE w:val="0"/>
        <w:autoSpaceDN w:val="0"/>
        <w:spacing w:before="120" w:after="120"/>
        <w:jc w:val="both"/>
        <w:rPr>
          <w:bCs/>
          <w:szCs w:val="24"/>
          <w:lang w:val="bg-BG" w:eastAsia="en-US"/>
        </w:rPr>
      </w:pPr>
      <w:r w:rsidRPr="00B875D9">
        <w:rPr>
          <w:b/>
          <w:bCs/>
          <w:szCs w:val="24"/>
          <w:lang w:val="bg-BG" w:eastAsia="en-US"/>
        </w:rPr>
        <w:t xml:space="preserve"> (П2) </w:t>
      </w:r>
      <w:r w:rsidRPr="00B875D9">
        <w:rPr>
          <w:bCs/>
          <w:szCs w:val="24"/>
          <w:lang w:val="bg-BG" w:eastAsia="en-US"/>
        </w:rPr>
        <w:t>– оценка на срока за изпълнение на строителството на обекта;</w:t>
      </w:r>
    </w:p>
    <w:p w:rsidR="0098242B" w:rsidRPr="00B875D9" w:rsidRDefault="0098242B" w:rsidP="00785C3D">
      <w:pPr>
        <w:widowControl w:val="0"/>
        <w:numPr>
          <w:ilvl w:val="0"/>
          <w:numId w:val="25"/>
        </w:numPr>
        <w:autoSpaceDE w:val="0"/>
        <w:autoSpaceDN w:val="0"/>
        <w:spacing w:before="120" w:after="120"/>
        <w:jc w:val="both"/>
        <w:rPr>
          <w:bCs/>
          <w:szCs w:val="24"/>
          <w:lang w:val="bg-BG" w:eastAsia="en-US"/>
        </w:rPr>
      </w:pPr>
      <w:r w:rsidRPr="00B875D9">
        <w:rPr>
          <w:b/>
          <w:bCs/>
          <w:szCs w:val="24"/>
          <w:lang w:val="bg-BG" w:eastAsia="en-US"/>
        </w:rPr>
        <w:t xml:space="preserve">(П3) </w:t>
      </w:r>
      <w:r w:rsidRPr="00B875D9">
        <w:rPr>
          <w:bCs/>
          <w:szCs w:val="24"/>
          <w:lang w:val="bg-BG" w:eastAsia="en-US"/>
        </w:rPr>
        <w:t>– оценка на гаранционния срок на изпълнените СМР</w:t>
      </w:r>
    </w:p>
    <w:p w:rsidR="00DB04B6" w:rsidRPr="00B875D9" w:rsidRDefault="0098242B" w:rsidP="00785C3D">
      <w:pPr>
        <w:pStyle w:val="a6"/>
        <w:widowControl w:val="0"/>
        <w:numPr>
          <w:ilvl w:val="0"/>
          <w:numId w:val="29"/>
        </w:numPr>
        <w:autoSpaceDE w:val="0"/>
        <w:autoSpaceDN w:val="0"/>
        <w:spacing w:before="120" w:after="120"/>
        <w:ind w:right="-6"/>
        <w:jc w:val="both"/>
        <w:rPr>
          <w:bCs/>
          <w:szCs w:val="24"/>
          <w:lang w:val="bg-BG" w:eastAsia="en-US"/>
        </w:rPr>
      </w:pPr>
      <w:r w:rsidRPr="00B875D9">
        <w:rPr>
          <w:bCs/>
          <w:szCs w:val="24"/>
          <w:lang w:val="bg-BG" w:eastAsia="en-US"/>
        </w:rPr>
        <w:t xml:space="preserve">Комплексната оценка (КО) на офертата на участника се изчислява по </w:t>
      </w:r>
    </w:p>
    <w:p w:rsidR="00DB04B6" w:rsidRPr="00B875D9" w:rsidRDefault="0098242B" w:rsidP="00DB04B6">
      <w:pPr>
        <w:widowControl w:val="0"/>
        <w:autoSpaceDE w:val="0"/>
        <w:autoSpaceDN w:val="0"/>
        <w:spacing w:before="120" w:after="120"/>
        <w:ind w:right="-6"/>
        <w:jc w:val="both"/>
        <w:rPr>
          <w:bCs/>
          <w:szCs w:val="24"/>
          <w:lang w:val="bg-BG" w:eastAsia="en-US"/>
        </w:rPr>
      </w:pPr>
      <w:r w:rsidRPr="00B875D9">
        <w:rPr>
          <w:bCs/>
          <w:szCs w:val="24"/>
          <w:lang w:val="bg-BG" w:eastAsia="en-US"/>
        </w:rPr>
        <w:t>формулата:</w:t>
      </w:r>
    </w:p>
    <w:p w:rsidR="0098242B" w:rsidRPr="00B875D9" w:rsidRDefault="0098242B" w:rsidP="00DB04B6">
      <w:pPr>
        <w:widowControl w:val="0"/>
        <w:autoSpaceDE w:val="0"/>
        <w:autoSpaceDN w:val="0"/>
        <w:spacing w:before="120" w:after="120"/>
        <w:ind w:right="-6"/>
        <w:jc w:val="center"/>
        <w:rPr>
          <w:bCs/>
          <w:szCs w:val="24"/>
          <w:lang w:val="bg-BG" w:eastAsia="en-US"/>
        </w:rPr>
      </w:pPr>
      <w:r w:rsidRPr="00B875D9">
        <w:rPr>
          <w:b/>
          <w:bCs/>
          <w:i/>
          <w:szCs w:val="24"/>
          <w:lang w:val="bg-BG" w:eastAsia="en-US"/>
        </w:rPr>
        <w:t>(КО) = (П1) + (П2) + (П3)</w:t>
      </w:r>
    </w:p>
    <w:p w:rsidR="00DB04B6" w:rsidRPr="00B875D9" w:rsidRDefault="0098242B" w:rsidP="00785C3D">
      <w:pPr>
        <w:pStyle w:val="a6"/>
        <w:widowControl w:val="0"/>
        <w:numPr>
          <w:ilvl w:val="0"/>
          <w:numId w:val="29"/>
        </w:numPr>
        <w:autoSpaceDE w:val="0"/>
        <w:autoSpaceDN w:val="0"/>
        <w:spacing w:before="120" w:after="120"/>
        <w:ind w:right="-6"/>
        <w:jc w:val="both"/>
        <w:rPr>
          <w:bCs/>
          <w:szCs w:val="24"/>
          <w:lang w:val="bg-BG" w:eastAsia="en-US"/>
        </w:rPr>
      </w:pPr>
      <w:r w:rsidRPr="00B875D9">
        <w:rPr>
          <w:bCs/>
          <w:szCs w:val="24"/>
          <w:lang w:val="bg-BG" w:eastAsia="en-US"/>
        </w:rPr>
        <w:t xml:space="preserve">Участникът, събрал най-много точки на Комплексната оценка (КО) се </w:t>
      </w:r>
    </w:p>
    <w:p w:rsidR="0098242B" w:rsidRPr="00B875D9" w:rsidRDefault="0098242B" w:rsidP="00DB04B6">
      <w:pPr>
        <w:widowControl w:val="0"/>
        <w:autoSpaceDE w:val="0"/>
        <w:autoSpaceDN w:val="0"/>
        <w:spacing w:before="120" w:after="120"/>
        <w:ind w:right="-6"/>
        <w:jc w:val="both"/>
        <w:rPr>
          <w:bCs/>
          <w:szCs w:val="24"/>
          <w:lang w:val="bg-BG" w:eastAsia="en-US"/>
        </w:rPr>
      </w:pPr>
      <w:r w:rsidRPr="00B875D9">
        <w:rPr>
          <w:bCs/>
          <w:szCs w:val="24"/>
          <w:lang w:val="bg-BG" w:eastAsia="en-US"/>
        </w:rPr>
        <w:t xml:space="preserve">класира на първо място. </w:t>
      </w:r>
    </w:p>
    <w:p w:rsidR="0098242B" w:rsidRPr="00B875D9" w:rsidRDefault="0098242B" w:rsidP="00785C3D">
      <w:pPr>
        <w:pStyle w:val="a6"/>
        <w:keepNext/>
        <w:numPr>
          <w:ilvl w:val="0"/>
          <w:numId w:val="28"/>
        </w:numPr>
        <w:spacing w:before="240" w:after="60"/>
        <w:outlineLvl w:val="1"/>
        <w:rPr>
          <w:b/>
          <w:bCs/>
          <w:i/>
          <w:iCs/>
          <w:szCs w:val="28"/>
          <w:lang w:val="bg-BG" w:eastAsia="en-US"/>
        </w:rPr>
      </w:pPr>
      <w:bookmarkStart w:id="5" w:name="_Toc252176819"/>
      <w:bookmarkStart w:id="6" w:name="_Toc254260460"/>
      <w:bookmarkStart w:id="7" w:name="_Toc255992771"/>
      <w:bookmarkStart w:id="8" w:name="_Toc255993057"/>
      <w:bookmarkStart w:id="9" w:name="_Toc290648375"/>
      <w:r w:rsidRPr="00B875D9">
        <w:rPr>
          <w:b/>
          <w:bCs/>
          <w:i/>
          <w:iCs/>
          <w:szCs w:val="28"/>
          <w:lang w:val="bg-BG" w:eastAsia="en-US"/>
        </w:rPr>
        <w:lastRenderedPageBreak/>
        <w:t>Относителна тежест на показателите за оценяване:</w:t>
      </w:r>
      <w:bookmarkEnd w:id="5"/>
      <w:bookmarkEnd w:id="6"/>
      <w:bookmarkEnd w:id="7"/>
      <w:bookmarkEnd w:id="8"/>
      <w:bookmarkEnd w:id="9"/>
    </w:p>
    <w:p w:rsidR="0098242B" w:rsidRPr="00B875D9" w:rsidRDefault="0098242B" w:rsidP="0098242B">
      <w:pPr>
        <w:widowControl w:val="0"/>
        <w:autoSpaceDE w:val="0"/>
        <w:autoSpaceDN w:val="0"/>
        <w:spacing w:before="120" w:after="120"/>
        <w:ind w:left="360" w:right="-6" w:firstLine="708"/>
        <w:jc w:val="both"/>
        <w:rPr>
          <w:bCs/>
          <w:szCs w:val="24"/>
          <w:lang w:val="bg-BG" w:eastAsia="en-US"/>
        </w:rPr>
      </w:pPr>
      <w:r w:rsidRPr="00B875D9">
        <w:rPr>
          <w:b/>
          <w:bCs/>
          <w:szCs w:val="24"/>
          <w:lang w:val="bg-BG" w:eastAsia="en-US"/>
        </w:rPr>
        <w:t>(П1)</w:t>
      </w:r>
      <w:r w:rsidR="0057650D" w:rsidRPr="00B875D9">
        <w:rPr>
          <w:bCs/>
          <w:szCs w:val="24"/>
          <w:lang w:val="bg-BG" w:eastAsia="en-US"/>
        </w:rPr>
        <w:t xml:space="preserve"> = 4</w:t>
      </w:r>
      <w:r w:rsidRPr="00B875D9">
        <w:rPr>
          <w:bCs/>
          <w:szCs w:val="24"/>
          <w:lang w:val="bg-BG" w:eastAsia="en-US"/>
        </w:rPr>
        <w:t xml:space="preserve">0 точки, </w:t>
      </w:r>
    </w:p>
    <w:p w:rsidR="0098242B" w:rsidRPr="00B875D9" w:rsidRDefault="0098242B" w:rsidP="0098242B">
      <w:pPr>
        <w:widowControl w:val="0"/>
        <w:autoSpaceDE w:val="0"/>
        <w:autoSpaceDN w:val="0"/>
        <w:spacing w:before="120" w:after="120"/>
        <w:ind w:left="360" w:right="-6" w:firstLine="708"/>
        <w:jc w:val="both"/>
        <w:rPr>
          <w:bCs/>
          <w:szCs w:val="24"/>
          <w:lang w:val="bg-BG" w:eastAsia="en-US"/>
        </w:rPr>
      </w:pPr>
      <w:r w:rsidRPr="00B875D9">
        <w:rPr>
          <w:b/>
          <w:bCs/>
          <w:szCs w:val="24"/>
          <w:lang w:val="bg-BG" w:eastAsia="en-US"/>
        </w:rPr>
        <w:t>(П2)</w:t>
      </w:r>
      <w:r w:rsidRPr="00B875D9">
        <w:rPr>
          <w:bCs/>
          <w:szCs w:val="24"/>
          <w:lang w:val="bg-BG" w:eastAsia="en-US"/>
        </w:rPr>
        <w:t xml:space="preserve"> =30 точки, </w:t>
      </w:r>
    </w:p>
    <w:p w:rsidR="0098242B" w:rsidRPr="00B875D9" w:rsidRDefault="0098242B" w:rsidP="0098242B">
      <w:pPr>
        <w:widowControl w:val="0"/>
        <w:autoSpaceDE w:val="0"/>
        <w:autoSpaceDN w:val="0"/>
        <w:spacing w:before="120" w:after="120"/>
        <w:ind w:left="360" w:right="-6" w:firstLine="708"/>
        <w:jc w:val="both"/>
        <w:rPr>
          <w:bCs/>
          <w:szCs w:val="24"/>
          <w:lang w:val="bg-BG" w:eastAsia="en-US"/>
        </w:rPr>
      </w:pPr>
      <w:r w:rsidRPr="00B875D9">
        <w:rPr>
          <w:b/>
          <w:bCs/>
          <w:szCs w:val="24"/>
          <w:lang w:val="bg-BG" w:eastAsia="en-US"/>
        </w:rPr>
        <w:t>(П3)</w:t>
      </w:r>
      <w:r w:rsidR="0057650D" w:rsidRPr="00B875D9">
        <w:rPr>
          <w:bCs/>
          <w:szCs w:val="24"/>
          <w:lang w:val="bg-BG" w:eastAsia="en-US"/>
        </w:rPr>
        <w:t xml:space="preserve"> = 3</w:t>
      </w:r>
      <w:r w:rsidRPr="00B875D9">
        <w:rPr>
          <w:bCs/>
          <w:szCs w:val="24"/>
          <w:lang w:val="bg-BG" w:eastAsia="en-US"/>
        </w:rPr>
        <w:t xml:space="preserve">0 точки, </w:t>
      </w:r>
      <w:bookmarkStart w:id="10" w:name="_Toc251850039"/>
      <w:bookmarkStart w:id="11" w:name="_Toc252176821"/>
      <w:bookmarkStart w:id="12" w:name="_Toc254010968"/>
      <w:bookmarkStart w:id="13" w:name="_Toc254260462"/>
      <w:bookmarkStart w:id="14" w:name="_Toc254344091"/>
      <w:bookmarkStart w:id="15" w:name="_Toc255992773"/>
      <w:bookmarkStart w:id="16" w:name="_Toc255993059"/>
      <w:bookmarkStart w:id="17" w:name="_Toc290648376"/>
    </w:p>
    <w:p w:rsidR="0098242B" w:rsidRPr="00B875D9" w:rsidRDefault="0098242B" w:rsidP="0098242B">
      <w:pPr>
        <w:widowControl w:val="0"/>
        <w:autoSpaceDE w:val="0"/>
        <w:autoSpaceDN w:val="0"/>
        <w:spacing w:before="120" w:after="120"/>
        <w:ind w:right="-6"/>
        <w:jc w:val="both"/>
        <w:rPr>
          <w:bCs/>
          <w:szCs w:val="24"/>
          <w:lang w:val="bg-BG" w:eastAsia="en-US"/>
        </w:rPr>
      </w:pPr>
    </w:p>
    <w:p w:rsidR="0098242B" w:rsidRPr="00B875D9" w:rsidRDefault="0098242B" w:rsidP="0098242B">
      <w:pPr>
        <w:widowControl w:val="0"/>
        <w:autoSpaceDE w:val="0"/>
        <w:autoSpaceDN w:val="0"/>
        <w:spacing w:before="120" w:after="120"/>
        <w:ind w:right="-6"/>
        <w:jc w:val="center"/>
        <w:rPr>
          <w:b/>
          <w:sz w:val="28"/>
          <w:szCs w:val="28"/>
          <w:lang w:val="bg-BG" w:eastAsia="en-US"/>
        </w:rPr>
      </w:pPr>
      <w:r w:rsidRPr="00B875D9">
        <w:rPr>
          <w:b/>
          <w:sz w:val="28"/>
          <w:szCs w:val="28"/>
          <w:lang w:val="bg-BG" w:eastAsia="en-US"/>
        </w:rPr>
        <w:t>МЕТОДИКА ЗА ОПРЕДЕЛЯНЕ НА ОЦЕНКАТА</w:t>
      </w:r>
      <w:bookmarkEnd w:id="10"/>
      <w:bookmarkEnd w:id="11"/>
      <w:bookmarkEnd w:id="12"/>
      <w:bookmarkEnd w:id="13"/>
      <w:bookmarkEnd w:id="14"/>
      <w:bookmarkEnd w:id="15"/>
      <w:bookmarkEnd w:id="16"/>
      <w:bookmarkEnd w:id="17"/>
    </w:p>
    <w:p w:rsidR="0098242B" w:rsidRPr="00B875D9" w:rsidRDefault="0098242B" w:rsidP="0098242B">
      <w:pPr>
        <w:widowControl w:val="0"/>
        <w:autoSpaceDE w:val="0"/>
        <w:autoSpaceDN w:val="0"/>
        <w:spacing w:before="120" w:after="120"/>
        <w:ind w:right="-6"/>
        <w:jc w:val="center"/>
        <w:rPr>
          <w:bCs/>
          <w:szCs w:val="24"/>
          <w:lang w:val="bg-BG" w:eastAsia="en-US"/>
        </w:rPr>
      </w:pPr>
    </w:p>
    <w:p w:rsidR="0098242B" w:rsidRPr="00B875D9" w:rsidRDefault="0098242B" w:rsidP="00785C3D">
      <w:pPr>
        <w:keepNext/>
        <w:numPr>
          <w:ilvl w:val="0"/>
          <w:numId w:val="27"/>
        </w:numPr>
        <w:spacing w:before="240" w:after="60"/>
        <w:outlineLvl w:val="1"/>
        <w:rPr>
          <w:b/>
          <w:bCs/>
          <w:i/>
          <w:iCs/>
          <w:szCs w:val="28"/>
          <w:lang w:val="bg-BG" w:eastAsia="en-US"/>
        </w:rPr>
      </w:pPr>
      <w:bookmarkStart w:id="18" w:name="_Toc252176822"/>
      <w:bookmarkStart w:id="19" w:name="_Toc254260463"/>
      <w:bookmarkStart w:id="20" w:name="_Toc255992774"/>
      <w:bookmarkStart w:id="21" w:name="_Toc255993060"/>
      <w:bookmarkStart w:id="22" w:name="_Toc290648377"/>
      <w:r w:rsidRPr="00B875D9">
        <w:rPr>
          <w:b/>
          <w:bCs/>
          <w:i/>
          <w:iCs/>
          <w:szCs w:val="28"/>
          <w:lang w:val="bg-BG" w:eastAsia="en-US"/>
        </w:rPr>
        <w:t>Определяне на оценката по всеки показател:</w:t>
      </w:r>
      <w:bookmarkEnd w:id="18"/>
      <w:bookmarkEnd w:id="19"/>
      <w:bookmarkEnd w:id="20"/>
      <w:bookmarkEnd w:id="21"/>
      <w:bookmarkEnd w:id="22"/>
    </w:p>
    <w:p w:rsidR="0098242B" w:rsidRPr="00B875D9" w:rsidRDefault="0098242B" w:rsidP="0098242B">
      <w:pPr>
        <w:rPr>
          <w:szCs w:val="24"/>
          <w:lang w:val="bg-BG" w:eastAsia="en-US"/>
        </w:rPr>
      </w:pPr>
    </w:p>
    <w:p w:rsidR="0098242B" w:rsidRPr="00B875D9" w:rsidRDefault="0098242B" w:rsidP="0098242B">
      <w:pPr>
        <w:widowControl w:val="0"/>
        <w:shd w:val="clear" w:color="auto" w:fill="8DB3E2"/>
        <w:autoSpaceDE w:val="0"/>
        <w:autoSpaceDN w:val="0"/>
        <w:spacing w:before="120" w:after="120"/>
        <w:ind w:right="-6"/>
        <w:jc w:val="center"/>
        <w:rPr>
          <w:b/>
          <w:bCs/>
          <w:szCs w:val="24"/>
          <w:lang w:val="bg-BG" w:eastAsia="en-US"/>
        </w:rPr>
      </w:pPr>
      <w:r w:rsidRPr="00B875D9">
        <w:rPr>
          <w:b/>
          <w:bCs/>
          <w:szCs w:val="24"/>
          <w:lang w:val="bg-BG" w:eastAsia="en-US"/>
        </w:rPr>
        <w:t>1.</w:t>
      </w:r>
      <w:proofErr w:type="spellStart"/>
      <w:r w:rsidRPr="00B875D9">
        <w:rPr>
          <w:b/>
          <w:bCs/>
          <w:szCs w:val="24"/>
          <w:lang w:val="bg-BG" w:eastAsia="en-US"/>
        </w:rPr>
        <w:t>1</w:t>
      </w:r>
      <w:proofErr w:type="spellEnd"/>
      <w:r w:rsidRPr="00B875D9">
        <w:rPr>
          <w:b/>
          <w:bCs/>
          <w:szCs w:val="24"/>
          <w:lang w:val="bg-BG" w:eastAsia="en-US"/>
        </w:rPr>
        <w:t>.(П1) Оценка н</w:t>
      </w:r>
      <w:r w:rsidR="0057650D" w:rsidRPr="00B875D9">
        <w:rPr>
          <w:b/>
          <w:bCs/>
          <w:szCs w:val="24"/>
          <w:lang w:val="bg-BG" w:eastAsia="en-US"/>
        </w:rPr>
        <w:t>а предложената цена за СМР (до 4</w:t>
      </w:r>
      <w:r w:rsidRPr="00B875D9">
        <w:rPr>
          <w:b/>
          <w:bCs/>
          <w:szCs w:val="24"/>
          <w:lang w:val="bg-BG" w:eastAsia="en-US"/>
        </w:rPr>
        <w:t>0 точки включително)</w:t>
      </w:r>
    </w:p>
    <w:p w:rsidR="0098242B" w:rsidRPr="00B875D9" w:rsidRDefault="0098242B" w:rsidP="0098242B">
      <w:pPr>
        <w:widowControl w:val="0"/>
        <w:autoSpaceDE w:val="0"/>
        <w:autoSpaceDN w:val="0"/>
        <w:spacing w:before="120" w:after="120"/>
        <w:ind w:right="-6"/>
        <w:jc w:val="both"/>
        <w:rPr>
          <w:bCs/>
          <w:szCs w:val="24"/>
          <w:lang w:val="bg-BG" w:eastAsia="en-US"/>
        </w:rPr>
      </w:pPr>
      <w:r w:rsidRPr="00B875D9">
        <w:rPr>
          <w:bCs/>
          <w:szCs w:val="24"/>
          <w:lang w:val="bg-BG" w:eastAsia="en-US"/>
        </w:rPr>
        <w:t>Оценката по този показател се формира, като най-ниската предложена цена за извършване на СМР от участник, допуснат до оценяване, се разделя на цената за извършване на СМР, предложена от съответния участник, който се оценя</w:t>
      </w:r>
      <w:r w:rsidR="00FB78F4" w:rsidRPr="00B875D9">
        <w:rPr>
          <w:bCs/>
          <w:szCs w:val="24"/>
          <w:lang w:val="bg-BG" w:eastAsia="en-US"/>
        </w:rPr>
        <w:t>ва и резултатът се умножава по 4</w:t>
      </w:r>
      <w:r w:rsidRPr="00B875D9">
        <w:rPr>
          <w:bCs/>
          <w:szCs w:val="24"/>
          <w:lang w:val="bg-BG" w:eastAsia="en-US"/>
        </w:rPr>
        <w:t>0 (</w:t>
      </w:r>
      <w:r w:rsidR="00FB78F4" w:rsidRPr="00B875D9">
        <w:rPr>
          <w:bCs/>
          <w:szCs w:val="24"/>
          <w:lang w:val="bg-BG" w:eastAsia="en-US"/>
        </w:rPr>
        <w:t>четиридесет</w:t>
      </w:r>
      <w:r w:rsidRPr="00B875D9">
        <w:rPr>
          <w:bCs/>
          <w:szCs w:val="24"/>
          <w:lang w:val="bg-BG" w:eastAsia="en-US"/>
        </w:rPr>
        <w:t xml:space="preserve"> точки), по следната формула:</w:t>
      </w:r>
    </w:p>
    <w:p w:rsidR="0098242B" w:rsidRPr="00B875D9" w:rsidRDefault="0098242B" w:rsidP="0098242B">
      <w:pPr>
        <w:widowControl w:val="0"/>
        <w:autoSpaceDE w:val="0"/>
        <w:autoSpaceDN w:val="0"/>
        <w:spacing w:before="120" w:after="120"/>
        <w:ind w:right="-6"/>
        <w:jc w:val="both"/>
        <w:rPr>
          <w:b/>
          <w:bCs/>
          <w:szCs w:val="24"/>
          <w:lang w:val="bg-BG" w:eastAsia="en-US"/>
        </w:rPr>
      </w:pPr>
    </w:p>
    <w:p w:rsidR="0098242B" w:rsidRPr="00B875D9" w:rsidRDefault="0098242B" w:rsidP="0098242B">
      <w:pPr>
        <w:widowControl w:val="0"/>
        <w:autoSpaceDE w:val="0"/>
        <w:autoSpaceDN w:val="0"/>
        <w:ind w:left="1080"/>
        <w:jc w:val="both"/>
        <w:rPr>
          <w:b/>
          <w:bCs/>
          <w:sz w:val="20"/>
          <w:lang w:val="bg-BG" w:eastAsia="en-US"/>
        </w:rPr>
      </w:pPr>
      <w:r w:rsidRPr="00B875D9">
        <w:rPr>
          <w:b/>
          <w:bCs/>
          <w:sz w:val="20"/>
          <w:lang w:val="bg-BG" w:eastAsia="en-US"/>
        </w:rPr>
        <w:t xml:space="preserve">Най-ниска предложена цена за извършване на СМР </w:t>
      </w:r>
    </w:p>
    <w:p w:rsidR="0098242B" w:rsidRPr="00B875D9" w:rsidRDefault="0098242B" w:rsidP="0098242B">
      <w:pPr>
        <w:widowControl w:val="0"/>
        <w:autoSpaceDE w:val="0"/>
        <w:autoSpaceDN w:val="0"/>
        <w:ind w:left="360"/>
        <w:jc w:val="both"/>
        <w:rPr>
          <w:b/>
          <w:bCs/>
          <w:szCs w:val="24"/>
          <w:lang w:val="bg-BG" w:eastAsia="en-US"/>
        </w:rPr>
      </w:pPr>
      <w:r w:rsidRPr="00B875D9">
        <w:rPr>
          <w:b/>
          <w:bCs/>
          <w:szCs w:val="24"/>
          <w:lang w:val="bg-BG" w:eastAsia="en-US"/>
        </w:rPr>
        <w:t>П1 =  ___________________</w:t>
      </w:r>
      <w:r w:rsidR="00FB78F4" w:rsidRPr="00B875D9">
        <w:rPr>
          <w:b/>
          <w:bCs/>
          <w:szCs w:val="24"/>
          <w:lang w:val="bg-BG" w:eastAsia="en-US"/>
        </w:rPr>
        <w:t>________________________     х 4</w:t>
      </w:r>
      <w:r w:rsidRPr="00B875D9">
        <w:rPr>
          <w:b/>
          <w:bCs/>
          <w:szCs w:val="24"/>
          <w:lang w:val="bg-BG" w:eastAsia="en-US"/>
        </w:rPr>
        <w:t>0 точки</w:t>
      </w:r>
    </w:p>
    <w:p w:rsidR="0098242B" w:rsidRPr="00B875D9" w:rsidRDefault="0098242B" w:rsidP="0098242B">
      <w:pPr>
        <w:widowControl w:val="0"/>
        <w:autoSpaceDE w:val="0"/>
        <w:autoSpaceDN w:val="0"/>
        <w:spacing w:before="240" w:after="120"/>
        <w:ind w:left="1080" w:right="-6"/>
        <w:jc w:val="both"/>
        <w:rPr>
          <w:b/>
          <w:bCs/>
          <w:sz w:val="20"/>
          <w:lang w:val="bg-BG" w:eastAsia="en-US"/>
        </w:rPr>
      </w:pPr>
      <w:r w:rsidRPr="00B875D9">
        <w:rPr>
          <w:b/>
          <w:bCs/>
          <w:sz w:val="20"/>
          <w:lang w:val="bg-BG" w:eastAsia="en-US"/>
        </w:rPr>
        <w:t xml:space="preserve">Предложена цена за извършване на СМР на оценявания </w:t>
      </w:r>
    </w:p>
    <w:p w:rsidR="0098242B" w:rsidRPr="00B875D9" w:rsidRDefault="0098242B" w:rsidP="0098242B">
      <w:pPr>
        <w:widowControl w:val="0"/>
        <w:autoSpaceDE w:val="0"/>
        <w:autoSpaceDN w:val="0"/>
        <w:spacing w:after="120"/>
        <w:ind w:left="720" w:right="-6" w:firstLine="360"/>
        <w:jc w:val="both"/>
        <w:rPr>
          <w:b/>
          <w:bCs/>
          <w:sz w:val="20"/>
          <w:lang w:val="bg-BG" w:eastAsia="en-US"/>
        </w:rPr>
      </w:pPr>
      <w:r w:rsidRPr="00B875D9">
        <w:rPr>
          <w:b/>
          <w:bCs/>
          <w:sz w:val="20"/>
          <w:lang w:val="bg-BG" w:eastAsia="en-US"/>
        </w:rPr>
        <w:t>участник</w:t>
      </w:r>
    </w:p>
    <w:p w:rsidR="0098242B" w:rsidRPr="00B875D9" w:rsidRDefault="0098242B" w:rsidP="0098242B">
      <w:pPr>
        <w:widowControl w:val="0"/>
        <w:autoSpaceDE w:val="0"/>
        <w:autoSpaceDN w:val="0"/>
        <w:spacing w:before="120" w:after="120"/>
        <w:ind w:right="-6"/>
        <w:jc w:val="both"/>
        <w:rPr>
          <w:b/>
          <w:bCs/>
          <w:szCs w:val="24"/>
          <w:lang w:val="bg-BG" w:eastAsia="en-US"/>
        </w:rPr>
      </w:pPr>
    </w:p>
    <w:p w:rsidR="0098242B" w:rsidRPr="00B875D9" w:rsidRDefault="0098242B" w:rsidP="0098242B">
      <w:pPr>
        <w:widowControl w:val="0"/>
        <w:autoSpaceDE w:val="0"/>
        <w:autoSpaceDN w:val="0"/>
        <w:spacing w:before="120" w:after="120"/>
        <w:ind w:right="-6"/>
        <w:jc w:val="both"/>
        <w:rPr>
          <w:bCs/>
          <w:szCs w:val="24"/>
          <w:lang w:val="bg-BG" w:eastAsia="en-US"/>
        </w:rPr>
      </w:pPr>
    </w:p>
    <w:p w:rsidR="0098242B" w:rsidRPr="00B875D9" w:rsidRDefault="0098242B" w:rsidP="00785C3D">
      <w:pPr>
        <w:widowControl w:val="0"/>
        <w:numPr>
          <w:ilvl w:val="1"/>
          <w:numId w:val="26"/>
        </w:numPr>
        <w:shd w:val="clear" w:color="auto" w:fill="8DB3E2"/>
        <w:tabs>
          <w:tab w:val="left" w:pos="0"/>
          <w:tab w:val="left" w:pos="180"/>
          <w:tab w:val="left" w:pos="360"/>
          <w:tab w:val="left" w:pos="450"/>
        </w:tabs>
        <w:autoSpaceDE w:val="0"/>
        <w:autoSpaceDN w:val="0"/>
        <w:spacing w:before="120" w:after="120"/>
        <w:ind w:right="-6"/>
        <w:jc w:val="center"/>
        <w:rPr>
          <w:bCs/>
          <w:szCs w:val="24"/>
          <w:lang w:val="bg-BG" w:eastAsia="en-US"/>
        </w:rPr>
      </w:pPr>
      <w:r w:rsidRPr="00B875D9">
        <w:rPr>
          <w:b/>
          <w:bCs/>
          <w:szCs w:val="24"/>
          <w:lang w:val="bg-BG" w:eastAsia="en-US"/>
        </w:rPr>
        <w:t xml:space="preserve"> (П2) Оценка на срока за изпълнение на строителството на обекта </w:t>
      </w:r>
    </w:p>
    <w:p w:rsidR="0098242B" w:rsidRPr="00B875D9" w:rsidRDefault="0098242B" w:rsidP="0098242B">
      <w:pPr>
        <w:widowControl w:val="0"/>
        <w:shd w:val="clear" w:color="auto" w:fill="8DB3E2"/>
        <w:tabs>
          <w:tab w:val="left" w:pos="0"/>
          <w:tab w:val="left" w:pos="180"/>
          <w:tab w:val="left" w:pos="360"/>
          <w:tab w:val="left" w:pos="450"/>
        </w:tabs>
        <w:autoSpaceDE w:val="0"/>
        <w:autoSpaceDN w:val="0"/>
        <w:spacing w:before="120" w:after="120"/>
        <w:ind w:right="-6"/>
        <w:jc w:val="center"/>
        <w:rPr>
          <w:bCs/>
          <w:szCs w:val="24"/>
          <w:lang w:val="bg-BG" w:eastAsia="en-US"/>
        </w:rPr>
      </w:pPr>
      <w:r w:rsidRPr="00B875D9">
        <w:rPr>
          <w:b/>
          <w:bCs/>
          <w:szCs w:val="24"/>
          <w:lang w:val="bg-BG" w:eastAsia="en-US"/>
        </w:rPr>
        <w:t>(до 30 точки включително)</w:t>
      </w:r>
    </w:p>
    <w:p w:rsidR="0098242B" w:rsidRPr="00B875D9" w:rsidRDefault="0098242B" w:rsidP="0098242B">
      <w:pPr>
        <w:widowControl w:val="0"/>
        <w:autoSpaceDE w:val="0"/>
        <w:autoSpaceDN w:val="0"/>
        <w:spacing w:before="120" w:after="120"/>
        <w:ind w:right="-6"/>
        <w:jc w:val="both"/>
        <w:rPr>
          <w:bCs/>
          <w:szCs w:val="24"/>
          <w:lang w:val="bg-BG" w:eastAsia="en-US"/>
        </w:rPr>
      </w:pPr>
    </w:p>
    <w:p w:rsidR="0098242B" w:rsidRPr="00B875D9" w:rsidRDefault="0098242B" w:rsidP="0098242B">
      <w:pPr>
        <w:widowControl w:val="0"/>
        <w:autoSpaceDE w:val="0"/>
        <w:autoSpaceDN w:val="0"/>
        <w:spacing w:before="120" w:after="120"/>
        <w:ind w:right="-6"/>
        <w:jc w:val="both"/>
        <w:rPr>
          <w:bCs/>
          <w:szCs w:val="24"/>
          <w:lang w:val="bg-BG" w:eastAsia="en-US"/>
        </w:rPr>
      </w:pPr>
      <w:r w:rsidRPr="00B875D9">
        <w:rPr>
          <w:bCs/>
          <w:szCs w:val="24"/>
          <w:lang w:val="bg-BG" w:eastAsia="en-US"/>
        </w:rPr>
        <w:t>Оценката по този показател се формира, като най-краткият предложен срок за изпълнение на строителството на обекта (в т.ч. доставки, проби, пускане в експлоатация), от участник, допуснат до оценяване, се разделя на срока, предложен от съответния участник, който се оценява и резултатът се умножава по 30  ( тридесет точки).</w:t>
      </w:r>
    </w:p>
    <w:p w:rsidR="0098242B" w:rsidRPr="00B875D9" w:rsidRDefault="0098242B" w:rsidP="0098242B">
      <w:pPr>
        <w:widowControl w:val="0"/>
        <w:autoSpaceDE w:val="0"/>
        <w:autoSpaceDN w:val="0"/>
        <w:spacing w:before="120" w:after="120"/>
        <w:ind w:left="360" w:right="-6"/>
        <w:jc w:val="both"/>
        <w:rPr>
          <w:b/>
          <w:bCs/>
          <w:szCs w:val="24"/>
          <w:lang w:val="bg-BG" w:eastAsia="en-US"/>
        </w:rPr>
      </w:pPr>
    </w:p>
    <w:p w:rsidR="0098242B" w:rsidRPr="00B875D9" w:rsidRDefault="0098242B" w:rsidP="0098242B">
      <w:pPr>
        <w:widowControl w:val="0"/>
        <w:autoSpaceDE w:val="0"/>
        <w:autoSpaceDN w:val="0"/>
        <w:spacing w:before="120" w:after="120"/>
        <w:ind w:left="360" w:right="-6"/>
        <w:jc w:val="both"/>
        <w:rPr>
          <w:b/>
          <w:bCs/>
          <w:szCs w:val="24"/>
          <w:lang w:val="bg-BG" w:eastAsia="en-US"/>
        </w:rPr>
      </w:pPr>
    </w:p>
    <w:p w:rsidR="0098242B" w:rsidRPr="00B875D9" w:rsidRDefault="0098242B" w:rsidP="0098242B">
      <w:pPr>
        <w:widowControl w:val="0"/>
        <w:autoSpaceDE w:val="0"/>
        <w:autoSpaceDN w:val="0"/>
        <w:spacing w:before="120"/>
        <w:ind w:left="1080" w:right="-6" w:firstLine="360"/>
        <w:jc w:val="both"/>
        <w:rPr>
          <w:b/>
          <w:bCs/>
          <w:sz w:val="20"/>
          <w:lang w:val="bg-BG" w:eastAsia="en-US"/>
        </w:rPr>
      </w:pPr>
      <w:r w:rsidRPr="00B875D9">
        <w:rPr>
          <w:b/>
          <w:bCs/>
          <w:sz w:val="20"/>
          <w:lang w:val="bg-BG" w:eastAsia="en-US"/>
        </w:rPr>
        <w:t>ми</w:t>
      </w:r>
      <w:r w:rsidR="00DB04B6" w:rsidRPr="00B875D9">
        <w:rPr>
          <w:b/>
          <w:bCs/>
          <w:sz w:val="20"/>
          <w:lang w:val="bg-BG" w:eastAsia="en-US"/>
        </w:rPr>
        <w:t>нимален предложен срок (в календарни дни</w:t>
      </w:r>
      <w:r w:rsidRPr="00B875D9">
        <w:rPr>
          <w:b/>
          <w:bCs/>
          <w:sz w:val="20"/>
          <w:lang w:val="bg-BG" w:eastAsia="en-US"/>
        </w:rPr>
        <w:t xml:space="preserve">) </w:t>
      </w:r>
    </w:p>
    <w:p w:rsidR="0098242B" w:rsidRPr="00B875D9" w:rsidRDefault="0098242B" w:rsidP="0098242B">
      <w:pPr>
        <w:widowControl w:val="0"/>
        <w:autoSpaceDE w:val="0"/>
        <w:autoSpaceDN w:val="0"/>
        <w:ind w:left="360" w:right="-6" w:firstLine="360"/>
        <w:jc w:val="both"/>
        <w:rPr>
          <w:b/>
          <w:bCs/>
          <w:szCs w:val="24"/>
          <w:lang w:val="bg-BG" w:eastAsia="en-US"/>
        </w:rPr>
      </w:pPr>
      <w:r w:rsidRPr="00B875D9">
        <w:rPr>
          <w:b/>
          <w:bCs/>
          <w:szCs w:val="24"/>
          <w:lang w:val="bg-BG" w:eastAsia="en-US"/>
        </w:rPr>
        <w:t>П2 =  ________________________________</w:t>
      </w:r>
      <w:r w:rsidR="00DB04B6" w:rsidRPr="00B875D9">
        <w:rPr>
          <w:b/>
          <w:bCs/>
          <w:szCs w:val="24"/>
          <w:lang w:val="bg-BG" w:eastAsia="en-US"/>
        </w:rPr>
        <w:t>____</w:t>
      </w:r>
      <w:r w:rsidRPr="00B875D9">
        <w:rPr>
          <w:b/>
          <w:bCs/>
          <w:szCs w:val="24"/>
          <w:lang w:val="bg-BG" w:eastAsia="en-US"/>
        </w:rPr>
        <w:t xml:space="preserve"> х 30 точки</w:t>
      </w:r>
    </w:p>
    <w:p w:rsidR="0098242B" w:rsidRPr="00B875D9" w:rsidRDefault="0098242B" w:rsidP="0098242B">
      <w:pPr>
        <w:widowControl w:val="0"/>
        <w:autoSpaceDE w:val="0"/>
        <w:autoSpaceDN w:val="0"/>
        <w:spacing w:after="120"/>
        <w:ind w:left="1080" w:right="-6" w:firstLine="360"/>
        <w:jc w:val="both"/>
        <w:rPr>
          <w:b/>
          <w:bCs/>
          <w:sz w:val="20"/>
          <w:lang w:val="bg-BG" w:eastAsia="en-US"/>
        </w:rPr>
      </w:pPr>
      <w:r w:rsidRPr="00B875D9">
        <w:rPr>
          <w:b/>
          <w:bCs/>
          <w:sz w:val="20"/>
          <w:lang w:val="bg-BG" w:eastAsia="en-US"/>
        </w:rPr>
        <w:t xml:space="preserve">срок, </w:t>
      </w:r>
      <w:r w:rsidR="00DB04B6" w:rsidRPr="00B875D9">
        <w:rPr>
          <w:b/>
          <w:bCs/>
          <w:sz w:val="20"/>
          <w:lang w:val="bg-BG" w:eastAsia="en-US"/>
        </w:rPr>
        <w:t>предложен от участника (в календарни дни</w:t>
      </w:r>
      <w:r w:rsidRPr="00B875D9">
        <w:rPr>
          <w:b/>
          <w:bCs/>
          <w:sz w:val="20"/>
          <w:lang w:val="bg-BG" w:eastAsia="en-US"/>
        </w:rPr>
        <w:t>)</w:t>
      </w:r>
    </w:p>
    <w:p w:rsidR="0098242B" w:rsidRPr="00B875D9" w:rsidRDefault="0098242B" w:rsidP="0098242B">
      <w:pPr>
        <w:widowControl w:val="0"/>
        <w:autoSpaceDE w:val="0"/>
        <w:autoSpaceDN w:val="0"/>
        <w:spacing w:before="120" w:after="120"/>
        <w:ind w:right="-6"/>
        <w:jc w:val="both"/>
        <w:rPr>
          <w:b/>
          <w:bCs/>
          <w:szCs w:val="24"/>
          <w:lang w:val="bg-BG" w:eastAsia="en-US"/>
        </w:rPr>
      </w:pPr>
    </w:p>
    <w:p w:rsidR="0098242B" w:rsidRPr="00B875D9" w:rsidRDefault="0098242B" w:rsidP="0098242B">
      <w:pPr>
        <w:widowControl w:val="0"/>
        <w:autoSpaceDE w:val="0"/>
        <w:autoSpaceDN w:val="0"/>
        <w:spacing w:before="120" w:after="120"/>
        <w:ind w:right="-6"/>
        <w:jc w:val="both"/>
        <w:rPr>
          <w:b/>
          <w:bCs/>
          <w:szCs w:val="24"/>
          <w:lang w:val="bg-BG" w:eastAsia="en-US"/>
        </w:rPr>
      </w:pPr>
    </w:p>
    <w:p w:rsidR="0098242B" w:rsidRPr="00B875D9" w:rsidRDefault="0098242B" w:rsidP="0098242B">
      <w:pPr>
        <w:widowControl w:val="0"/>
        <w:autoSpaceDE w:val="0"/>
        <w:autoSpaceDN w:val="0"/>
        <w:spacing w:before="120" w:after="120"/>
        <w:ind w:right="-6"/>
        <w:jc w:val="both"/>
        <w:rPr>
          <w:b/>
          <w:bCs/>
          <w:szCs w:val="24"/>
          <w:lang w:val="bg-BG" w:eastAsia="en-US"/>
        </w:rPr>
      </w:pPr>
    </w:p>
    <w:p w:rsidR="0098242B" w:rsidRPr="00B875D9" w:rsidRDefault="0098242B" w:rsidP="00785C3D">
      <w:pPr>
        <w:widowControl w:val="0"/>
        <w:numPr>
          <w:ilvl w:val="1"/>
          <w:numId w:val="26"/>
        </w:numPr>
        <w:shd w:val="clear" w:color="auto" w:fill="8DB3E2"/>
        <w:autoSpaceDE w:val="0"/>
        <w:autoSpaceDN w:val="0"/>
        <w:spacing w:before="120" w:after="120"/>
        <w:ind w:right="-6"/>
        <w:jc w:val="center"/>
        <w:rPr>
          <w:b/>
          <w:bCs/>
          <w:szCs w:val="24"/>
          <w:lang w:val="bg-BG" w:eastAsia="en-US"/>
        </w:rPr>
      </w:pPr>
      <w:r w:rsidRPr="00B875D9">
        <w:rPr>
          <w:b/>
          <w:bCs/>
          <w:szCs w:val="24"/>
          <w:lang w:val="bg-BG" w:eastAsia="en-US"/>
        </w:rPr>
        <w:t>(П3) Оценка н</w:t>
      </w:r>
      <w:r w:rsidR="00497F35" w:rsidRPr="00B875D9">
        <w:rPr>
          <w:b/>
          <w:bCs/>
          <w:szCs w:val="24"/>
          <w:lang w:val="bg-BG" w:eastAsia="en-US"/>
        </w:rPr>
        <w:t>а гаранционния срок на СМР (до 3</w:t>
      </w:r>
      <w:r w:rsidRPr="00B875D9">
        <w:rPr>
          <w:b/>
          <w:bCs/>
          <w:szCs w:val="24"/>
          <w:lang w:val="bg-BG" w:eastAsia="en-US"/>
        </w:rPr>
        <w:t>0 точки включително)</w:t>
      </w:r>
    </w:p>
    <w:p w:rsidR="0098242B" w:rsidRPr="00B875D9" w:rsidRDefault="0098242B" w:rsidP="0098242B">
      <w:pPr>
        <w:widowControl w:val="0"/>
        <w:autoSpaceDE w:val="0"/>
        <w:autoSpaceDN w:val="0"/>
        <w:spacing w:before="120" w:after="120"/>
        <w:ind w:right="-6"/>
        <w:jc w:val="both"/>
        <w:rPr>
          <w:bCs/>
          <w:szCs w:val="24"/>
          <w:lang w:val="bg-BG" w:eastAsia="en-US"/>
        </w:rPr>
      </w:pPr>
    </w:p>
    <w:p w:rsidR="0098242B" w:rsidRPr="00B875D9" w:rsidRDefault="0098242B" w:rsidP="0098242B">
      <w:pPr>
        <w:widowControl w:val="0"/>
        <w:autoSpaceDE w:val="0"/>
        <w:autoSpaceDN w:val="0"/>
        <w:spacing w:before="120" w:after="120"/>
        <w:ind w:right="-6"/>
        <w:jc w:val="both"/>
        <w:rPr>
          <w:bCs/>
          <w:szCs w:val="24"/>
          <w:lang w:val="bg-BG" w:eastAsia="en-US"/>
        </w:rPr>
      </w:pPr>
      <w:r w:rsidRPr="00B875D9">
        <w:rPr>
          <w:bCs/>
          <w:szCs w:val="24"/>
          <w:lang w:val="bg-BG" w:eastAsia="en-US"/>
        </w:rPr>
        <w:lastRenderedPageBreak/>
        <w:t>Оценката по този показател се формира, като предложеният гаранционен срок на изпълнените СМР от съответния участник, който се оценява, се разделя на най-дългият гаранционен срок на изпълнените СМР, предложен от участник, допуснат до оценява</w:t>
      </w:r>
      <w:r w:rsidR="00A141C6" w:rsidRPr="00B875D9">
        <w:rPr>
          <w:bCs/>
          <w:szCs w:val="24"/>
          <w:lang w:val="bg-BG" w:eastAsia="en-US"/>
        </w:rPr>
        <w:t>не и резултатът се умножава по 30 (тридесет</w:t>
      </w:r>
      <w:r w:rsidRPr="00B875D9">
        <w:rPr>
          <w:bCs/>
          <w:szCs w:val="24"/>
          <w:lang w:val="bg-BG" w:eastAsia="en-US"/>
        </w:rPr>
        <w:t xml:space="preserve"> точки), съгласно следната формула:</w:t>
      </w:r>
    </w:p>
    <w:p w:rsidR="0098242B" w:rsidRPr="00B875D9" w:rsidRDefault="0098242B" w:rsidP="0098242B">
      <w:pPr>
        <w:widowControl w:val="0"/>
        <w:autoSpaceDE w:val="0"/>
        <w:autoSpaceDN w:val="0"/>
        <w:spacing w:before="120" w:after="120"/>
        <w:ind w:right="-6" w:firstLine="720"/>
        <w:jc w:val="both"/>
        <w:rPr>
          <w:b/>
          <w:bCs/>
          <w:szCs w:val="24"/>
          <w:lang w:val="bg-BG" w:eastAsia="en-US"/>
        </w:rPr>
      </w:pPr>
    </w:p>
    <w:p w:rsidR="0098242B" w:rsidRPr="00B875D9" w:rsidRDefault="0098242B" w:rsidP="0098242B">
      <w:pPr>
        <w:widowControl w:val="0"/>
        <w:autoSpaceDE w:val="0"/>
        <w:autoSpaceDN w:val="0"/>
        <w:spacing w:before="120"/>
        <w:ind w:right="-6" w:firstLine="720"/>
        <w:jc w:val="both"/>
        <w:rPr>
          <w:b/>
          <w:bCs/>
          <w:sz w:val="20"/>
          <w:lang w:val="bg-BG" w:eastAsia="en-US"/>
        </w:rPr>
      </w:pPr>
      <w:r w:rsidRPr="00B875D9">
        <w:rPr>
          <w:b/>
          <w:bCs/>
          <w:sz w:val="20"/>
          <w:lang w:val="bg-BG" w:eastAsia="en-US"/>
        </w:rPr>
        <w:t xml:space="preserve">гаранционен срок на СМР , предложен от участника </w:t>
      </w:r>
    </w:p>
    <w:p w:rsidR="0098242B" w:rsidRPr="00B875D9" w:rsidRDefault="0098242B" w:rsidP="0098242B">
      <w:pPr>
        <w:widowControl w:val="0"/>
        <w:autoSpaceDE w:val="0"/>
        <w:autoSpaceDN w:val="0"/>
        <w:ind w:right="-6"/>
        <w:jc w:val="both"/>
        <w:rPr>
          <w:b/>
          <w:bCs/>
          <w:szCs w:val="24"/>
          <w:lang w:val="bg-BG" w:eastAsia="en-US"/>
        </w:rPr>
      </w:pPr>
      <w:r w:rsidRPr="00B875D9">
        <w:rPr>
          <w:b/>
          <w:bCs/>
          <w:szCs w:val="24"/>
          <w:lang w:val="bg-BG" w:eastAsia="en-US"/>
        </w:rPr>
        <w:t>П3 =   ––––––––––––––</w:t>
      </w:r>
      <w:r w:rsidR="00A141C6" w:rsidRPr="00B875D9">
        <w:rPr>
          <w:b/>
          <w:bCs/>
          <w:szCs w:val="24"/>
          <w:lang w:val="bg-BG" w:eastAsia="en-US"/>
        </w:rPr>
        <w:t>–––––––––––––––––––––––––––  х 3</w:t>
      </w:r>
      <w:r w:rsidRPr="00B875D9">
        <w:rPr>
          <w:b/>
          <w:bCs/>
          <w:szCs w:val="24"/>
          <w:lang w:val="bg-BG" w:eastAsia="en-US"/>
        </w:rPr>
        <w:t>0 точки</w:t>
      </w:r>
    </w:p>
    <w:p w:rsidR="0098242B" w:rsidRPr="00B875D9" w:rsidRDefault="0098242B" w:rsidP="0098242B">
      <w:pPr>
        <w:widowControl w:val="0"/>
        <w:autoSpaceDE w:val="0"/>
        <w:autoSpaceDN w:val="0"/>
        <w:spacing w:after="120"/>
        <w:ind w:right="-6" w:firstLine="720"/>
        <w:jc w:val="both"/>
        <w:rPr>
          <w:b/>
          <w:bCs/>
          <w:sz w:val="20"/>
          <w:lang w:val="bg-BG" w:eastAsia="en-US"/>
        </w:rPr>
      </w:pPr>
      <w:r w:rsidRPr="00B875D9">
        <w:rPr>
          <w:b/>
          <w:bCs/>
          <w:sz w:val="20"/>
          <w:lang w:val="bg-BG" w:eastAsia="en-US"/>
        </w:rPr>
        <w:t xml:space="preserve">най-дълъг предложен гаранционен срок за СМР </w:t>
      </w:r>
    </w:p>
    <w:p w:rsidR="0098242B" w:rsidRPr="00B875D9" w:rsidRDefault="0098242B" w:rsidP="0098242B">
      <w:pPr>
        <w:widowControl w:val="0"/>
        <w:autoSpaceDE w:val="0"/>
        <w:autoSpaceDN w:val="0"/>
        <w:spacing w:after="120"/>
        <w:ind w:right="-6" w:firstLine="720"/>
        <w:jc w:val="both"/>
        <w:rPr>
          <w:b/>
          <w:bCs/>
          <w:sz w:val="20"/>
          <w:lang w:val="bg-BG" w:eastAsia="en-US"/>
        </w:rPr>
      </w:pPr>
    </w:p>
    <w:p w:rsidR="0098242B" w:rsidRPr="00B875D9" w:rsidRDefault="0098242B" w:rsidP="0098242B">
      <w:pPr>
        <w:widowControl w:val="0"/>
        <w:autoSpaceDE w:val="0"/>
        <w:autoSpaceDN w:val="0"/>
        <w:spacing w:before="120" w:after="120"/>
        <w:ind w:right="-6" w:firstLine="900"/>
        <w:jc w:val="both"/>
        <w:rPr>
          <w:bCs/>
          <w:szCs w:val="24"/>
          <w:lang w:val="bg-BG" w:eastAsia="en-US"/>
        </w:rPr>
      </w:pPr>
      <w:r w:rsidRPr="00B875D9">
        <w:rPr>
          <w:bCs/>
          <w:szCs w:val="24"/>
          <w:lang w:val="bg-BG" w:eastAsia="en-US"/>
        </w:rPr>
        <w:t>Предложените гаранционни срокове не могат да бъдат по-кратки от минимално определените с Наредба № 2 от 31 юли 2003г . на МРРБ</w:t>
      </w:r>
      <w:r w:rsidR="00136C71" w:rsidRPr="00B875D9">
        <w:rPr>
          <w:bCs/>
          <w:szCs w:val="24"/>
          <w:lang w:val="bg-BG" w:eastAsia="en-US"/>
        </w:rPr>
        <w:t>.</w:t>
      </w:r>
    </w:p>
    <w:p w:rsidR="0098242B" w:rsidRPr="00B875D9" w:rsidRDefault="0098242B" w:rsidP="0098242B">
      <w:pPr>
        <w:widowControl w:val="0"/>
        <w:autoSpaceDE w:val="0"/>
        <w:autoSpaceDN w:val="0"/>
        <w:spacing w:before="120" w:after="120"/>
        <w:ind w:right="-6" w:firstLine="900"/>
        <w:jc w:val="both"/>
        <w:rPr>
          <w:szCs w:val="24"/>
          <w:lang w:val="bg-BG" w:eastAsia="en-US"/>
        </w:rPr>
      </w:pPr>
    </w:p>
    <w:p w:rsidR="0098242B" w:rsidRPr="00B875D9" w:rsidRDefault="00136C71" w:rsidP="0098242B">
      <w:pPr>
        <w:widowControl w:val="0"/>
        <w:autoSpaceDE w:val="0"/>
        <w:autoSpaceDN w:val="0"/>
        <w:spacing w:before="120" w:after="120"/>
        <w:ind w:right="-6" w:firstLine="900"/>
        <w:jc w:val="both"/>
        <w:rPr>
          <w:b/>
          <w:bCs/>
          <w:i/>
          <w:szCs w:val="24"/>
          <w:lang w:val="bg-BG" w:eastAsia="en-US"/>
        </w:rPr>
      </w:pPr>
      <w:r w:rsidRPr="006000E2">
        <w:rPr>
          <w:b/>
          <w:i/>
          <w:szCs w:val="24"/>
          <w:lang w:val="bg-BG" w:eastAsia="en-US"/>
        </w:rPr>
        <w:t>Максималният</w:t>
      </w:r>
      <w:r w:rsidR="0098242B" w:rsidRPr="006000E2">
        <w:rPr>
          <w:b/>
          <w:i/>
          <w:szCs w:val="24"/>
          <w:lang w:val="bg-BG" w:eastAsia="en-US"/>
        </w:rPr>
        <w:t xml:space="preserve"> срок за изпълнение обществената поръчка не може да </w:t>
      </w:r>
      <w:r w:rsidRPr="006000E2">
        <w:rPr>
          <w:b/>
          <w:i/>
          <w:szCs w:val="24"/>
          <w:lang w:val="bg-BG" w:eastAsia="en-US"/>
        </w:rPr>
        <w:t xml:space="preserve">надвишава </w:t>
      </w:r>
      <w:r w:rsidR="00056759" w:rsidRPr="006000E2">
        <w:rPr>
          <w:b/>
          <w:i/>
          <w:szCs w:val="24"/>
          <w:lang w:val="bg-BG" w:eastAsia="en-US"/>
        </w:rPr>
        <w:t xml:space="preserve">90 </w:t>
      </w:r>
      <w:r w:rsidR="006000E2" w:rsidRPr="006000E2">
        <w:rPr>
          <w:b/>
          <w:i/>
          <w:szCs w:val="24"/>
          <w:lang w:val="bg-BG" w:eastAsia="en-US"/>
        </w:rPr>
        <w:t xml:space="preserve"> /деветдесет</w:t>
      </w:r>
      <w:r w:rsidR="0098242B" w:rsidRPr="006000E2">
        <w:rPr>
          <w:b/>
          <w:i/>
          <w:szCs w:val="24"/>
          <w:lang w:val="bg-BG" w:eastAsia="en-US"/>
        </w:rPr>
        <w:t>/ календарни дни</w:t>
      </w:r>
      <w:r w:rsidRPr="006000E2">
        <w:rPr>
          <w:b/>
          <w:i/>
          <w:szCs w:val="24"/>
          <w:lang w:val="bg-BG" w:eastAsia="en-US"/>
        </w:rPr>
        <w:t>,считано от датата на подписване на Протокол за откриване на строителна площадка и определяне на строителна линия и ниво от Наредба № 3/2003г. за з съставяне на актове и протоколи по време на строителството.</w:t>
      </w:r>
    </w:p>
    <w:p w:rsidR="0098242B" w:rsidRPr="00B875D9" w:rsidRDefault="0098242B" w:rsidP="0098242B">
      <w:pPr>
        <w:ind w:firstLine="711"/>
        <w:jc w:val="both"/>
        <w:rPr>
          <w:szCs w:val="24"/>
          <w:lang w:val="bg-BG" w:eastAsia="en-US"/>
        </w:rPr>
      </w:pPr>
    </w:p>
    <w:p w:rsidR="0098242B" w:rsidRPr="00B875D9" w:rsidRDefault="0098242B" w:rsidP="00785C3D">
      <w:pPr>
        <w:numPr>
          <w:ilvl w:val="0"/>
          <w:numId w:val="24"/>
        </w:numPr>
        <w:tabs>
          <w:tab w:val="num" w:pos="0"/>
          <w:tab w:val="left" w:pos="720"/>
          <w:tab w:val="left" w:pos="1080"/>
        </w:tabs>
        <w:ind w:firstLine="720"/>
        <w:jc w:val="both"/>
        <w:rPr>
          <w:szCs w:val="24"/>
          <w:lang w:val="bg-BG" w:eastAsia="en-US"/>
        </w:rPr>
      </w:pPr>
      <w:r w:rsidRPr="00B875D9">
        <w:rPr>
          <w:szCs w:val="24"/>
          <w:lang w:val="bg-BG" w:eastAsia="en-US"/>
        </w:rPr>
        <w:t xml:space="preserve">Оценките по отделните показатели се представят в числово изражение с точност до </w:t>
      </w:r>
      <w:r w:rsidRPr="00B875D9">
        <w:rPr>
          <w:b/>
          <w:szCs w:val="24"/>
          <w:lang w:val="bg-BG" w:eastAsia="en-US"/>
        </w:rPr>
        <w:t>втория знак</w:t>
      </w:r>
      <w:r w:rsidRPr="00B875D9">
        <w:rPr>
          <w:szCs w:val="24"/>
          <w:lang w:val="bg-BG" w:eastAsia="en-US"/>
        </w:rPr>
        <w:t xml:space="preserve"> след десетичната запетая. Максималната комплексна оценка, която може да получи една оферта е 100 (сто) точки.</w:t>
      </w:r>
    </w:p>
    <w:p w:rsidR="0098242B" w:rsidRPr="00B875D9" w:rsidRDefault="0098242B" w:rsidP="00785C3D">
      <w:pPr>
        <w:numPr>
          <w:ilvl w:val="0"/>
          <w:numId w:val="24"/>
        </w:numPr>
        <w:tabs>
          <w:tab w:val="num" w:pos="0"/>
          <w:tab w:val="left" w:pos="720"/>
          <w:tab w:val="left" w:pos="1080"/>
        </w:tabs>
        <w:ind w:firstLine="720"/>
        <w:jc w:val="both"/>
        <w:rPr>
          <w:szCs w:val="24"/>
          <w:lang w:val="bg-BG" w:eastAsia="en-US"/>
        </w:rPr>
      </w:pPr>
      <w:r w:rsidRPr="00B875D9">
        <w:rPr>
          <w:szCs w:val="24"/>
          <w:lang w:val="bg-BG"/>
        </w:rPr>
        <w:t>Когато офертата на участник съдържа предложение, което е с 30 на сто по-благоприятно от средната стойност на съответните предложения в останалите оферти, комисията изисква от него подробна писмена обосновка за начина на неговото образуване</w:t>
      </w:r>
      <w:r w:rsidRPr="00B875D9">
        <w:rPr>
          <w:rFonts w:ascii="TimesNewRomanUnicode" w:hAnsi="TimesNewRomanUnicode" w:cs="TimesNewRomanUnicode"/>
          <w:szCs w:val="24"/>
          <w:lang w:val="bg-BG"/>
        </w:rPr>
        <w:t>.</w:t>
      </w:r>
    </w:p>
    <w:p w:rsidR="0098242B" w:rsidRPr="00B875D9" w:rsidRDefault="0098242B" w:rsidP="00785C3D">
      <w:pPr>
        <w:numPr>
          <w:ilvl w:val="0"/>
          <w:numId w:val="24"/>
        </w:numPr>
        <w:tabs>
          <w:tab w:val="num" w:pos="0"/>
          <w:tab w:val="left" w:pos="720"/>
          <w:tab w:val="left" w:pos="1080"/>
        </w:tabs>
        <w:ind w:firstLine="720"/>
        <w:jc w:val="both"/>
        <w:rPr>
          <w:szCs w:val="24"/>
          <w:lang w:val="bg-BG" w:eastAsia="en-US"/>
        </w:rPr>
      </w:pPr>
      <w:r w:rsidRPr="00B875D9">
        <w:rPr>
          <w:szCs w:val="24"/>
          <w:lang w:val="bg-BG" w:eastAsia="en-US"/>
        </w:rPr>
        <w:t>Класирането на участниците се извършва по низходящ ред на получената Комплексна оценка, като на първо място се класира участникът, получил най-много точки.</w:t>
      </w:r>
    </w:p>
    <w:p w:rsidR="0098242B" w:rsidRPr="00B875D9" w:rsidRDefault="0098242B" w:rsidP="00785C3D">
      <w:pPr>
        <w:numPr>
          <w:ilvl w:val="0"/>
          <w:numId w:val="24"/>
        </w:numPr>
        <w:tabs>
          <w:tab w:val="num" w:pos="0"/>
          <w:tab w:val="left" w:pos="720"/>
          <w:tab w:val="left" w:pos="1080"/>
        </w:tabs>
        <w:ind w:firstLine="720"/>
        <w:jc w:val="both"/>
        <w:rPr>
          <w:szCs w:val="24"/>
          <w:lang w:val="bg-BG" w:eastAsia="en-US"/>
        </w:rPr>
      </w:pPr>
      <w:r w:rsidRPr="00B875D9">
        <w:rPr>
          <w:szCs w:val="24"/>
          <w:lang w:val="bg-BG" w:eastAsia="en-US"/>
        </w:rPr>
        <w:t>Участникът, класиран от Комисията на първо място се определя за изпълнител.</w:t>
      </w:r>
    </w:p>
    <w:p w:rsidR="0098242B" w:rsidRPr="00B875D9" w:rsidRDefault="0098242B" w:rsidP="00785C3D">
      <w:pPr>
        <w:numPr>
          <w:ilvl w:val="0"/>
          <w:numId w:val="24"/>
        </w:numPr>
        <w:tabs>
          <w:tab w:val="num" w:pos="0"/>
          <w:tab w:val="left" w:pos="720"/>
          <w:tab w:val="left" w:pos="1080"/>
        </w:tabs>
        <w:ind w:firstLine="720"/>
        <w:jc w:val="both"/>
        <w:rPr>
          <w:szCs w:val="24"/>
          <w:lang w:val="bg-BG" w:eastAsia="en-US"/>
        </w:rPr>
      </w:pPr>
      <w:r w:rsidRPr="00B875D9">
        <w:rPr>
          <w:szCs w:val="24"/>
          <w:lang w:val="bg-BG" w:eastAsia="en-US"/>
        </w:rPr>
        <w:t xml:space="preserve">В случай, че комплексните оценки на две или повече оферти са равни когато избраният критерий е „икономически най- изгодна оферта“, за икономически най – изгодна се приема тази оферта в която се предлага най-ниска цена. </w:t>
      </w:r>
      <w:r w:rsidRPr="00B875D9">
        <w:rPr>
          <w:bCs/>
          <w:szCs w:val="24"/>
          <w:lang w:val="bg-BG" w:eastAsia="en-US"/>
        </w:rPr>
        <w:t>При условие че и цените са еднакви, се сравняват оценките по показателя П2 „</w:t>
      </w:r>
      <w:r w:rsidRPr="00B875D9">
        <w:rPr>
          <w:b/>
          <w:bCs/>
          <w:szCs w:val="24"/>
          <w:lang w:val="bg-BG" w:eastAsia="en-US"/>
        </w:rPr>
        <w:t>оценка на срока за изпълнение на строителството на обекта”</w:t>
      </w:r>
      <w:r w:rsidRPr="00B875D9">
        <w:rPr>
          <w:bCs/>
          <w:szCs w:val="24"/>
          <w:lang w:val="bg-BG" w:eastAsia="en-US"/>
        </w:rPr>
        <w:t xml:space="preserve"> и се избира офертата с по-благоприятна стойност по този показател. </w:t>
      </w:r>
      <w:r w:rsidRPr="00B875D9">
        <w:rPr>
          <w:szCs w:val="24"/>
          <w:lang w:val="bg-BG" w:eastAsia="en-US"/>
        </w:rPr>
        <w:t>Ако икономически най-изгодната оферта не може да се определи и по по-горе предвидения ред, комисията провежда публично жребий за определяне на изпълнител между класираните на първо място оферти.</w:t>
      </w:r>
    </w:p>
    <w:p w:rsidR="0098242B" w:rsidRPr="00B875D9" w:rsidRDefault="0098242B" w:rsidP="00785C3D">
      <w:pPr>
        <w:numPr>
          <w:ilvl w:val="0"/>
          <w:numId w:val="24"/>
        </w:numPr>
        <w:tabs>
          <w:tab w:val="num" w:pos="0"/>
          <w:tab w:val="left" w:pos="720"/>
          <w:tab w:val="left" w:pos="1080"/>
        </w:tabs>
        <w:ind w:firstLine="720"/>
        <w:jc w:val="both"/>
        <w:rPr>
          <w:szCs w:val="24"/>
          <w:lang w:val="bg-BG" w:eastAsia="en-US"/>
        </w:rPr>
      </w:pPr>
      <w:r w:rsidRPr="00B875D9">
        <w:rPr>
          <w:szCs w:val="24"/>
          <w:lang w:val="bg-BG" w:eastAsia="en-US"/>
        </w:rPr>
        <w:t>При отказ на участника, класиран на първо място, да сключи договора за изпълнение на</w:t>
      </w:r>
      <w:r w:rsidR="005268CC" w:rsidRPr="00B875D9">
        <w:rPr>
          <w:szCs w:val="24"/>
          <w:lang w:val="bg-BG" w:eastAsia="en-US"/>
        </w:rPr>
        <w:t xml:space="preserve"> поръчката</w:t>
      </w:r>
      <w:r w:rsidRPr="00B875D9">
        <w:rPr>
          <w:szCs w:val="24"/>
          <w:lang w:val="bg-BG" w:eastAsia="en-US"/>
        </w:rPr>
        <w:t xml:space="preserve">, Възложителят може да прекрати </w:t>
      </w:r>
      <w:r w:rsidR="00136C71" w:rsidRPr="00B875D9">
        <w:rPr>
          <w:szCs w:val="24"/>
          <w:lang w:val="bg-BG" w:eastAsia="en-US"/>
        </w:rPr>
        <w:t xml:space="preserve">обществената поръчки </w:t>
      </w:r>
      <w:r w:rsidRPr="00B875D9">
        <w:rPr>
          <w:szCs w:val="24"/>
          <w:lang w:val="bg-BG" w:eastAsia="en-US"/>
        </w:rPr>
        <w:t>или да определи за изпълнител втория класиран участник и да сключи договор.</w:t>
      </w:r>
    </w:p>
    <w:p w:rsidR="0098242B" w:rsidRPr="00B875D9" w:rsidRDefault="0098242B" w:rsidP="0098242B">
      <w:pPr>
        <w:widowControl w:val="0"/>
        <w:autoSpaceDE w:val="0"/>
        <w:autoSpaceDN w:val="0"/>
        <w:adjustRightInd w:val="0"/>
        <w:jc w:val="both"/>
        <w:rPr>
          <w:szCs w:val="24"/>
          <w:lang w:val="bg-BG"/>
        </w:rPr>
      </w:pPr>
    </w:p>
    <w:p w:rsidR="006C6BDC" w:rsidRPr="00B875D9" w:rsidRDefault="006C6BDC" w:rsidP="00F52F78">
      <w:pPr>
        <w:ind w:left="360"/>
        <w:jc w:val="both"/>
        <w:rPr>
          <w:rFonts w:eastAsia="Calibri"/>
          <w:szCs w:val="24"/>
          <w:lang w:val="bg-BG" w:eastAsia="en-US"/>
        </w:rPr>
      </w:pPr>
    </w:p>
    <w:p w:rsidR="00E75A94" w:rsidRPr="00B875D9" w:rsidRDefault="00E75A94" w:rsidP="00F52F78">
      <w:pPr>
        <w:ind w:left="360"/>
        <w:jc w:val="both"/>
        <w:rPr>
          <w:rFonts w:eastAsia="Calibri"/>
          <w:szCs w:val="24"/>
          <w:lang w:val="bg-BG" w:eastAsia="en-US"/>
        </w:rPr>
      </w:pPr>
    </w:p>
    <w:p w:rsidR="00E75A94" w:rsidRPr="00B875D9" w:rsidRDefault="00E75A94" w:rsidP="00F52F78">
      <w:pPr>
        <w:ind w:left="360"/>
        <w:jc w:val="both"/>
        <w:rPr>
          <w:rFonts w:eastAsia="Calibri"/>
          <w:szCs w:val="24"/>
          <w:lang w:val="bg-BG" w:eastAsia="en-US"/>
        </w:rPr>
      </w:pPr>
    </w:p>
    <w:p w:rsidR="00E75A94" w:rsidRPr="00B875D9" w:rsidRDefault="00E75A94" w:rsidP="00F52F78">
      <w:pPr>
        <w:ind w:left="360"/>
        <w:jc w:val="both"/>
        <w:rPr>
          <w:rFonts w:eastAsia="Calibri"/>
          <w:szCs w:val="24"/>
          <w:lang w:val="bg-BG" w:eastAsia="en-US"/>
        </w:rPr>
      </w:pPr>
    </w:p>
    <w:p w:rsidR="00E75A94" w:rsidRPr="00B875D9" w:rsidRDefault="00E75A94" w:rsidP="00F52F78">
      <w:pPr>
        <w:ind w:left="360"/>
        <w:jc w:val="both"/>
        <w:rPr>
          <w:rFonts w:eastAsia="Calibri"/>
          <w:szCs w:val="24"/>
          <w:lang w:val="bg-BG" w:eastAsia="en-US"/>
        </w:rPr>
      </w:pPr>
    </w:p>
    <w:p w:rsidR="00E75A94" w:rsidRPr="00B875D9" w:rsidRDefault="00E75A94" w:rsidP="00F52F78">
      <w:pPr>
        <w:ind w:left="360"/>
        <w:jc w:val="both"/>
        <w:rPr>
          <w:rFonts w:eastAsia="Calibri"/>
          <w:szCs w:val="24"/>
          <w:lang w:val="bg-BG" w:eastAsia="en-US"/>
        </w:rPr>
      </w:pPr>
    </w:p>
    <w:p w:rsidR="00212149" w:rsidRPr="00B875D9" w:rsidRDefault="00212149" w:rsidP="00F52F78">
      <w:pPr>
        <w:ind w:left="360"/>
        <w:jc w:val="both"/>
        <w:rPr>
          <w:rFonts w:eastAsia="Calibri"/>
          <w:szCs w:val="24"/>
          <w:lang w:val="bg-BG" w:eastAsia="en-US"/>
        </w:rPr>
      </w:pPr>
    </w:p>
    <w:p w:rsidR="00B875D9" w:rsidRPr="00B875D9" w:rsidRDefault="00B875D9" w:rsidP="00E75A94">
      <w:pPr>
        <w:jc w:val="center"/>
        <w:rPr>
          <w:b/>
          <w:szCs w:val="24"/>
          <w:u w:val="single"/>
          <w:lang w:val="bg-BG" w:eastAsia="en-US"/>
        </w:rPr>
      </w:pPr>
    </w:p>
    <w:p w:rsidR="00B875D9" w:rsidRPr="00B875D9" w:rsidRDefault="00B875D9" w:rsidP="00E75A94">
      <w:pPr>
        <w:jc w:val="center"/>
        <w:rPr>
          <w:b/>
          <w:szCs w:val="24"/>
          <w:u w:val="single"/>
          <w:lang w:val="bg-BG" w:eastAsia="en-US"/>
        </w:rPr>
      </w:pPr>
    </w:p>
    <w:p w:rsidR="00E75A94" w:rsidRPr="00136EFD" w:rsidRDefault="00E75A94" w:rsidP="00E75A94">
      <w:pPr>
        <w:jc w:val="center"/>
        <w:rPr>
          <w:b/>
          <w:szCs w:val="24"/>
          <w:u w:val="single"/>
          <w:lang w:val="bg-BG" w:eastAsia="en-US"/>
        </w:rPr>
      </w:pPr>
      <w:r w:rsidRPr="00136EFD">
        <w:rPr>
          <w:b/>
          <w:szCs w:val="24"/>
          <w:u w:val="single"/>
          <w:lang w:val="bg-BG" w:eastAsia="en-US"/>
        </w:rPr>
        <w:lastRenderedPageBreak/>
        <w:t>ГЛАВА ШЕСТА:  ОБРАЗЦИ</w:t>
      </w:r>
    </w:p>
    <w:p w:rsidR="00E75A94" w:rsidRDefault="00E75A94" w:rsidP="00F52F78">
      <w:pPr>
        <w:ind w:left="360"/>
        <w:jc w:val="both"/>
        <w:rPr>
          <w:rFonts w:eastAsia="Calibri"/>
          <w:szCs w:val="24"/>
          <w:lang w:val="bg-BG" w:eastAsia="en-US"/>
        </w:rPr>
      </w:pPr>
    </w:p>
    <w:p w:rsidR="00E75A94" w:rsidRDefault="00E75A94" w:rsidP="00F52F78">
      <w:pPr>
        <w:ind w:left="360"/>
        <w:jc w:val="both"/>
        <w:rPr>
          <w:rFonts w:eastAsia="Calibri"/>
          <w:szCs w:val="24"/>
          <w:lang w:val="bg-BG" w:eastAsia="en-US"/>
        </w:rPr>
      </w:pPr>
    </w:p>
    <w:p w:rsidR="00E75A94" w:rsidRPr="00E75A94" w:rsidRDefault="00E75A94" w:rsidP="00785C3D">
      <w:pPr>
        <w:numPr>
          <w:ilvl w:val="0"/>
          <w:numId w:val="30"/>
        </w:numPr>
        <w:spacing w:after="60"/>
        <w:ind w:right="23"/>
        <w:contextualSpacing/>
        <w:rPr>
          <w:rFonts w:eastAsia="Calibri"/>
          <w:szCs w:val="24"/>
          <w:lang w:val="bg-BG" w:eastAsia="en-US"/>
        </w:rPr>
      </w:pPr>
      <w:r w:rsidRPr="00E75A94">
        <w:rPr>
          <w:rFonts w:eastAsia="Calibri"/>
          <w:szCs w:val="24"/>
          <w:lang w:val="bg-BG" w:eastAsia="en-US"/>
        </w:rPr>
        <w:t xml:space="preserve">Образец № 1  – </w:t>
      </w:r>
      <w:r w:rsidRPr="00E75A94">
        <w:rPr>
          <w:szCs w:val="24"/>
          <w:lang w:val="bg-BG" w:eastAsia="en-US"/>
        </w:rPr>
        <w:t>Оферта за участие в обществената поръчка;</w:t>
      </w:r>
    </w:p>
    <w:p w:rsidR="00E75A94" w:rsidRPr="00E75A94" w:rsidRDefault="00E75A94" w:rsidP="00785C3D">
      <w:pPr>
        <w:numPr>
          <w:ilvl w:val="0"/>
          <w:numId w:val="15"/>
        </w:numPr>
        <w:ind w:right="-5"/>
        <w:contextualSpacing/>
        <w:rPr>
          <w:rFonts w:eastAsia="Calibri"/>
          <w:szCs w:val="24"/>
          <w:lang w:val="bg-BG" w:eastAsia="en-US"/>
        </w:rPr>
      </w:pPr>
      <w:r w:rsidRPr="00E75A94">
        <w:rPr>
          <w:rFonts w:eastAsia="Calibri"/>
          <w:szCs w:val="24"/>
          <w:lang w:val="bg-BG" w:eastAsia="en-US"/>
        </w:rPr>
        <w:t>Образец № 2 – Декларация по чл.47, ал.</w:t>
      </w:r>
      <w:r>
        <w:rPr>
          <w:rFonts w:eastAsia="Calibri"/>
          <w:szCs w:val="24"/>
          <w:lang w:val="bg-BG" w:eastAsia="en-US"/>
        </w:rPr>
        <w:t xml:space="preserve">1от </w:t>
      </w:r>
      <w:r w:rsidRPr="00E75A94">
        <w:rPr>
          <w:rFonts w:eastAsia="Calibri"/>
          <w:szCs w:val="24"/>
          <w:lang w:val="bg-BG" w:eastAsia="en-US"/>
        </w:rPr>
        <w:t>ЗОП;</w:t>
      </w:r>
    </w:p>
    <w:p w:rsidR="00E75A94" w:rsidRPr="00E75A94" w:rsidRDefault="00E75A94" w:rsidP="00785C3D">
      <w:pPr>
        <w:numPr>
          <w:ilvl w:val="0"/>
          <w:numId w:val="15"/>
        </w:numPr>
        <w:ind w:right="-5"/>
        <w:contextualSpacing/>
        <w:rPr>
          <w:rFonts w:eastAsia="Calibri"/>
          <w:szCs w:val="24"/>
          <w:lang w:val="bg-BG" w:eastAsia="en-US"/>
        </w:rPr>
      </w:pPr>
      <w:r w:rsidRPr="00E75A94">
        <w:rPr>
          <w:rFonts w:eastAsia="Calibri"/>
          <w:szCs w:val="24"/>
          <w:lang w:val="bg-BG" w:eastAsia="en-US"/>
        </w:rPr>
        <w:t xml:space="preserve">Образец № 3 – Декларация по чл. 47, </w:t>
      </w:r>
      <w:r>
        <w:rPr>
          <w:rFonts w:eastAsia="Calibri"/>
          <w:szCs w:val="24"/>
          <w:lang w:val="bg-BG" w:eastAsia="en-US"/>
        </w:rPr>
        <w:t xml:space="preserve">ал. 5 </w:t>
      </w:r>
      <w:r w:rsidRPr="00E75A94">
        <w:rPr>
          <w:rFonts w:eastAsia="Calibri"/>
          <w:szCs w:val="24"/>
          <w:lang w:val="bg-BG" w:eastAsia="en-US"/>
        </w:rPr>
        <w:t>от ЗОП;</w:t>
      </w:r>
    </w:p>
    <w:p w:rsidR="00E75A94" w:rsidRPr="00E75A94" w:rsidRDefault="00E75A94" w:rsidP="00785C3D">
      <w:pPr>
        <w:numPr>
          <w:ilvl w:val="0"/>
          <w:numId w:val="15"/>
        </w:numPr>
        <w:ind w:right="-5"/>
        <w:contextualSpacing/>
        <w:rPr>
          <w:rFonts w:eastAsia="Calibri"/>
          <w:szCs w:val="24"/>
          <w:lang w:val="bg-BG" w:eastAsia="en-US"/>
        </w:rPr>
      </w:pPr>
      <w:r w:rsidRPr="00E75A94">
        <w:rPr>
          <w:rFonts w:eastAsia="Calibri"/>
          <w:szCs w:val="24"/>
          <w:lang w:val="bg-BG" w:eastAsia="en-US"/>
        </w:rPr>
        <w:t>Образец № 4 – Декларация по чл. 56, ал. 1, т. 11 от ЗОП;</w:t>
      </w:r>
    </w:p>
    <w:p w:rsidR="00E75A94" w:rsidRPr="00E75A94" w:rsidRDefault="00E75A94" w:rsidP="00785C3D">
      <w:pPr>
        <w:numPr>
          <w:ilvl w:val="0"/>
          <w:numId w:val="15"/>
        </w:numPr>
        <w:ind w:right="-5"/>
        <w:contextualSpacing/>
        <w:rPr>
          <w:rFonts w:eastAsia="Calibri"/>
          <w:szCs w:val="24"/>
          <w:lang w:val="bg-BG" w:eastAsia="en-US"/>
        </w:rPr>
      </w:pPr>
      <w:r w:rsidRPr="00E75A94">
        <w:rPr>
          <w:rFonts w:eastAsia="Calibri"/>
          <w:szCs w:val="24"/>
          <w:lang w:val="bg-BG" w:eastAsia="en-US"/>
        </w:rPr>
        <w:t>Образец № 5 – Декларация за ползване на подизпълнител;</w:t>
      </w:r>
    </w:p>
    <w:p w:rsidR="00E75A94" w:rsidRPr="00E75A94" w:rsidRDefault="00E75A94" w:rsidP="00785C3D">
      <w:pPr>
        <w:numPr>
          <w:ilvl w:val="0"/>
          <w:numId w:val="15"/>
        </w:numPr>
        <w:ind w:right="-5"/>
        <w:contextualSpacing/>
        <w:rPr>
          <w:rFonts w:eastAsia="Calibri"/>
          <w:szCs w:val="24"/>
          <w:lang w:val="bg-BG" w:eastAsia="en-US"/>
        </w:rPr>
      </w:pPr>
      <w:r w:rsidRPr="00E75A94">
        <w:rPr>
          <w:rFonts w:eastAsia="Calibri"/>
          <w:szCs w:val="24"/>
          <w:lang w:val="bg-BG" w:eastAsia="en-US"/>
        </w:rPr>
        <w:t>Образец № 6 – Декларация – съгласие за участие на подизпълнител;</w:t>
      </w:r>
    </w:p>
    <w:p w:rsidR="00E75A94" w:rsidRPr="00E75A94" w:rsidRDefault="00212149" w:rsidP="00785C3D">
      <w:pPr>
        <w:numPr>
          <w:ilvl w:val="0"/>
          <w:numId w:val="15"/>
        </w:numPr>
        <w:ind w:right="-5"/>
        <w:contextualSpacing/>
        <w:rPr>
          <w:rFonts w:eastAsia="Calibri"/>
          <w:szCs w:val="24"/>
          <w:lang w:val="bg-BG" w:eastAsia="en-US"/>
        </w:rPr>
      </w:pPr>
      <w:r>
        <w:rPr>
          <w:rFonts w:eastAsia="Calibri"/>
          <w:bCs/>
          <w:szCs w:val="24"/>
          <w:lang w:val="bg-BG" w:eastAsia="en-US"/>
        </w:rPr>
        <w:t>Образец № 7</w:t>
      </w:r>
      <w:r w:rsidR="00E75A94" w:rsidRPr="00E75A94">
        <w:rPr>
          <w:rFonts w:eastAsia="Calibri"/>
          <w:bCs/>
          <w:szCs w:val="24"/>
          <w:lang w:val="bg-BG" w:eastAsia="en-US"/>
        </w:rPr>
        <w:t xml:space="preserve"> – </w:t>
      </w:r>
      <w:r w:rsidR="00E75A94" w:rsidRPr="00E75A94">
        <w:rPr>
          <w:rFonts w:eastAsia="Calibri"/>
          <w:szCs w:val="24"/>
          <w:lang w:val="bg-BG" w:eastAsia="en-US"/>
        </w:rPr>
        <w:t>Справка-Декларация за оборот за последните 3(три) години;</w:t>
      </w:r>
    </w:p>
    <w:p w:rsidR="00E75A94" w:rsidRPr="00E75A94" w:rsidRDefault="00212149" w:rsidP="00785C3D">
      <w:pPr>
        <w:numPr>
          <w:ilvl w:val="0"/>
          <w:numId w:val="15"/>
        </w:numPr>
        <w:ind w:right="-5"/>
        <w:contextualSpacing/>
        <w:rPr>
          <w:rFonts w:eastAsia="Calibri"/>
          <w:szCs w:val="24"/>
          <w:lang w:val="bg-BG" w:eastAsia="en-US"/>
        </w:rPr>
      </w:pPr>
      <w:r>
        <w:rPr>
          <w:rFonts w:eastAsia="Calibri"/>
          <w:szCs w:val="24"/>
          <w:lang w:val="bg-BG" w:eastAsia="en-US"/>
        </w:rPr>
        <w:t>Образец № 8</w:t>
      </w:r>
      <w:r w:rsidR="00E75A94" w:rsidRPr="00E75A94">
        <w:rPr>
          <w:rFonts w:eastAsia="Calibri"/>
          <w:szCs w:val="24"/>
          <w:lang w:val="bg-BG" w:eastAsia="en-US"/>
        </w:rPr>
        <w:t xml:space="preserve"> – Списък-Декларация на основните изпълнени договори;</w:t>
      </w:r>
    </w:p>
    <w:p w:rsidR="00E75A94" w:rsidRPr="00E75A94" w:rsidRDefault="00212149" w:rsidP="00785C3D">
      <w:pPr>
        <w:numPr>
          <w:ilvl w:val="0"/>
          <w:numId w:val="15"/>
        </w:numPr>
        <w:ind w:right="-5"/>
        <w:contextualSpacing/>
        <w:rPr>
          <w:rFonts w:eastAsia="Calibri"/>
          <w:szCs w:val="24"/>
          <w:lang w:val="bg-BG" w:eastAsia="en-US"/>
        </w:rPr>
      </w:pPr>
      <w:r>
        <w:rPr>
          <w:rFonts w:eastAsia="Calibri"/>
          <w:szCs w:val="24"/>
          <w:lang w:val="bg-BG" w:eastAsia="en-US"/>
        </w:rPr>
        <w:t>Образец № 9</w:t>
      </w:r>
      <w:r w:rsidR="00E75A94" w:rsidRPr="00E75A94">
        <w:rPr>
          <w:rFonts w:eastAsia="Calibri"/>
          <w:szCs w:val="24"/>
          <w:lang w:val="bg-BG" w:eastAsia="en-US"/>
        </w:rPr>
        <w:t xml:space="preserve"> – Списък-декларация на ръководните и технически лица, включително тези отговорни за контрола на качеството;</w:t>
      </w:r>
    </w:p>
    <w:p w:rsidR="00E75A94" w:rsidRPr="00E75A94" w:rsidRDefault="00212149" w:rsidP="00785C3D">
      <w:pPr>
        <w:numPr>
          <w:ilvl w:val="0"/>
          <w:numId w:val="15"/>
        </w:numPr>
        <w:ind w:right="-5"/>
        <w:contextualSpacing/>
        <w:rPr>
          <w:rFonts w:eastAsia="Calibri"/>
          <w:szCs w:val="24"/>
          <w:lang w:val="bg-BG" w:eastAsia="en-US"/>
        </w:rPr>
      </w:pPr>
      <w:r>
        <w:rPr>
          <w:rFonts w:eastAsia="Calibri"/>
          <w:szCs w:val="24"/>
          <w:lang w:val="bg-BG" w:eastAsia="en-US"/>
        </w:rPr>
        <w:t>Образец № 10</w:t>
      </w:r>
      <w:r w:rsidR="00E75A94" w:rsidRPr="00E75A94">
        <w:rPr>
          <w:rFonts w:eastAsia="Calibri"/>
          <w:szCs w:val="24"/>
          <w:lang w:val="bg-BG" w:eastAsia="en-US"/>
        </w:rPr>
        <w:t xml:space="preserve"> – Автобиография;</w:t>
      </w:r>
    </w:p>
    <w:p w:rsidR="00E75A94" w:rsidRPr="00E75A94" w:rsidRDefault="00212149" w:rsidP="00785C3D">
      <w:pPr>
        <w:numPr>
          <w:ilvl w:val="0"/>
          <w:numId w:val="15"/>
        </w:numPr>
        <w:ind w:right="-5"/>
        <w:contextualSpacing/>
        <w:rPr>
          <w:rFonts w:eastAsia="Calibri"/>
          <w:szCs w:val="24"/>
          <w:lang w:val="bg-BG" w:eastAsia="en-US"/>
        </w:rPr>
      </w:pPr>
      <w:r>
        <w:rPr>
          <w:rFonts w:eastAsia="Calibri"/>
          <w:szCs w:val="24"/>
          <w:lang w:val="bg-BG" w:eastAsia="en-US"/>
        </w:rPr>
        <w:t>Образец № 11</w:t>
      </w:r>
      <w:r w:rsidR="00E75A94" w:rsidRPr="00E75A94">
        <w:rPr>
          <w:rFonts w:eastAsia="Calibri"/>
          <w:szCs w:val="24"/>
          <w:lang w:val="bg-BG" w:eastAsia="en-US"/>
        </w:rPr>
        <w:t xml:space="preserve"> – Списък на оборудването за изпълнение на поръчката;</w:t>
      </w:r>
    </w:p>
    <w:p w:rsidR="00E75A94" w:rsidRPr="00E75A94" w:rsidRDefault="00212149" w:rsidP="00785C3D">
      <w:pPr>
        <w:numPr>
          <w:ilvl w:val="0"/>
          <w:numId w:val="15"/>
        </w:numPr>
        <w:ind w:right="-5"/>
        <w:contextualSpacing/>
        <w:rPr>
          <w:rFonts w:eastAsia="Calibri"/>
          <w:szCs w:val="24"/>
          <w:lang w:val="bg-BG" w:eastAsia="en-US"/>
        </w:rPr>
      </w:pPr>
      <w:r>
        <w:rPr>
          <w:rFonts w:eastAsia="Calibri"/>
          <w:szCs w:val="24"/>
          <w:lang w:val="bg-BG" w:eastAsia="en-US"/>
        </w:rPr>
        <w:t>Образец № 12</w:t>
      </w:r>
      <w:r w:rsidR="00E75A94" w:rsidRPr="00E75A94">
        <w:rPr>
          <w:rFonts w:eastAsia="Calibri"/>
          <w:szCs w:val="24"/>
          <w:lang w:val="bg-BG" w:eastAsia="en-US"/>
        </w:rPr>
        <w:t xml:space="preserve"> – Декларация за разположение на експерт;</w:t>
      </w:r>
    </w:p>
    <w:p w:rsidR="00E75A94" w:rsidRPr="00E75A94" w:rsidRDefault="00212149" w:rsidP="00785C3D">
      <w:pPr>
        <w:numPr>
          <w:ilvl w:val="0"/>
          <w:numId w:val="15"/>
        </w:numPr>
        <w:ind w:right="-5"/>
        <w:contextualSpacing/>
        <w:rPr>
          <w:rFonts w:eastAsia="Calibri"/>
          <w:szCs w:val="24"/>
          <w:lang w:val="bg-BG" w:eastAsia="en-US"/>
        </w:rPr>
      </w:pPr>
      <w:r>
        <w:rPr>
          <w:rFonts w:eastAsia="Calibri"/>
          <w:szCs w:val="24"/>
          <w:lang w:val="bg-BG" w:eastAsia="en-US"/>
        </w:rPr>
        <w:t>Образец № 13</w:t>
      </w:r>
      <w:r w:rsidR="00E75A94" w:rsidRPr="00E75A94">
        <w:rPr>
          <w:rFonts w:eastAsia="Calibri"/>
          <w:szCs w:val="24"/>
          <w:lang w:val="bg-BG" w:eastAsia="en-US"/>
        </w:rPr>
        <w:t xml:space="preserve"> – Д</w:t>
      </w:r>
      <w:r w:rsidR="00E75A94" w:rsidRPr="00E75A94">
        <w:rPr>
          <w:rFonts w:eastAsia="Calibri"/>
          <w:bCs/>
          <w:szCs w:val="24"/>
          <w:lang w:val="bg-BG" w:eastAsia="en-US"/>
        </w:rPr>
        <w:t>екларация за приемане на условията в проекта на договор</w:t>
      </w:r>
    </w:p>
    <w:p w:rsidR="00E75A94" w:rsidRPr="00E75A94" w:rsidRDefault="00212149" w:rsidP="00785C3D">
      <w:pPr>
        <w:numPr>
          <w:ilvl w:val="0"/>
          <w:numId w:val="15"/>
        </w:numPr>
        <w:ind w:right="-5"/>
        <w:contextualSpacing/>
        <w:rPr>
          <w:rFonts w:eastAsia="Calibri"/>
          <w:szCs w:val="24"/>
          <w:lang w:val="bg-BG" w:eastAsia="en-US"/>
        </w:rPr>
      </w:pPr>
      <w:r>
        <w:rPr>
          <w:rFonts w:eastAsia="Calibri"/>
          <w:bCs/>
          <w:szCs w:val="24"/>
          <w:lang w:val="bg-BG" w:eastAsia="en-US"/>
        </w:rPr>
        <w:t>Образец № 14</w:t>
      </w:r>
      <w:r w:rsidR="00E75A94" w:rsidRPr="00E75A94">
        <w:rPr>
          <w:rFonts w:eastAsia="Calibri"/>
          <w:szCs w:val="24"/>
          <w:lang w:val="bg-BG" w:eastAsia="en-US"/>
        </w:rPr>
        <w:t xml:space="preserve">– </w:t>
      </w:r>
      <w:r w:rsidR="00E75A94" w:rsidRPr="00E75A94">
        <w:rPr>
          <w:rFonts w:eastAsia="Calibri"/>
          <w:bCs/>
          <w:szCs w:val="24"/>
          <w:lang w:val="bg-BG" w:eastAsia="en-US"/>
        </w:rPr>
        <w:t>Техническо предложение;</w:t>
      </w:r>
    </w:p>
    <w:p w:rsidR="00E75A94" w:rsidRPr="00E75A94" w:rsidRDefault="00212149" w:rsidP="00785C3D">
      <w:pPr>
        <w:numPr>
          <w:ilvl w:val="0"/>
          <w:numId w:val="15"/>
        </w:numPr>
        <w:ind w:right="-5"/>
        <w:contextualSpacing/>
        <w:rPr>
          <w:rFonts w:eastAsia="Calibri"/>
          <w:szCs w:val="24"/>
          <w:lang w:val="bg-BG" w:eastAsia="en-US"/>
        </w:rPr>
      </w:pPr>
      <w:r>
        <w:rPr>
          <w:rFonts w:eastAsia="Calibri"/>
          <w:bCs/>
          <w:szCs w:val="24"/>
          <w:lang w:val="bg-BG" w:eastAsia="en-US"/>
        </w:rPr>
        <w:t>Образец № 15</w:t>
      </w:r>
      <w:r w:rsidR="00E75A94" w:rsidRPr="00E75A94">
        <w:rPr>
          <w:rFonts w:eastAsia="Calibri"/>
          <w:bCs/>
          <w:szCs w:val="24"/>
          <w:lang w:val="bg-BG" w:eastAsia="en-US"/>
        </w:rPr>
        <w:t xml:space="preserve"> – Ценово предложение;</w:t>
      </w:r>
    </w:p>
    <w:p w:rsidR="00E75A94" w:rsidRPr="00E75A94" w:rsidRDefault="00212149" w:rsidP="00785C3D">
      <w:pPr>
        <w:numPr>
          <w:ilvl w:val="0"/>
          <w:numId w:val="15"/>
        </w:numPr>
        <w:ind w:right="-5"/>
        <w:contextualSpacing/>
        <w:rPr>
          <w:rFonts w:eastAsia="Calibri"/>
          <w:szCs w:val="24"/>
          <w:lang w:val="bg-BG" w:eastAsia="en-US"/>
        </w:rPr>
      </w:pPr>
      <w:r>
        <w:rPr>
          <w:rFonts w:eastAsia="Calibri"/>
          <w:bCs/>
          <w:szCs w:val="24"/>
          <w:lang w:val="bg-BG" w:eastAsia="en-US"/>
        </w:rPr>
        <w:t>Образец № 16</w:t>
      </w:r>
      <w:r w:rsidR="00E75A94" w:rsidRPr="00E75A94">
        <w:rPr>
          <w:rFonts w:eastAsia="Calibri"/>
          <w:bCs/>
          <w:szCs w:val="24"/>
          <w:lang w:val="bg-BG" w:eastAsia="en-US"/>
        </w:rPr>
        <w:t>– Проект на договор;</w:t>
      </w:r>
    </w:p>
    <w:p w:rsidR="00E75A94" w:rsidRDefault="00E75A94"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425180" w:rsidRDefault="00425180" w:rsidP="00F52F78">
      <w:pPr>
        <w:ind w:left="360"/>
        <w:jc w:val="both"/>
        <w:rPr>
          <w:rFonts w:eastAsia="Calibri"/>
          <w:szCs w:val="24"/>
          <w:lang w:val="bg-BG" w:eastAsia="en-US"/>
        </w:rPr>
      </w:pPr>
    </w:p>
    <w:p w:rsidR="00B875D9" w:rsidRDefault="00B875D9" w:rsidP="00212149">
      <w:pPr>
        <w:ind w:right="-82" w:firstLine="540"/>
        <w:jc w:val="right"/>
        <w:rPr>
          <w:rFonts w:eastAsia="Calibri"/>
          <w:b/>
          <w:szCs w:val="24"/>
          <w:lang w:val="bg-BG" w:eastAsia="en-US"/>
        </w:rPr>
      </w:pPr>
    </w:p>
    <w:p w:rsidR="00212149" w:rsidRPr="00212149" w:rsidRDefault="00212149" w:rsidP="00212149">
      <w:pPr>
        <w:ind w:right="-82" w:firstLine="540"/>
        <w:jc w:val="right"/>
        <w:rPr>
          <w:b/>
          <w:i/>
          <w:iCs/>
          <w:szCs w:val="24"/>
          <w:lang w:val="bg-BG"/>
        </w:rPr>
      </w:pPr>
      <w:r w:rsidRPr="00212149">
        <w:rPr>
          <w:rFonts w:eastAsia="Calibri"/>
          <w:b/>
          <w:szCs w:val="24"/>
          <w:lang w:val="bg-BG" w:eastAsia="en-US"/>
        </w:rPr>
        <w:lastRenderedPageBreak/>
        <w:t>Образец №  1</w:t>
      </w:r>
    </w:p>
    <w:p w:rsidR="00425180" w:rsidRPr="00425180" w:rsidRDefault="00425180" w:rsidP="00BD148C">
      <w:pPr>
        <w:jc w:val="both"/>
        <w:rPr>
          <w:b/>
          <w:szCs w:val="24"/>
          <w:lang w:val="bg-BG" w:eastAsia="en-US"/>
        </w:rPr>
      </w:pPr>
      <w:r w:rsidRPr="00425180">
        <w:rPr>
          <w:b/>
          <w:szCs w:val="24"/>
          <w:lang w:val="bg-BG" w:eastAsia="en-US"/>
        </w:rPr>
        <w:t>ДО ОБЩИНА РИЛА</w:t>
      </w:r>
    </w:p>
    <w:p w:rsidR="00425180" w:rsidRPr="00425180" w:rsidRDefault="00425180" w:rsidP="00BD148C">
      <w:pPr>
        <w:jc w:val="both"/>
        <w:rPr>
          <w:b/>
          <w:szCs w:val="24"/>
          <w:lang w:val="bg-BG" w:eastAsia="en-US"/>
        </w:rPr>
      </w:pPr>
      <w:r w:rsidRPr="00425180">
        <w:rPr>
          <w:b/>
          <w:szCs w:val="24"/>
          <w:lang w:val="bg-BG" w:eastAsia="en-US"/>
        </w:rPr>
        <w:t>ГР. РИЛА</w:t>
      </w:r>
    </w:p>
    <w:p w:rsidR="00425180" w:rsidRPr="00425180" w:rsidRDefault="00425180" w:rsidP="00BD148C">
      <w:pPr>
        <w:jc w:val="both"/>
        <w:rPr>
          <w:b/>
          <w:szCs w:val="24"/>
          <w:lang w:val="bg-BG" w:eastAsia="en-US"/>
        </w:rPr>
      </w:pPr>
      <w:r w:rsidRPr="00425180">
        <w:rPr>
          <w:b/>
          <w:szCs w:val="24"/>
          <w:lang w:val="ru-RU" w:eastAsia="en-US"/>
        </w:rPr>
        <w:t>ПЛ. "ВЪЗРАЖДАНЕ" № 1</w:t>
      </w:r>
    </w:p>
    <w:p w:rsidR="00425180" w:rsidRPr="00425180" w:rsidRDefault="00425180" w:rsidP="00425180">
      <w:pPr>
        <w:ind w:right="-82" w:firstLine="540"/>
        <w:jc w:val="both"/>
        <w:rPr>
          <w:b/>
          <w:bCs/>
          <w:szCs w:val="24"/>
          <w:lang w:val="ru-RU"/>
        </w:rPr>
      </w:pPr>
    </w:p>
    <w:p w:rsidR="00425180" w:rsidRPr="00425180" w:rsidRDefault="00425180" w:rsidP="00425180">
      <w:pPr>
        <w:ind w:right="-82"/>
        <w:jc w:val="center"/>
        <w:rPr>
          <w:rFonts w:eastAsia="Calibri"/>
          <w:b/>
          <w:caps/>
          <w:position w:val="8"/>
          <w:szCs w:val="24"/>
          <w:lang w:val="bg-BG" w:eastAsia="en-US"/>
        </w:rPr>
      </w:pPr>
      <w:r w:rsidRPr="00425180">
        <w:rPr>
          <w:rFonts w:eastAsia="Calibri"/>
          <w:b/>
          <w:caps/>
          <w:position w:val="8"/>
          <w:szCs w:val="24"/>
          <w:lang w:val="bg-BG" w:eastAsia="en-US"/>
        </w:rPr>
        <w:t>оферта за участие</w:t>
      </w:r>
    </w:p>
    <w:p w:rsidR="00425180" w:rsidRPr="00425180" w:rsidRDefault="00425180" w:rsidP="00425180">
      <w:pPr>
        <w:ind w:firstLine="708"/>
        <w:jc w:val="both"/>
        <w:rPr>
          <w:b/>
          <w:szCs w:val="24"/>
          <w:lang w:val="bg-BG"/>
        </w:rPr>
      </w:pPr>
      <w:r w:rsidRPr="00425180">
        <w:rPr>
          <w:szCs w:val="24"/>
          <w:lang w:val="bg-BG" w:eastAsia="en-US"/>
        </w:rPr>
        <w:t>в обществена поръчка за строителство, чрез публична покана с предмет</w:t>
      </w:r>
      <w:r w:rsidRPr="00425180">
        <w:rPr>
          <w:b/>
          <w:szCs w:val="24"/>
          <w:lang w:val="bg-BG" w:eastAsia="en-US"/>
        </w:rPr>
        <w:t xml:space="preserve">: </w:t>
      </w:r>
      <w:r w:rsidRPr="00425180">
        <w:rPr>
          <w:b/>
          <w:szCs w:val="24"/>
          <w:lang w:val="bg-BG"/>
        </w:rPr>
        <w:t>„Изграждане на водосток с отвор 2 м. и подпорни стени на дере „Спротива“ 1, находящо се кв. 119 по плана на гр. Рила“</w:t>
      </w:r>
    </w:p>
    <w:p w:rsidR="00425180" w:rsidRPr="00425180" w:rsidRDefault="00425180" w:rsidP="00425180">
      <w:pPr>
        <w:suppressAutoHyphens/>
        <w:ind w:firstLine="708"/>
        <w:jc w:val="both"/>
        <w:rPr>
          <w:rFonts w:eastAsia="Calibri"/>
          <w:caps/>
          <w:position w:val="8"/>
          <w:szCs w:val="24"/>
          <w:lang w:val="bg-BG" w:eastAsia="en-US"/>
        </w:rPr>
      </w:pPr>
    </w:p>
    <w:p w:rsidR="00425180" w:rsidRPr="00425180" w:rsidRDefault="00BD148C" w:rsidP="00425180">
      <w:pPr>
        <w:jc w:val="both"/>
        <w:rPr>
          <w:szCs w:val="24"/>
          <w:lang w:val="bg-BG" w:eastAsia="en-US"/>
        </w:rPr>
      </w:pPr>
      <w:r>
        <w:rPr>
          <w:szCs w:val="24"/>
          <w:lang w:val="bg-BG" w:eastAsia="en-US"/>
        </w:rPr>
        <w:t>от:  ……..</w:t>
      </w:r>
      <w:r w:rsidR="00425180" w:rsidRPr="00425180">
        <w:rPr>
          <w:szCs w:val="24"/>
          <w:lang w:val="bg-BG" w:eastAsia="en-US"/>
        </w:rPr>
        <w:t>...................................................................................................................</w:t>
      </w:r>
      <w:r>
        <w:rPr>
          <w:szCs w:val="24"/>
          <w:lang w:val="bg-BG" w:eastAsia="en-US"/>
        </w:rPr>
        <w:t>.........</w:t>
      </w:r>
      <w:r w:rsidR="00425180" w:rsidRPr="00425180">
        <w:rPr>
          <w:szCs w:val="24"/>
          <w:lang w:val="bg-BG" w:eastAsia="en-US"/>
        </w:rPr>
        <w:t>...,</w:t>
      </w:r>
    </w:p>
    <w:p w:rsidR="00425180" w:rsidRPr="00425180" w:rsidRDefault="00425180" w:rsidP="00425180">
      <w:pPr>
        <w:jc w:val="both"/>
        <w:rPr>
          <w:sz w:val="20"/>
          <w:lang w:val="bg-BG" w:eastAsia="en-US"/>
        </w:rPr>
      </w:pPr>
      <w:r w:rsidRPr="00425180">
        <w:rPr>
          <w:sz w:val="20"/>
          <w:lang w:val="bg-BG" w:eastAsia="en-US"/>
        </w:rPr>
        <w:t>(наименование на участника)</w:t>
      </w:r>
    </w:p>
    <w:p w:rsidR="00425180" w:rsidRPr="00425180" w:rsidRDefault="00425180" w:rsidP="00425180">
      <w:pPr>
        <w:jc w:val="both"/>
        <w:rPr>
          <w:szCs w:val="24"/>
          <w:lang w:val="bg-BG" w:eastAsia="en-US"/>
        </w:rPr>
      </w:pPr>
      <w:r w:rsidRPr="00425180">
        <w:rPr>
          <w:szCs w:val="24"/>
          <w:lang w:val="bg-BG" w:eastAsia="en-US"/>
        </w:rPr>
        <w:t>със седалище и адрес на управление: гр.................................. ул...................................................</w:t>
      </w:r>
      <w:r w:rsidR="00BD148C">
        <w:rPr>
          <w:szCs w:val="24"/>
          <w:lang w:val="bg-BG" w:eastAsia="en-US"/>
        </w:rPr>
        <w:t xml:space="preserve">..........................................., </w:t>
      </w:r>
      <w:r w:rsidRPr="00425180">
        <w:rPr>
          <w:szCs w:val="24"/>
          <w:lang w:val="bg-BG" w:eastAsia="en-US"/>
        </w:rPr>
        <w:t>тел.:.....................................,факс...................</w:t>
      </w:r>
      <w:r w:rsidR="00BD148C">
        <w:rPr>
          <w:szCs w:val="24"/>
          <w:lang w:val="bg-BG" w:eastAsia="en-US"/>
        </w:rPr>
        <w:t>......................................</w:t>
      </w:r>
      <w:r w:rsidRPr="00425180">
        <w:rPr>
          <w:szCs w:val="24"/>
          <w:lang w:val="bg-BG" w:eastAsia="en-US"/>
        </w:rPr>
        <w:t>... ЕИК / БУЛСАТ .....................................................</w:t>
      </w:r>
    </w:p>
    <w:p w:rsidR="00425180" w:rsidRPr="00425180" w:rsidRDefault="00BD148C" w:rsidP="00425180">
      <w:pPr>
        <w:jc w:val="both"/>
        <w:rPr>
          <w:szCs w:val="24"/>
          <w:lang w:val="bg-BG" w:eastAsia="en-US"/>
        </w:rPr>
      </w:pPr>
      <w:r>
        <w:rPr>
          <w:szCs w:val="24"/>
          <w:lang w:val="bg-BG" w:eastAsia="en-US"/>
        </w:rPr>
        <w:t xml:space="preserve">подписана </w:t>
      </w:r>
      <w:r w:rsidR="00425180" w:rsidRPr="00425180">
        <w:rPr>
          <w:szCs w:val="24"/>
          <w:lang w:val="bg-BG" w:eastAsia="en-US"/>
        </w:rPr>
        <w:t>от ......................................................................................................</w:t>
      </w:r>
      <w:r>
        <w:rPr>
          <w:szCs w:val="24"/>
          <w:lang w:val="bg-BG" w:eastAsia="en-US"/>
        </w:rPr>
        <w:t>..................</w:t>
      </w:r>
    </w:p>
    <w:p w:rsidR="00425180" w:rsidRPr="00425180" w:rsidRDefault="00425180" w:rsidP="00425180">
      <w:pPr>
        <w:jc w:val="both"/>
        <w:rPr>
          <w:sz w:val="20"/>
          <w:lang w:val="bg-BG" w:eastAsia="en-US"/>
        </w:rPr>
      </w:pPr>
      <w:r w:rsidRPr="00425180">
        <w:rPr>
          <w:szCs w:val="24"/>
          <w:lang w:val="bg-BG" w:eastAsia="en-US"/>
        </w:rPr>
        <w:tab/>
      </w:r>
      <w:r w:rsidRPr="00425180">
        <w:rPr>
          <w:szCs w:val="24"/>
          <w:lang w:val="bg-BG" w:eastAsia="en-US"/>
        </w:rPr>
        <w:tab/>
      </w:r>
      <w:r w:rsidRPr="00425180">
        <w:rPr>
          <w:szCs w:val="24"/>
          <w:lang w:val="bg-BG" w:eastAsia="en-US"/>
        </w:rPr>
        <w:tab/>
      </w:r>
      <w:r w:rsidRPr="00425180">
        <w:rPr>
          <w:szCs w:val="24"/>
          <w:lang w:val="bg-BG" w:eastAsia="en-US"/>
        </w:rPr>
        <w:tab/>
      </w:r>
      <w:r w:rsidRPr="00425180">
        <w:rPr>
          <w:szCs w:val="24"/>
          <w:lang w:val="bg-BG" w:eastAsia="en-US"/>
        </w:rPr>
        <w:tab/>
      </w:r>
      <w:r w:rsidRPr="00425180">
        <w:rPr>
          <w:szCs w:val="24"/>
          <w:lang w:val="bg-BG" w:eastAsia="en-US"/>
        </w:rPr>
        <w:tab/>
      </w:r>
      <w:r w:rsidRPr="00425180">
        <w:rPr>
          <w:sz w:val="20"/>
          <w:lang w:val="bg-BG" w:eastAsia="en-US"/>
        </w:rPr>
        <w:t>(трите имена и ЕГН)</w:t>
      </w:r>
    </w:p>
    <w:p w:rsidR="00425180" w:rsidRPr="00425180" w:rsidRDefault="00425180" w:rsidP="00425180">
      <w:pPr>
        <w:jc w:val="both"/>
        <w:rPr>
          <w:szCs w:val="24"/>
          <w:lang w:val="bg-BG" w:eastAsia="en-US"/>
        </w:rPr>
      </w:pPr>
      <w:r w:rsidRPr="00425180">
        <w:rPr>
          <w:szCs w:val="24"/>
          <w:lang w:val="bg-BG" w:eastAsia="en-US"/>
        </w:rPr>
        <w:t>в качеството му на ...............................................................</w:t>
      </w:r>
      <w:r w:rsidR="00BD148C">
        <w:rPr>
          <w:szCs w:val="24"/>
          <w:lang w:val="bg-BG" w:eastAsia="en-US"/>
        </w:rPr>
        <w:t>.................</w:t>
      </w:r>
      <w:r w:rsidRPr="00425180">
        <w:rPr>
          <w:szCs w:val="24"/>
          <w:lang w:val="bg-BG" w:eastAsia="en-US"/>
        </w:rPr>
        <w:t>..............................</w:t>
      </w:r>
    </w:p>
    <w:p w:rsidR="00425180" w:rsidRPr="00425180" w:rsidRDefault="00425180" w:rsidP="00425180">
      <w:pPr>
        <w:jc w:val="both"/>
        <w:rPr>
          <w:sz w:val="20"/>
          <w:lang w:val="bg-BG" w:eastAsia="en-US"/>
        </w:rPr>
      </w:pPr>
      <w:r w:rsidRPr="00425180">
        <w:rPr>
          <w:sz w:val="20"/>
          <w:lang w:val="bg-BG" w:eastAsia="en-US"/>
        </w:rPr>
        <w:t xml:space="preserve">                                                                        (длъжност)</w:t>
      </w:r>
    </w:p>
    <w:p w:rsidR="00425180" w:rsidRPr="00425180" w:rsidRDefault="00425180" w:rsidP="00425180">
      <w:pPr>
        <w:jc w:val="center"/>
        <w:rPr>
          <w:b/>
          <w:szCs w:val="24"/>
          <w:lang w:val="bg-BG" w:eastAsia="en-US"/>
        </w:rPr>
      </w:pPr>
    </w:p>
    <w:p w:rsidR="00425180" w:rsidRPr="00425180" w:rsidRDefault="00425180" w:rsidP="00BD148C">
      <w:pPr>
        <w:ind w:firstLine="708"/>
        <w:rPr>
          <w:b/>
          <w:szCs w:val="24"/>
          <w:lang w:val="bg-BG" w:eastAsia="en-US"/>
        </w:rPr>
      </w:pPr>
      <w:r w:rsidRPr="00425180">
        <w:rPr>
          <w:b/>
          <w:szCs w:val="24"/>
          <w:lang w:val="bg-BG" w:eastAsia="en-US"/>
        </w:rPr>
        <w:t xml:space="preserve">УВАЖАЕМИ   </w:t>
      </w:r>
      <w:r>
        <w:rPr>
          <w:b/>
          <w:szCs w:val="24"/>
          <w:lang w:val="bg-BG" w:eastAsia="en-US"/>
        </w:rPr>
        <w:t xml:space="preserve">ДАМИ И </w:t>
      </w:r>
      <w:r w:rsidRPr="00425180">
        <w:rPr>
          <w:b/>
          <w:szCs w:val="24"/>
          <w:lang w:val="bg-BG" w:eastAsia="en-US"/>
        </w:rPr>
        <w:t xml:space="preserve"> ГОСПОДА,</w:t>
      </w:r>
    </w:p>
    <w:p w:rsidR="00425180" w:rsidRPr="00425180" w:rsidRDefault="00425180" w:rsidP="00425180">
      <w:pPr>
        <w:ind w:firstLine="708"/>
        <w:jc w:val="both"/>
        <w:rPr>
          <w:b/>
          <w:szCs w:val="24"/>
          <w:lang w:val="bg-BG"/>
        </w:rPr>
      </w:pPr>
      <w:r w:rsidRPr="00425180">
        <w:rPr>
          <w:szCs w:val="24"/>
          <w:lang w:val="bg-BG" w:eastAsia="en-US"/>
        </w:rPr>
        <w:t>С настоящото Ви представяме нашата оферта за участие в обявената от Вас обществена поръчка с предмет:</w:t>
      </w:r>
      <w:r w:rsidRPr="00425180">
        <w:rPr>
          <w:b/>
          <w:szCs w:val="24"/>
          <w:lang w:val="bg-BG"/>
        </w:rPr>
        <w:t xml:space="preserve"> „Изграждане на водосток с отвор 2 м. и подпорни стени на дере „Спротива“ 1, находящо се кв. 119 по плана на гр. Рила“</w:t>
      </w:r>
      <w:r w:rsidRPr="00425180">
        <w:rPr>
          <w:rFonts w:eastAsia="Calibri"/>
          <w:b/>
          <w:szCs w:val="24"/>
          <w:lang w:val="bg-BG" w:eastAsia="en-US"/>
        </w:rPr>
        <w:t>, като:</w:t>
      </w:r>
    </w:p>
    <w:p w:rsidR="00425180" w:rsidRPr="00425180" w:rsidRDefault="00425180" w:rsidP="00425180">
      <w:pPr>
        <w:ind w:right="-82" w:firstLine="540"/>
        <w:jc w:val="both"/>
        <w:rPr>
          <w:rFonts w:eastAsia="Calibri"/>
          <w:szCs w:val="24"/>
          <w:lang w:val="bg-BG" w:eastAsia="en-US"/>
        </w:rPr>
      </w:pPr>
      <w:r w:rsidRPr="00425180">
        <w:rPr>
          <w:rFonts w:eastAsia="Calibri"/>
          <w:bCs/>
          <w:szCs w:val="24"/>
          <w:lang w:val="bg-BG" w:eastAsia="en-US"/>
        </w:rPr>
        <w:t>1</w:t>
      </w:r>
      <w:r w:rsidRPr="00425180">
        <w:rPr>
          <w:rFonts w:eastAsia="Calibri"/>
          <w:szCs w:val="24"/>
          <w:lang w:val="bg-BG" w:eastAsia="en-US"/>
        </w:rPr>
        <w:t>. След запознаване с всички документи и образци от документацията за участие в обществената поръчка, удостоверяваме и потвърждаваме, че представлявания от нас участник отговаря на изискванията и условията, посочени в документацията за участие.</w:t>
      </w:r>
    </w:p>
    <w:p w:rsidR="00425180" w:rsidRPr="00425180" w:rsidRDefault="00425180" w:rsidP="00425180">
      <w:pPr>
        <w:ind w:right="-82" w:firstLine="540"/>
        <w:jc w:val="both"/>
        <w:rPr>
          <w:szCs w:val="24"/>
          <w:lang w:val="bg-BG" w:eastAsia="en-US"/>
        </w:rPr>
      </w:pPr>
      <w:r w:rsidRPr="00425180">
        <w:rPr>
          <w:szCs w:val="24"/>
          <w:lang w:val="bg-BG" w:eastAsia="en-US"/>
        </w:rPr>
        <w:t>2. Запознати сме с всички обстоятелства и условия на настоящата обществена поръчка и се задължаваме</w:t>
      </w:r>
      <w:r w:rsidR="0049377A">
        <w:rPr>
          <w:szCs w:val="24"/>
          <w:lang w:val="bg-BG" w:eastAsia="en-US"/>
        </w:rPr>
        <w:t xml:space="preserve"> </w:t>
      </w:r>
      <w:r w:rsidRPr="00425180">
        <w:rPr>
          <w:szCs w:val="24"/>
          <w:lang w:val="bg-BG" w:eastAsia="en-US"/>
        </w:rPr>
        <w:t>да спазвам всички обстоятелства, условия и действащи технически норми и стандарти, които се отнасят до изпълнението на поръчката, както по време на подготовката на офертата за настоящата обществена поръчка, така и по време на изпълнението на обществената поръчка, в случай, че същата ни бъде възложена.</w:t>
      </w:r>
    </w:p>
    <w:p w:rsidR="00425180" w:rsidRPr="00425180" w:rsidRDefault="00425180" w:rsidP="00425180">
      <w:pPr>
        <w:ind w:right="-82" w:firstLine="540"/>
        <w:jc w:val="both"/>
        <w:rPr>
          <w:szCs w:val="24"/>
          <w:lang w:val="bg-BG" w:eastAsia="en-US"/>
        </w:rPr>
      </w:pPr>
      <w:r w:rsidRPr="00425180">
        <w:rPr>
          <w:szCs w:val="24"/>
          <w:lang w:val="bg-BG" w:eastAsia="en-US"/>
        </w:rPr>
        <w:t>3. В случай, че бъдем избрани за изпълнител на обществената поръчка се задължаваме да осигурим всичката необходима техника и механизация за качественото и срочно изпълнение на дейностите.</w:t>
      </w:r>
    </w:p>
    <w:p w:rsidR="00425180" w:rsidRPr="00425180" w:rsidRDefault="00425180" w:rsidP="00425180">
      <w:pPr>
        <w:ind w:right="-82" w:firstLine="540"/>
        <w:jc w:val="both"/>
        <w:rPr>
          <w:szCs w:val="24"/>
          <w:lang w:val="bg-BG" w:eastAsia="en-US"/>
        </w:rPr>
      </w:pPr>
      <w:r w:rsidRPr="00425180">
        <w:rPr>
          <w:szCs w:val="24"/>
          <w:lang w:val="bg-BG" w:eastAsia="en-US"/>
        </w:rPr>
        <w:t>4. Предоставената от възложителя информация е достатъчна за подготовка и представяне на предложението ни.</w:t>
      </w:r>
    </w:p>
    <w:p w:rsidR="00BD148C" w:rsidRDefault="00425180" w:rsidP="00BD148C">
      <w:pPr>
        <w:ind w:right="-82" w:firstLine="540"/>
        <w:jc w:val="both"/>
        <w:rPr>
          <w:szCs w:val="24"/>
          <w:lang w:val="bg-BG" w:eastAsia="en-US"/>
        </w:rPr>
      </w:pPr>
      <w:r w:rsidRPr="00425180">
        <w:rPr>
          <w:szCs w:val="24"/>
          <w:lang w:val="bg-BG" w:eastAsia="en-US"/>
        </w:rPr>
        <w:t>5. Задължаваме се да не разпространяваме по никакъв повод и под никакъв предлог информация/данни, които имат характер на конфиденциални, които са свързани с настоящата обществена поръчка и които са ни станали известни във връзка с участието ни в настоящата</w:t>
      </w:r>
      <w:r>
        <w:rPr>
          <w:szCs w:val="24"/>
          <w:lang w:val="bg-BG" w:eastAsia="en-US"/>
        </w:rPr>
        <w:t xml:space="preserve"> поръчка</w:t>
      </w:r>
      <w:r w:rsidRPr="00425180">
        <w:rPr>
          <w:szCs w:val="24"/>
          <w:lang w:val="bg-BG" w:eastAsia="en-US"/>
        </w:rPr>
        <w:t>.</w:t>
      </w:r>
    </w:p>
    <w:p w:rsidR="00425180" w:rsidRPr="00425180" w:rsidRDefault="00BD148C" w:rsidP="00BD148C">
      <w:pPr>
        <w:ind w:right="-82" w:firstLine="540"/>
        <w:jc w:val="both"/>
        <w:rPr>
          <w:szCs w:val="24"/>
          <w:lang w:val="bg-BG" w:eastAsia="en-US"/>
        </w:rPr>
      </w:pPr>
      <w:r>
        <w:rPr>
          <w:szCs w:val="24"/>
          <w:lang w:val="bg-BG" w:eastAsia="en-US"/>
        </w:rPr>
        <w:t xml:space="preserve">6. </w:t>
      </w:r>
      <w:r w:rsidR="00425180" w:rsidRPr="00425180">
        <w:rPr>
          <w:szCs w:val="24"/>
          <w:lang w:val="bg-BG" w:eastAsia="en-US"/>
        </w:rPr>
        <w:t>Срокът на валидност на п</w:t>
      </w:r>
      <w:r>
        <w:rPr>
          <w:szCs w:val="24"/>
          <w:lang w:val="bg-BG" w:eastAsia="en-US"/>
        </w:rPr>
        <w:t>редставената от нас оферта е 120 календарни</w:t>
      </w:r>
      <w:r w:rsidR="00425180" w:rsidRPr="00425180">
        <w:rPr>
          <w:szCs w:val="24"/>
          <w:lang w:val="bg-BG" w:eastAsia="en-US"/>
        </w:rPr>
        <w:t xml:space="preserve"> дни, считано от крайния срок за получаване на оферти.</w:t>
      </w:r>
    </w:p>
    <w:p w:rsidR="00BD148C" w:rsidRDefault="00BD148C" w:rsidP="00425180">
      <w:pPr>
        <w:ind w:right="-82"/>
        <w:outlineLvl w:val="0"/>
        <w:rPr>
          <w:rFonts w:eastAsia="Calibri"/>
          <w:i/>
          <w:szCs w:val="24"/>
          <w:lang w:val="bg-BG" w:eastAsia="en-US"/>
        </w:rPr>
      </w:pPr>
    </w:p>
    <w:p w:rsidR="00425180" w:rsidRPr="00425180" w:rsidRDefault="00BD148C" w:rsidP="00425180">
      <w:pPr>
        <w:ind w:right="-82"/>
        <w:outlineLvl w:val="0"/>
        <w:rPr>
          <w:rFonts w:eastAsia="Calibri"/>
          <w:b/>
          <w:szCs w:val="24"/>
          <w:lang w:val="bg-BG" w:eastAsia="en-US"/>
        </w:rPr>
      </w:pPr>
      <w:r>
        <w:rPr>
          <w:rFonts w:eastAsia="Calibri"/>
          <w:b/>
          <w:szCs w:val="24"/>
          <w:lang w:val="bg-BG" w:eastAsia="en-US"/>
        </w:rPr>
        <w:t>Дата:……………</w:t>
      </w:r>
      <w:r w:rsidR="00425180" w:rsidRPr="00425180">
        <w:rPr>
          <w:rFonts w:eastAsia="Calibri"/>
          <w:b/>
          <w:szCs w:val="24"/>
          <w:lang w:val="bg-BG" w:eastAsia="en-US"/>
        </w:rPr>
        <w:t>….2014г.</w:t>
      </w:r>
      <w:r>
        <w:rPr>
          <w:rFonts w:eastAsia="Calibri"/>
          <w:b/>
          <w:szCs w:val="24"/>
          <w:lang w:val="bg-BG" w:eastAsia="en-US"/>
        </w:rPr>
        <w:tab/>
      </w:r>
      <w:r>
        <w:rPr>
          <w:rFonts w:eastAsia="Calibri"/>
          <w:b/>
          <w:szCs w:val="24"/>
          <w:lang w:val="bg-BG" w:eastAsia="en-US"/>
        </w:rPr>
        <w:tab/>
      </w:r>
      <w:r>
        <w:rPr>
          <w:rFonts w:eastAsia="Calibri"/>
          <w:b/>
          <w:szCs w:val="24"/>
          <w:lang w:val="bg-BG" w:eastAsia="en-US"/>
        </w:rPr>
        <w:tab/>
      </w:r>
      <w:r w:rsidR="00FB7D45">
        <w:rPr>
          <w:rFonts w:eastAsia="Calibri"/>
          <w:b/>
          <w:szCs w:val="24"/>
          <w:lang w:val="bg-BG" w:eastAsia="en-US"/>
        </w:rPr>
        <w:tab/>
      </w:r>
      <w:r w:rsidR="00425180" w:rsidRPr="00425180">
        <w:rPr>
          <w:b/>
          <w:color w:val="000000"/>
          <w:szCs w:val="24"/>
          <w:lang w:val="bg-BG"/>
        </w:rPr>
        <w:t>ПОДПИС и ПЕЧАТ</w:t>
      </w:r>
      <w:r w:rsidR="00425180" w:rsidRPr="00425180">
        <w:rPr>
          <w:b/>
          <w:color w:val="000000"/>
          <w:sz w:val="22"/>
          <w:szCs w:val="24"/>
          <w:lang w:val="bg-BG"/>
        </w:rPr>
        <w:t>:…………………………</w:t>
      </w:r>
    </w:p>
    <w:p w:rsidR="00BD148C" w:rsidRDefault="00BD148C" w:rsidP="00BD148C">
      <w:pPr>
        <w:ind w:left="3540" w:right="-82" w:firstLine="708"/>
        <w:outlineLvl w:val="0"/>
        <w:rPr>
          <w:rFonts w:eastAsia="Calibri"/>
          <w:b/>
          <w:szCs w:val="24"/>
          <w:lang w:val="bg-BG" w:eastAsia="en-US"/>
        </w:rPr>
      </w:pPr>
    </w:p>
    <w:p w:rsidR="00425180" w:rsidRPr="00425180" w:rsidRDefault="00425180" w:rsidP="00FB7D45">
      <w:pPr>
        <w:ind w:left="4248" w:right="-82" w:firstLine="708"/>
        <w:outlineLvl w:val="0"/>
        <w:rPr>
          <w:rFonts w:eastAsia="Calibri"/>
          <w:b/>
          <w:szCs w:val="24"/>
          <w:lang w:val="bg-BG" w:eastAsia="en-US"/>
        </w:rPr>
      </w:pPr>
      <w:r w:rsidRPr="00425180">
        <w:rPr>
          <w:rFonts w:eastAsia="Calibri"/>
          <w:b/>
          <w:szCs w:val="24"/>
          <w:lang w:val="bg-BG" w:eastAsia="en-US"/>
        </w:rPr>
        <w:t>……....………………………………………..</w:t>
      </w:r>
    </w:p>
    <w:p w:rsidR="00425180" w:rsidRPr="00425180" w:rsidRDefault="00425180" w:rsidP="00425180">
      <w:pPr>
        <w:ind w:right="-82" w:firstLine="540"/>
        <w:outlineLvl w:val="0"/>
        <w:rPr>
          <w:rFonts w:eastAsia="Calibri"/>
          <w:b/>
          <w:sz w:val="16"/>
          <w:szCs w:val="16"/>
          <w:lang w:val="bg-BG" w:eastAsia="en-US"/>
        </w:rPr>
      </w:pPr>
      <w:r w:rsidRPr="00425180">
        <w:rPr>
          <w:rFonts w:eastAsia="Calibri"/>
          <w:b/>
          <w:szCs w:val="24"/>
          <w:lang w:val="bg-BG" w:eastAsia="en-US"/>
        </w:rPr>
        <w:tab/>
      </w:r>
      <w:r w:rsidRPr="00425180">
        <w:rPr>
          <w:rFonts w:eastAsia="Calibri"/>
          <w:b/>
          <w:szCs w:val="24"/>
          <w:lang w:val="bg-BG" w:eastAsia="en-US"/>
        </w:rPr>
        <w:tab/>
      </w:r>
      <w:r w:rsidRPr="00425180">
        <w:rPr>
          <w:rFonts w:eastAsia="Calibri"/>
          <w:b/>
          <w:szCs w:val="24"/>
          <w:lang w:val="bg-BG" w:eastAsia="en-US"/>
        </w:rPr>
        <w:tab/>
      </w:r>
      <w:r w:rsidRPr="00425180">
        <w:rPr>
          <w:rFonts w:eastAsia="Calibri"/>
          <w:b/>
          <w:szCs w:val="24"/>
          <w:lang w:val="bg-BG" w:eastAsia="en-US"/>
        </w:rPr>
        <w:tab/>
      </w:r>
      <w:r w:rsidRPr="00425180">
        <w:rPr>
          <w:rFonts w:eastAsia="Calibri"/>
          <w:b/>
          <w:szCs w:val="24"/>
          <w:lang w:val="bg-BG" w:eastAsia="en-US"/>
        </w:rPr>
        <w:tab/>
      </w:r>
      <w:r w:rsidRPr="00425180">
        <w:rPr>
          <w:rFonts w:eastAsia="Calibri"/>
          <w:b/>
          <w:szCs w:val="24"/>
          <w:lang w:val="bg-BG" w:eastAsia="en-US"/>
        </w:rPr>
        <w:tab/>
      </w:r>
      <w:r w:rsidRPr="00425180">
        <w:rPr>
          <w:rFonts w:eastAsia="Calibri"/>
          <w:b/>
          <w:szCs w:val="24"/>
          <w:lang w:val="bg-BG" w:eastAsia="en-US"/>
        </w:rPr>
        <w:tab/>
      </w:r>
      <w:r w:rsidRPr="00425180">
        <w:rPr>
          <w:rFonts w:eastAsia="Calibri"/>
          <w:b/>
          <w:szCs w:val="24"/>
          <w:lang w:val="bg-BG" w:eastAsia="en-US"/>
        </w:rPr>
        <w:tab/>
      </w:r>
      <w:r w:rsidRPr="00425180">
        <w:rPr>
          <w:rFonts w:eastAsia="Calibri"/>
          <w:b/>
          <w:szCs w:val="24"/>
          <w:lang w:val="bg-BG" w:eastAsia="en-US"/>
        </w:rPr>
        <w:tab/>
      </w:r>
      <w:r w:rsidRPr="00425180">
        <w:rPr>
          <w:rFonts w:eastAsia="Calibri"/>
          <w:b/>
          <w:sz w:val="16"/>
          <w:szCs w:val="16"/>
          <w:lang w:val="bg-BG" w:eastAsia="en-US"/>
        </w:rPr>
        <w:t>(име и фамилия)</w:t>
      </w:r>
    </w:p>
    <w:p w:rsidR="00425180" w:rsidRPr="00425180" w:rsidRDefault="00425180" w:rsidP="00BD148C">
      <w:pPr>
        <w:jc w:val="both"/>
        <w:rPr>
          <w:rFonts w:eastAsia="Calibri"/>
          <w:szCs w:val="24"/>
          <w:lang w:val="bg-BG" w:eastAsia="en-US"/>
        </w:rPr>
      </w:pPr>
      <w:r w:rsidRPr="00425180">
        <w:rPr>
          <w:rFonts w:eastAsia="Calibri"/>
          <w:szCs w:val="24"/>
          <w:lang w:val="bg-BG" w:eastAsia="en-US"/>
        </w:rPr>
        <w:tab/>
      </w:r>
      <w:r w:rsidRPr="00425180">
        <w:rPr>
          <w:rFonts w:eastAsia="Calibri"/>
          <w:szCs w:val="24"/>
          <w:lang w:val="bg-BG" w:eastAsia="en-US"/>
        </w:rPr>
        <w:tab/>
      </w:r>
      <w:r w:rsidRPr="00425180">
        <w:rPr>
          <w:rFonts w:eastAsia="Calibri"/>
          <w:szCs w:val="24"/>
          <w:lang w:val="bg-BG" w:eastAsia="en-US"/>
        </w:rPr>
        <w:tab/>
      </w:r>
      <w:r w:rsidRPr="00425180">
        <w:rPr>
          <w:rFonts w:eastAsia="Calibri"/>
          <w:szCs w:val="24"/>
          <w:lang w:val="bg-BG" w:eastAsia="en-US"/>
        </w:rPr>
        <w:tab/>
      </w:r>
      <w:r w:rsidRPr="00425180">
        <w:rPr>
          <w:rFonts w:eastAsia="Calibri"/>
          <w:szCs w:val="24"/>
          <w:lang w:val="bg-BG" w:eastAsia="en-US"/>
        </w:rPr>
        <w:tab/>
      </w:r>
      <w:r w:rsidRPr="00425180">
        <w:rPr>
          <w:rFonts w:eastAsia="Calibri"/>
          <w:szCs w:val="24"/>
          <w:lang w:val="bg-BG" w:eastAsia="en-US"/>
        </w:rPr>
        <w:tab/>
      </w:r>
      <w:r w:rsidRPr="00425180">
        <w:rPr>
          <w:rFonts w:eastAsia="Calibri"/>
          <w:szCs w:val="24"/>
          <w:lang w:val="bg-BG" w:eastAsia="en-US"/>
        </w:rPr>
        <w:tab/>
      </w:r>
      <w:r w:rsidRPr="00425180">
        <w:rPr>
          <w:rFonts w:eastAsia="Calibri"/>
          <w:szCs w:val="24"/>
          <w:lang w:val="bg-BG" w:eastAsia="en-US"/>
        </w:rPr>
        <w:tab/>
      </w:r>
      <w:r w:rsidRPr="00425180">
        <w:rPr>
          <w:rFonts w:eastAsia="Calibri"/>
          <w:szCs w:val="24"/>
          <w:lang w:val="bg-BG" w:eastAsia="en-US"/>
        </w:rPr>
        <w:tab/>
      </w:r>
      <w:r w:rsidRPr="00425180">
        <w:rPr>
          <w:rFonts w:eastAsia="Calibri"/>
          <w:szCs w:val="24"/>
          <w:lang w:val="bg-BG" w:eastAsia="en-US"/>
        </w:rPr>
        <w:tab/>
      </w:r>
      <w:r w:rsidRPr="00425180">
        <w:rPr>
          <w:rFonts w:eastAsia="Calibri"/>
          <w:szCs w:val="24"/>
          <w:lang w:val="bg-BG" w:eastAsia="en-US"/>
        </w:rPr>
        <w:tab/>
      </w:r>
      <w:r w:rsidRPr="00425180">
        <w:rPr>
          <w:rFonts w:eastAsia="Calibri"/>
          <w:szCs w:val="24"/>
          <w:lang w:val="bg-BG" w:eastAsia="en-US"/>
        </w:rPr>
        <w:tab/>
      </w:r>
      <w:r w:rsidRPr="00425180">
        <w:rPr>
          <w:rFonts w:eastAsia="Calibri"/>
          <w:szCs w:val="24"/>
          <w:lang w:val="bg-BG" w:eastAsia="en-US"/>
        </w:rPr>
        <w:tab/>
      </w:r>
      <w:r w:rsidR="00BD148C">
        <w:rPr>
          <w:rFonts w:eastAsia="Calibri"/>
          <w:szCs w:val="24"/>
          <w:lang w:val="bg-BG" w:eastAsia="en-US"/>
        </w:rPr>
        <w:tab/>
      </w:r>
      <w:r w:rsidR="00BD148C">
        <w:rPr>
          <w:rFonts w:eastAsia="Calibri"/>
          <w:szCs w:val="24"/>
          <w:lang w:val="bg-BG" w:eastAsia="en-US"/>
        </w:rPr>
        <w:tab/>
      </w:r>
      <w:r w:rsidR="00BD148C">
        <w:rPr>
          <w:rFonts w:eastAsia="Calibri"/>
          <w:szCs w:val="24"/>
          <w:lang w:val="bg-BG" w:eastAsia="en-US"/>
        </w:rPr>
        <w:tab/>
      </w:r>
      <w:r w:rsidR="00BD148C">
        <w:rPr>
          <w:rFonts w:eastAsia="Calibri"/>
          <w:szCs w:val="24"/>
          <w:lang w:val="bg-BG" w:eastAsia="en-US"/>
        </w:rPr>
        <w:tab/>
      </w:r>
      <w:r w:rsidR="00BD148C">
        <w:rPr>
          <w:rFonts w:eastAsia="Calibri"/>
          <w:szCs w:val="24"/>
          <w:lang w:val="bg-BG" w:eastAsia="en-US"/>
        </w:rPr>
        <w:tab/>
      </w:r>
      <w:r w:rsidR="00FB7D45">
        <w:rPr>
          <w:rFonts w:eastAsia="Calibri"/>
          <w:szCs w:val="24"/>
          <w:lang w:val="bg-BG" w:eastAsia="en-US"/>
        </w:rPr>
        <w:tab/>
      </w:r>
      <w:r w:rsidR="00FB7D45">
        <w:rPr>
          <w:rFonts w:eastAsia="Calibri"/>
          <w:szCs w:val="24"/>
          <w:lang w:val="bg-BG" w:eastAsia="en-US"/>
        </w:rPr>
        <w:tab/>
      </w:r>
      <w:r w:rsidR="00FB7D45">
        <w:rPr>
          <w:rFonts w:eastAsia="Calibri"/>
          <w:szCs w:val="24"/>
          <w:lang w:val="bg-BG" w:eastAsia="en-US"/>
        </w:rPr>
        <w:tab/>
      </w:r>
      <w:r w:rsidRPr="00425180">
        <w:rPr>
          <w:rFonts w:eastAsia="Calibri"/>
          <w:szCs w:val="24"/>
          <w:lang w:val="bg-BG" w:eastAsia="en-US"/>
        </w:rPr>
        <w:t>……………………………….………………</w:t>
      </w:r>
    </w:p>
    <w:p w:rsidR="00425180" w:rsidRPr="00425180" w:rsidRDefault="00425180" w:rsidP="00FB7D45">
      <w:pPr>
        <w:ind w:left="4956" w:firstLine="708"/>
        <w:rPr>
          <w:rFonts w:eastAsia="Calibri"/>
          <w:b/>
          <w:sz w:val="16"/>
          <w:szCs w:val="16"/>
          <w:lang w:val="bg-BG" w:eastAsia="en-US"/>
        </w:rPr>
      </w:pPr>
      <w:r w:rsidRPr="00425180">
        <w:rPr>
          <w:rFonts w:eastAsia="Calibri"/>
          <w:b/>
          <w:sz w:val="16"/>
          <w:szCs w:val="16"/>
          <w:lang w:val="bg-BG" w:eastAsia="en-US"/>
        </w:rPr>
        <w:t>(длъжност на представляващия участника)</w:t>
      </w:r>
    </w:p>
    <w:p w:rsidR="00486FA1" w:rsidRPr="00425180" w:rsidRDefault="00486FA1" w:rsidP="00486FA1">
      <w:pPr>
        <w:pageBreakBefore/>
        <w:ind w:right="-82" w:firstLine="540"/>
        <w:jc w:val="right"/>
        <w:rPr>
          <w:rFonts w:eastAsia="Calibri"/>
          <w:b/>
          <w:szCs w:val="24"/>
          <w:lang w:val="ru-RU" w:eastAsia="en-US"/>
        </w:rPr>
      </w:pPr>
      <w:r w:rsidRPr="00425180">
        <w:rPr>
          <w:rFonts w:eastAsia="Calibri"/>
          <w:b/>
          <w:szCs w:val="24"/>
          <w:lang w:val="bg-BG" w:eastAsia="en-US"/>
        </w:rPr>
        <w:lastRenderedPageBreak/>
        <w:t>Образец №</w:t>
      </w:r>
      <w:r>
        <w:rPr>
          <w:rFonts w:eastAsia="Calibri"/>
          <w:b/>
          <w:szCs w:val="24"/>
          <w:lang w:val="ru-RU" w:eastAsia="en-US"/>
        </w:rPr>
        <w:t xml:space="preserve"> 2</w:t>
      </w:r>
    </w:p>
    <w:p w:rsidR="00486FA1" w:rsidRDefault="00486FA1" w:rsidP="00486FA1">
      <w:pPr>
        <w:ind w:left="2160" w:hanging="2160"/>
        <w:jc w:val="center"/>
        <w:outlineLvl w:val="0"/>
        <w:rPr>
          <w:b/>
          <w:szCs w:val="24"/>
          <w:lang w:val="bg-BG" w:eastAsia="en-US"/>
        </w:rPr>
      </w:pPr>
    </w:p>
    <w:p w:rsidR="00486FA1" w:rsidRDefault="00486FA1" w:rsidP="00486FA1">
      <w:pPr>
        <w:ind w:left="2160" w:hanging="2160"/>
        <w:jc w:val="center"/>
        <w:outlineLvl w:val="0"/>
        <w:rPr>
          <w:b/>
          <w:szCs w:val="24"/>
          <w:lang w:val="bg-BG" w:eastAsia="en-US"/>
        </w:rPr>
      </w:pPr>
    </w:p>
    <w:p w:rsidR="00486FA1" w:rsidRPr="00486FA1" w:rsidRDefault="00486FA1" w:rsidP="00486FA1">
      <w:pPr>
        <w:ind w:left="2160" w:hanging="2160"/>
        <w:jc w:val="center"/>
        <w:outlineLvl w:val="0"/>
        <w:rPr>
          <w:b/>
          <w:szCs w:val="24"/>
          <w:lang w:val="bg-BG" w:eastAsia="en-US"/>
        </w:rPr>
      </w:pPr>
      <w:r w:rsidRPr="00486FA1">
        <w:rPr>
          <w:b/>
          <w:szCs w:val="24"/>
          <w:lang w:val="bg-BG" w:eastAsia="en-US"/>
        </w:rPr>
        <w:t xml:space="preserve">Д Е К Л А Р А Ц И Я </w:t>
      </w:r>
      <w:r w:rsidRPr="00486FA1">
        <w:rPr>
          <w:b/>
          <w:szCs w:val="24"/>
          <w:vertAlign w:val="superscript"/>
          <w:lang w:val="bg-BG" w:eastAsia="en-US"/>
        </w:rPr>
        <w:footnoteReference w:customMarkFollows="1" w:id="1"/>
        <w:t>*</w:t>
      </w:r>
    </w:p>
    <w:p w:rsidR="00486FA1" w:rsidRPr="00486FA1" w:rsidRDefault="00486FA1" w:rsidP="00486FA1">
      <w:pPr>
        <w:rPr>
          <w:b/>
          <w:szCs w:val="24"/>
          <w:lang w:val="bg-BG" w:eastAsia="en-US"/>
        </w:rPr>
      </w:pPr>
    </w:p>
    <w:p w:rsidR="00486FA1" w:rsidRPr="00486FA1" w:rsidRDefault="00486FA1" w:rsidP="00486FA1">
      <w:pPr>
        <w:ind w:left="720" w:hanging="720"/>
        <w:jc w:val="center"/>
        <w:rPr>
          <w:b/>
          <w:szCs w:val="24"/>
          <w:lang w:val="bg-BG" w:eastAsia="en-US"/>
        </w:rPr>
      </w:pPr>
      <w:r w:rsidRPr="00486FA1">
        <w:rPr>
          <w:b/>
          <w:szCs w:val="24"/>
          <w:lang w:val="bg-BG" w:eastAsia="en-US"/>
        </w:rPr>
        <w:t>за отсъствие на обстоятелствата по чл. 47, ал. 1, т. 1, б " а " - " д " от ЗОП</w:t>
      </w:r>
    </w:p>
    <w:p w:rsidR="00486FA1" w:rsidRPr="00486FA1" w:rsidRDefault="00486FA1" w:rsidP="00486FA1">
      <w:pPr>
        <w:jc w:val="both"/>
        <w:rPr>
          <w:szCs w:val="24"/>
          <w:lang w:val="bg-BG" w:eastAsia="en-US"/>
        </w:rPr>
      </w:pPr>
    </w:p>
    <w:p w:rsidR="00486FA1" w:rsidRPr="004B1675" w:rsidRDefault="00486FA1" w:rsidP="004B1675">
      <w:pPr>
        <w:ind w:right="-82"/>
        <w:rPr>
          <w:szCs w:val="24"/>
          <w:u w:val="single"/>
          <w:lang w:val="bg-BG" w:eastAsia="en-US"/>
        </w:rPr>
      </w:pPr>
      <w:r w:rsidRPr="00486FA1">
        <w:rPr>
          <w:szCs w:val="24"/>
          <w:lang w:val="bg-BG" w:eastAsia="en-US"/>
        </w:rPr>
        <w:t xml:space="preserve">Долуподписаният /-ната/  </w:t>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Pr="00486FA1">
        <w:rPr>
          <w:szCs w:val="24"/>
          <w:lang w:val="bg-BG" w:eastAsia="en-US"/>
        </w:rPr>
        <w:t>с лична карта №</w:t>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Pr="00486FA1">
        <w:rPr>
          <w:szCs w:val="24"/>
          <w:lang w:val="bg-BG" w:eastAsia="en-US"/>
        </w:rPr>
        <w:t>, издаден на</w:t>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Pr="00486FA1">
        <w:rPr>
          <w:szCs w:val="24"/>
          <w:lang w:val="bg-BG" w:eastAsia="en-US"/>
        </w:rPr>
        <w:t xml:space="preserve"> от</w:t>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Pr="00486FA1">
        <w:rPr>
          <w:szCs w:val="24"/>
          <w:lang w:val="bg-BG" w:eastAsia="en-US"/>
        </w:rPr>
        <w:t>,</w:t>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Pr="00486FA1">
        <w:rPr>
          <w:szCs w:val="24"/>
          <w:lang w:val="bg-BG" w:eastAsia="en-US"/>
        </w:rPr>
        <w:t xml:space="preserve"> с ЕГН</w:t>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Pr="00486FA1">
        <w:rPr>
          <w:szCs w:val="24"/>
          <w:lang w:val="bg-BG" w:eastAsia="en-US"/>
        </w:rPr>
        <w:t xml:space="preserve">, в качеството ми на представител на </w:t>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Pr="00486FA1">
        <w:rPr>
          <w:iCs/>
          <w:szCs w:val="24"/>
          <w:lang w:val="bg-BG" w:eastAsia="en-US"/>
        </w:rPr>
        <w:t>ЕИК</w:t>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Pr="00486FA1">
        <w:rPr>
          <w:i/>
          <w:iCs/>
          <w:szCs w:val="24"/>
          <w:lang w:val="bg-BG" w:eastAsia="en-US"/>
        </w:rPr>
        <w:t xml:space="preserve">, </w:t>
      </w:r>
      <w:r w:rsidRPr="00486FA1">
        <w:rPr>
          <w:iCs/>
          <w:szCs w:val="24"/>
          <w:lang w:val="bg-BG" w:eastAsia="en-US"/>
        </w:rPr>
        <w:t>участник в обществена поръчка с предмет</w:t>
      </w:r>
      <w:r w:rsidRPr="00486FA1">
        <w:rPr>
          <w:szCs w:val="24"/>
          <w:lang w:val="bg-BG"/>
        </w:rPr>
        <w:t xml:space="preserve">: </w:t>
      </w:r>
      <w:r w:rsidRPr="00425180">
        <w:rPr>
          <w:b/>
          <w:szCs w:val="24"/>
          <w:lang w:val="bg-BG"/>
        </w:rPr>
        <w:t>„Изграждане на водосток с отвор 2 м. и подпорни стени на дере „Спротива“ 1, находящо се кв. 119 по плана на гр. Рила“</w:t>
      </w:r>
    </w:p>
    <w:p w:rsidR="00486FA1" w:rsidRPr="00486FA1" w:rsidRDefault="00486FA1" w:rsidP="00486FA1">
      <w:pPr>
        <w:suppressAutoHyphens/>
        <w:spacing w:line="312" w:lineRule="auto"/>
        <w:ind w:firstLine="540"/>
        <w:jc w:val="both"/>
        <w:rPr>
          <w:b/>
          <w:szCs w:val="24"/>
          <w:lang w:val="bg-BG" w:eastAsia="ar-SA"/>
        </w:rPr>
      </w:pPr>
    </w:p>
    <w:p w:rsidR="00486FA1" w:rsidRPr="00486FA1" w:rsidRDefault="00486FA1" w:rsidP="00486FA1">
      <w:pPr>
        <w:jc w:val="center"/>
        <w:rPr>
          <w:b/>
          <w:szCs w:val="24"/>
          <w:lang w:val="bg-BG" w:eastAsia="en-US"/>
        </w:rPr>
      </w:pPr>
      <w:r w:rsidRPr="00486FA1">
        <w:rPr>
          <w:b/>
          <w:szCs w:val="24"/>
          <w:lang w:val="bg-BG" w:eastAsia="en-US"/>
        </w:rPr>
        <w:t>Д Е К Л А Р И Р А М:</w:t>
      </w:r>
    </w:p>
    <w:p w:rsidR="00486FA1" w:rsidRPr="00486FA1" w:rsidRDefault="00486FA1" w:rsidP="00486FA1">
      <w:pPr>
        <w:ind w:firstLine="720"/>
        <w:rPr>
          <w:b/>
          <w:szCs w:val="24"/>
          <w:lang w:val="bg-BG" w:eastAsia="en-US"/>
        </w:rPr>
      </w:pPr>
      <w:r w:rsidRPr="00486FA1">
        <w:rPr>
          <w:b/>
          <w:szCs w:val="24"/>
          <w:lang w:val="bg-BG" w:eastAsia="en-US"/>
        </w:rPr>
        <w:t>Не съм осъден/а с влязла в сила присъда (реабилитиран съм) за:</w:t>
      </w:r>
    </w:p>
    <w:p w:rsidR="00486FA1" w:rsidRPr="00486FA1" w:rsidRDefault="00486FA1" w:rsidP="00486FA1">
      <w:pPr>
        <w:ind w:firstLine="1155"/>
        <w:jc w:val="both"/>
        <w:textAlignment w:val="center"/>
        <w:rPr>
          <w:szCs w:val="24"/>
          <w:lang w:val="bg-BG" w:eastAsia="en-US"/>
        </w:rPr>
      </w:pPr>
      <w:r w:rsidRPr="00486FA1">
        <w:rPr>
          <w:szCs w:val="24"/>
          <w:lang w:val="bg-BG" w:eastAsia="en-US"/>
        </w:rPr>
        <w:t>а) престъпление против финансовата, данъчната или осигурителната система, включително изпиране на пари, по чл. 253 - 260 от Наказателния кодекс;</w:t>
      </w:r>
    </w:p>
    <w:p w:rsidR="00486FA1" w:rsidRPr="00486FA1" w:rsidRDefault="00486FA1" w:rsidP="00486FA1">
      <w:pPr>
        <w:ind w:firstLine="1155"/>
        <w:jc w:val="both"/>
        <w:textAlignment w:val="center"/>
        <w:rPr>
          <w:szCs w:val="24"/>
          <w:lang w:val="bg-BG" w:eastAsia="en-US"/>
        </w:rPr>
      </w:pPr>
      <w:r w:rsidRPr="00486FA1">
        <w:rPr>
          <w:szCs w:val="24"/>
          <w:lang w:val="bg-BG" w:eastAsia="en-US"/>
        </w:rPr>
        <w:t>б) подкуп по чл. 301 - 307 от Наказателния кодекс;</w:t>
      </w:r>
    </w:p>
    <w:p w:rsidR="00486FA1" w:rsidRPr="00486FA1" w:rsidRDefault="00486FA1" w:rsidP="00486FA1">
      <w:pPr>
        <w:ind w:firstLine="1155"/>
        <w:jc w:val="both"/>
        <w:textAlignment w:val="center"/>
        <w:rPr>
          <w:szCs w:val="24"/>
          <w:lang w:val="bg-BG" w:eastAsia="en-US"/>
        </w:rPr>
      </w:pPr>
      <w:r w:rsidRPr="00486FA1">
        <w:rPr>
          <w:szCs w:val="24"/>
          <w:lang w:val="bg-BG" w:eastAsia="en-US"/>
        </w:rPr>
        <w:t>в) участие в организирана престъпна група по чл. 321 и 321а от Наказателния кодекс;</w:t>
      </w:r>
    </w:p>
    <w:p w:rsidR="00486FA1" w:rsidRPr="00486FA1" w:rsidRDefault="00486FA1" w:rsidP="00486FA1">
      <w:pPr>
        <w:ind w:firstLine="1155"/>
        <w:jc w:val="both"/>
        <w:textAlignment w:val="center"/>
        <w:rPr>
          <w:szCs w:val="24"/>
          <w:lang w:val="bg-BG" w:eastAsia="en-US"/>
        </w:rPr>
      </w:pPr>
      <w:r w:rsidRPr="00486FA1">
        <w:rPr>
          <w:szCs w:val="24"/>
          <w:lang w:val="bg-BG" w:eastAsia="en-US"/>
        </w:rPr>
        <w:t>г) престъпление против собствеността по чл. 194 - 217 от Наказателния кодекс;</w:t>
      </w:r>
    </w:p>
    <w:p w:rsidR="00486FA1" w:rsidRPr="00486FA1" w:rsidRDefault="00486FA1" w:rsidP="00486FA1">
      <w:pPr>
        <w:ind w:firstLine="1155"/>
        <w:jc w:val="both"/>
        <w:textAlignment w:val="center"/>
        <w:rPr>
          <w:szCs w:val="24"/>
          <w:lang w:val="bg-BG" w:eastAsia="en-US"/>
        </w:rPr>
      </w:pPr>
      <w:r w:rsidRPr="00486FA1">
        <w:rPr>
          <w:szCs w:val="24"/>
          <w:lang w:val="bg-BG" w:eastAsia="en-US"/>
        </w:rPr>
        <w:t>д) престъпление против стопанството по чл. 219 - 252 от Наказателния кодекс;</w:t>
      </w:r>
    </w:p>
    <w:p w:rsidR="00486FA1" w:rsidRPr="00486FA1" w:rsidRDefault="00486FA1" w:rsidP="00486FA1">
      <w:pPr>
        <w:jc w:val="both"/>
        <w:rPr>
          <w:szCs w:val="24"/>
          <w:lang w:val="bg-BG" w:eastAsia="en-US"/>
        </w:rPr>
      </w:pPr>
    </w:p>
    <w:p w:rsidR="00486FA1" w:rsidRPr="00486FA1" w:rsidRDefault="00486FA1" w:rsidP="00486FA1">
      <w:pPr>
        <w:jc w:val="both"/>
        <w:rPr>
          <w:szCs w:val="24"/>
          <w:lang w:val="bg-BG" w:eastAsia="en-US"/>
        </w:rPr>
      </w:pPr>
      <w:r w:rsidRPr="00486FA1">
        <w:rPr>
          <w:szCs w:val="24"/>
          <w:lang w:val="bg-BG" w:eastAsia="en-US"/>
        </w:rPr>
        <w:tab/>
        <w:t>Известна ми е отговорността по чл. 313 от Наказателния кодекс за посочване на неверни данни.</w:t>
      </w:r>
    </w:p>
    <w:p w:rsidR="00486FA1" w:rsidRPr="00486FA1" w:rsidRDefault="00486FA1" w:rsidP="00486FA1">
      <w:pPr>
        <w:rPr>
          <w:szCs w:val="24"/>
          <w:lang w:val="bg-BG" w:eastAsia="en-US"/>
        </w:rPr>
      </w:pPr>
    </w:p>
    <w:p w:rsidR="00486FA1" w:rsidRPr="00486FA1" w:rsidRDefault="00486FA1" w:rsidP="00486FA1">
      <w:pPr>
        <w:rPr>
          <w:b/>
          <w:szCs w:val="24"/>
          <w:lang w:val="bg-BG" w:eastAsia="en-US"/>
        </w:rPr>
      </w:pPr>
      <w:r w:rsidRPr="00486FA1">
        <w:rPr>
          <w:b/>
          <w:szCs w:val="24"/>
          <w:lang w:val="bg-BG" w:eastAsia="en-US"/>
        </w:rPr>
        <w:t>…………………</w:t>
      </w:r>
      <w:r>
        <w:rPr>
          <w:b/>
          <w:szCs w:val="24"/>
          <w:lang w:val="bg-BG" w:eastAsia="en-US"/>
        </w:rPr>
        <w:t xml:space="preserve">… г.                 </w:t>
      </w:r>
      <w:r>
        <w:rPr>
          <w:b/>
          <w:szCs w:val="24"/>
          <w:lang w:val="bg-BG" w:eastAsia="en-US"/>
        </w:rPr>
        <w:tab/>
      </w:r>
      <w:r>
        <w:rPr>
          <w:b/>
          <w:szCs w:val="24"/>
          <w:lang w:val="bg-BG" w:eastAsia="en-US"/>
        </w:rPr>
        <w:tab/>
      </w:r>
      <w:r>
        <w:rPr>
          <w:b/>
          <w:szCs w:val="24"/>
          <w:lang w:val="bg-BG" w:eastAsia="en-US"/>
        </w:rPr>
        <w:tab/>
      </w:r>
      <w:r>
        <w:rPr>
          <w:b/>
          <w:szCs w:val="24"/>
          <w:lang w:val="bg-BG" w:eastAsia="en-US"/>
        </w:rPr>
        <w:tab/>
      </w:r>
      <w:r w:rsidRPr="00486FA1">
        <w:rPr>
          <w:b/>
          <w:szCs w:val="24"/>
          <w:lang w:val="bg-BG" w:eastAsia="en-US"/>
        </w:rPr>
        <w:t xml:space="preserve">Декларатор: </w:t>
      </w:r>
      <w:r w:rsidRPr="00486FA1">
        <w:rPr>
          <w:b/>
          <w:szCs w:val="24"/>
          <w:lang w:val="bg-BG" w:eastAsia="en-US"/>
        </w:rPr>
        <w:softHyphen/>
        <w:t>………..…………..</w:t>
      </w:r>
    </w:p>
    <w:p w:rsidR="00486FA1" w:rsidRPr="00486FA1" w:rsidRDefault="00486FA1" w:rsidP="00486FA1">
      <w:pPr>
        <w:rPr>
          <w:b/>
          <w:iCs/>
          <w:szCs w:val="24"/>
          <w:lang w:val="bg-BG" w:eastAsia="en-US"/>
        </w:rPr>
      </w:pPr>
      <w:r w:rsidRPr="00486FA1">
        <w:rPr>
          <w:b/>
          <w:iCs/>
          <w:szCs w:val="24"/>
          <w:lang w:val="bg-BG" w:eastAsia="en-US"/>
        </w:rPr>
        <w:t xml:space="preserve"> (дата на по</w:t>
      </w:r>
      <w:r>
        <w:rPr>
          <w:b/>
          <w:iCs/>
          <w:szCs w:val="24"/>
          <w:lang w:val="bg-BG" w:eastAsia="en-US"/>
        </w:rPr>
        <w:t xml:space="preserve">дписване)               </w:t>
      </w:r>
      <w:r>
        <w:rPr>
          <w:b/>
          <w:iCs/>
          <w:szCs w:val="24"/>
          <w:lang w:val="bg-BG" w:eastAsia="en-US"/>
        </w:rPr>
        <w:tab/>
      </w:r>
      <w:r>
        <w:rPr>
          <w:b/>
          <w:iCs/>
          <w:szCs w:val="24"/>
          <w:lang w:val="bg-BG" w:eastAsia="en-US"/>
        </w:rPr>
        <w:tab/>
      </w:r>
      <w:r>
        <w:rPr>
          <w:b/>
          <w:iCs/>
          <w:szCs w:val="24"/>
          <w:lang w:val="bg-BG" w:eastAsia="en-US"/>
        </w:rPr>
        <w:tab/>
      </w:r>
      <w:r>
        <w:rPr>
          <w:b/>
          <w:iCs/>
          <w:szCs w:val="24"/>
          <w:lang w:val="bg-BG" w:eastAsia="en-US"/>
        </w:rPr>
        <w:tab/>
      </w:r>
      <w:r>
        <w:rPr>
          <w:b/>
          <w:iCs/>
          <w:szCs w:val="24"/>
          <w:lang w:val="bg-BG" w:eastAsia="en-US"/>
        </w:rPr>
        <w:tab/>
      </w:r>
      <w:r>
        <w:rPr>
          <w:b/>
          <w:iCs/>
          <w:szCs w:val="24"/>
          <w:lang w:val="bg-BG" w:eastAsia="en-US"/>
        </w:rPr>
        <w:tab/>
      </w:r>
      <w:r>
        <w:rPr>
          <w:b/>
          <w:iCs/>
          <w:szCs w:val="24"/>
          <w:lang w:val="bg-BG" w:eastAsia="en-US"/>
        </w:rPr>
        <w:tab/>
      </w:r>
      <w:r w:rsidRPr="00486FA1">
        <w:rPr>
          <w:b/>
          <w:iCs/>
          <w:szCs w:val="24"/>
          <w:lang w:val="bg-BG" w:eastAsia="en-US"/>
        </w:rPr>
        <w:t>(подпис)</w:t>
      </w:r>
    </w:p>
    <w:p w:rsidR="00486FA1" w:rsidRPr="00486FA1" w:rsidRDefault="00486FA1" w:rsidP="00486FA1">
      <w:pPr>
        <w:autoSpaceDE w:val="0"/>
        <w:autoSpaceDN w:val="0"/>
        <w:adjustRightInd w:val="0"/>
        <w:ind w:right="140" w:firstLine="720"/>
        <w:jc w:val="both"/>
        <w:rPr>
          <w:b/>
          <w:i/>
          <w:iCs/>
          <w:szCs w:val="24"/>
          <w:lang w:val="bg-BG"/>
        </w:rPr>
      </w:pPr>
    </w:p>
    <w:p w:rsidR="00486FA1" w:rsidRDefault="00486FA1" w:rsidP="00486FA1">
      <w:pPr>
        <w:autoSpaceDE w:val="0"/>
        <w:autoSpaceDN w:val="0"/>
        <w:adjustRightInd w:val="0"/>
        <w:ind w:right="140" w:firstLine="720"/>
        <w:jc w:val="both"/>
        <w:rPr>
          <w:sz w:val="20"/>
          <w:lang w:val="bg-BG"/>
        </w:rPr>
      </w:pPr>
    </w:p>
    <w:p w:rsidR="00486FA1" w:rsidRDefault="00486FA1" w:rsidP="00486FA1">
      <w:pPr>
        <w:autoSpaceDE w:val="0"/>
        <w:autoSpaceDN w:val="0"/>
        <w:adjustRightInd w:val="0"/>
        <w:ind w:right="140" w:firstLine="720"/>
        <w:jc w:val="both"/>
        <w:rPr>
          <w:sz w:val="20"/>
          <w:lang w:val="bg-BG"/>
        </w:rPr>
      </w:pPr>
    </w:p>
    <w:p w:rsidR="00486FA1" w:rsidRDefault="00486FA1" w:rsidP="00486FA1">
      <w:pPr>
        <w:autoSpaceDE w:val="0"/>
        <w:autoSpaceDN w:val="0"/>
        <w:adjustRightInd w:val="0"/>
        <w:ind w:right="140" w:firstLine="720"/>
        <w:jc w:val="both"/>
        <w:rPr>
          <w:sz w:val="20"/>
          <w:lang w:val="bg-BG"/>
        </w:rPr>
      </w:pPr>
    </w:p>
    <w:p w:rsidR="00486FA1" w:rsidRPr="00486FA1" w:rsidRDefault="00486FA1" w:rsidP="00486FA1">
      <w:pPr>
        <w:autoSpaceDE w:val="0"/>
        <w:autoSpaceDN w:val="0"/>
        <w:adjustRightInd w:val="0"/>
        <w:ind w:right="140" w:firstLine="720"/>
        <w:jc w:val="both"/>
        <w:rPr>
          <w:sz w:val="20"/>
          <w:lang w:val="bg-BG"/>
        </w:rPr>
      </w:pPr>
      <w:r w:rsidRPr="00486FA1">
        <w:rPr>
          <w:sz w:val="20"/>
          <w:lang w:val="bg-BG"/>
        </w:rPr>
        <w:t>Декларацията се подписва задължително от:</w:t>
      </w:r>
    </w:p>
    <w:p w:rsidR="00486FA1" w:rsidRPr="00486FA1" w:rsidRDefault="00486FA1" w:rsidP="00486FA1">
      <w:pPr>
        <w:ind w:firstLine="1155"/>
        <w:jc w:val="both"/>
        <w:textAlignment w:val="center"/>
        <w:rPr>
          <w:sz w:val="20"/>
          <w:lang w:val="bg-BG" w:eastAsia="en-US"/>
        </w:rPr>
      </w:pPr>
      <w:r w:rsidRPr="00486FA1">
        <w:rPr>
          <w:sz w:val="20"/>
          <w:lang w:val="bg-BG" w:eastAsia="en-US"/>
        </w:rPr>
        <w:t>1. при събирателно дружество - за лицата по чл. 84, ал. 1 и чл. 89, ал. 1 от Търговския закон;</w:t>
      </w:r>
    </w:p>
    <w:p w:rsidR="00486FA1" w:rsidRPr="00486FA1" w:rsidRDefault="00486FA1" w:rsidP="00486FA1">
      <w:pPr>
        <w:ind w:firstLine="1155"/>
        <w:jc w:val="both"/>
        <w:textAlignment w:val="center"/>
        <w:rPr>
          <w:sz w:val="20"/>
          <w:lang w:val="bg-BG" w:eastAsia="en-US"/>
        </w:rPr>
      </w:pPr>
      <w:r w:rsidRPr="00486FA1">
        <w:rPr>
          <w:sz w:val="20"/>
          <w:lang w:val="bg-BG" w:eastAsia="en-US"/>
        </w:rPr>
        <w:t>2. при командитно дружество - за лицата по чл. 105 от Търговския закон, без ограничено отговорните съдружници;</w:t>
      </w:r>
    </w:p>
    <w:p w:rsidR="00486FA1" w:rsidRPr="00486FA1" w:rsidRDefault="00486FA1" w:rsidP="00486FA1">
      <w:pPr>
        <w:ind w:firstLine="1155"/>
        <w:jc w:val="both"/>
        <w:textAlignment w:val="center"/>
        <w:rPr>
          <w:sz w:val="20"/>
          <w:lang w:val="bg-BG" w:eastAsia="en-US"/>
        </w:rPr>
      </w:pPr>
      <w:r w:rsidRPr="00486FA1">
        <w:rPr>
          <w:sz w:val="20"/>
          <w:lang w:val="bg-BG" w:eastAsia="en-US"/>
        </w:rPr>
        <w:t>3.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w:t>
      </w:r>
    </w:p>
    <w:p w:rsidR="00486FA1" w:rsidRPr="00486FA1" w:rsidRDefault="00486FA1" w:rsidP="00486FA1">
      <w:pPr>
        <w:ind w:firstLine="1155"/>
        <w:jc w:val="both"/>
        <w:textAlignment w:val="center"/>
        <w:rPr>
          <w:sz w:val="20"/>
          <w:lang w:val="bg-BG" w:eastAsia="en-US"/>
        </w:rPr>
      </w:pPr>
      <w:r w:rsidRPr="00486FA1">
        <w:rPr>
          <w:sz w:val="20"/>
          <w:lang w:val="bg-BG" w:eastAsia="en-US"/>
        </w:rPr>
        <w:t>4.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486FA1" w:rsidRPr="00486FA1" w:rsidRDefault="00486FA1" w:rsidP="00486FA1">
      <w:pPr>
        <w:ind w:firstLine="1155"/>
        <w:jc w:val="both"/>
        <w:textAlignment w:val="center"/>
        <w:rPr>
          <w:sz w:val="20"/>
          <w:lang w:val="bg-BG" w:eastAsia="en-US"/>
        </w:rPr>
      </w:pPr>
      <w:r w:rsidRPr="00486FA1">
        <w:rPr>
          <w:sz w:val="20"/>
          <w:lang w:val="bg-BG" w:eastAsia="en-US"/>
        </w:rPr>
        <w:t>5. при командитно дружество с акции - за лицата по чл. 244, ал. 4 от Търговския закон;</w:t>
      </w:r>
    </w:p>
    <w:p w:rsidR="00486FA1" w:rsidRPr="00486FA1" w:rsidRDefault="00486FA1" w:rsidP="00486FA1">
      <w:pPr>
        <w:ind w:firstLine="1155"/>
        <w:jc w:val="both"/>
        <w:textAlignment w:val="center"/>
        <w:rPr>
          <w:sz w:val="20"/>
          <w:lang w:val="bg-BG" w:eastAsia="en-US"/>
        </w:rPr>
      </w:pPr>
      <w:r w:rsidRPr="00486FA1">
        <w:rPr>
          <w:sz w:val="20"/>
          <w:lang w:val="bg-BG" w:eastAsia="en-US"/>
        </w:rPr>
        <w:t>6. при едноличен търговец - за физическото лице - търговец;</w:t>
      </w:r>
    </w:p>
    <w:p w:rsidR="00486FA1" w:rsidRPr="00486FA1" w:rsidRDefault="00486FA1" w:rsidP="00486FA1">
      <w:pPr>
        <w:ind w:firstLine="1155"/>
        <w:jc w:val="both"/>
        <w:textAlignment w:val="center"/>
        <w:rPr>
          <w:sz w:val="20"/>
          <w:lang w:val="bg-BG" w:eastAsia="en-US"/>
        </w:rPr>
      </w:pPr>
      <w:r w:rsidRPr="00486FA1">
        <w:rPr>
          <w:sz w:val="20"/>
          <w:lang w:val="bg-BG" w:eastAsia="en-US"/>
        </w:rPr>
        <w:t>7. във всички останали случаи, включително за чуждестранните лица - за лицата, които представляват кандидата или участника;</w:t>
      </w:r>
    </w:p>
    <w:p w:rsidR="00486FA1" w:rsidRPr="00486FA1" w:rsidRDefault="00486FA1" w:rsidP="00486FA1">
      <w:pPr>
        <w:ind w:firstLine="1155"/>
        <w:jc w:val="both"/>
        <w:textAlignment w:val="center"/>
        <w:rPr>
          <w:sz w:val="20"/>
          <w:lang w:val="bg-BG" w:eastAsia="en-US"/>
        </w:rPr>
      </w:pPr>
      <w:r w:rsidRPr="00486FA1">
        <w:rPr>
          <w:sz w:val="20"/>
          <w:lang w:val="bg-BG" w:eastAsia="en-US"/>
        </w:rPr>
        <w:t>8. в случаите по т. 1 - 7 -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FB7D45" w:rsidRDefault="00425180" w:rsidP="004B1675">
      <w:pPr>
        <w:jc w:val="right"/>
        <w:rPr>
          <w:rFonts w:eastAsia="Calibri"/>
          <w:b/>
          <w:sz w:val="20"/>
          <w:lang w:val="bg-BG" w:eastAsia="en-US"/>
        </w:rPr>
      </w:pPr>
      <w:r w:rsidRPr="00425180">
        <w:rPr>
          <w:rFonts w:eastAsia="Calibri"/>
          <w:b/>
          <w:sz w:val="20"/>
          <w:lang w:val="bg-BG" w:eastAsia="en-US"/>
        </w:rPr>
        <w:tab/>
      </w:r>
      <w:r w:rsidRPr="00425180">
        <w:rPr>
          <w:rFonts w:eastAsia="Calibri"/>
          <w:b/>
          <w:sz w:val="20"/>
          <w:lang w:val="bg-BG" w:eastAsia="en-US"/>
        </w:rPr>
        <w:tab/>
      </w:r>
      <w:r w:rsidRPr="00425180">
        <w:rPr>
          <w:rFonts w:eastAsia="Calibri"/>
          <w:b/>
          <w:sz w:val="20"/>
          <w:lang w:val="bg-BG" w:eastAsia="en-US"/>
        </w:rPr>
        <w:tab/>
      </w:r>
      <w:r w:rsidRPr="00425180">
        <w:rPr>
          <w:rFonts w:eastAsia="Calibri"/>
          <w:b/>
          <w:sz w:val="20"/>
          <w:lang w:val="bg-BG" w:eastAsia="en-US"/>
        </w:rPr>
        <w:tab/>
      </w:r>
      <w:r w:rsidRPr="00425180">
        <w:rPr>
          <w:rFonts w:eastAsia="Calibri"/>
          <w:b/>
          <w:sz w:val="20"/>
          <w:lang w:val="bg-BG" w:eastAsia="en-US"/>
        </w:rPr>
        <w:tab/>
      </w:r>
      <w:r w:rsidRPr="00425180">
        <w:rPr>
          <w:rFonts w:eastAsia="Calibri"/>
          <w:b/>
          <w:sz w:val="20"/>
          <w:lang w:val="bg-BG" w:eastAsia="en-US"/>
        </w:rPr>
        <w:tab/>
      </w:r>
      <w:r w:rsidRPr="00425180">
        <w:rPr>
          <w:rFonts w:eastAsia="Calibri"/>
          <w:b/>
          <w:sz w:val="20"/>
          <w:lang w:val="bg-BG" w:eastAsia="en-US"/>
        </w:rPr>
        <w:tab/>
      </w:r>
      <w:r w:rsidRPr="00425180">
        <w:rPr>
          <w:rFonts w:eastAsia="Calibri"/>
          <w:b/>
          <w:sz w:val="20"/>
          <w:lang w:val="bg-BG" w:eastAsia="en-US"/>
        </w:rPr>
        <w:tab/>
      </w:r>
      <w:r w:rsidRPr="00425180">
        <w:rPr>
          <w:rFonts w:eastAsia="Calibri"/>
          <w:b/>
          <w:sz w:val="20"/>
          <w:lang w:val="bg-BG" w:eastAsia="en-US"/>
        </w:rPr>
        <w:tab/>
      </w:r>
      <w:r w:rsidRPr="00425180">
        <w:rPr>
          <w:rFonts w:eastAsia="Calibri"/>
          <w:b/>
          <w:sz w:val="20"/>
          <w:lang w:val="bg-BG" w:eastAsia="en-US"/>
        </w:rPr>
        <w:tab/>
      </w:r>
      <w:r w:rsidRPr="00425180">
        <w:rPr>
          <w:rFonts w:eastAsia="Calibri"/>
          <w:b/>
          <w:sz w:val="20"/>
          <w:lang w:val="bg-BG" w:eastAsia="en-US"/>
        </w:rPr>
        <w:tab/>
      </w:r>
      <w:r w:rsidRPr="00425180">
        <w:rPr>
          <w:rFonts w:eastAsia="Calibri"/>
          <w:b/>
          <w:sz w:val="20"/>
          <w:lang w:val="bg-BG" w:eastAsia="en-US"/>
        </w:rPr>
        <w:tab/>
      </w:r>
      <w:r w:rsidRPr="00425180">
        <w:rPr>
          <w:rFonts w:eastAsia="Calibri"/>
          <w:b/>
          <w:sz w:val="20"/>
          <w:lang w:val="bg-BG" w:eastAsia="en-US"/>
        </w:rPr>
        <w:tab/>
      </w:r>
    </w:p>
    <w:p w:rsidR="00FB7D45" w:rsidRDefault="00FB7D45" w:rsidP="004B1675">
      <w:pPr>
        <w:jc w:val="right"/>
        <w:rPr>
          <w:rFonts w:eastAsia="Calibri"/>
          <w:b/>
          <w:sz w:val="20"/>
          <w:lang w:val="bg-BG" w:eastAsia="en-US"/>
        </w:rPr>
      </w:pPr>
    </w:p>
    <w:p w:rsidR="00FB7D45" w:rsidRDefault="00FB7D45" w:rsidP="004B1675">
      <w:pPr>
        <w:jc w:val="right"/>
        <w:rPr>
          <w:rFonts w:eastAsia="Calibri"/>
          <w:b/>
          <w:sz w:val="20"/>
          <w:lang w:val="bg-BG" w:eastAsia="en-US"/>
        </w:rPr>
      </w:pPr>
    </w:p>
    <w:p w:rsidR="00486FA1" w:rsidRPr="00425180" w:rsidRDefault="00486FA1" w:rsidP="004B1675">
      <w:pPr>
        <w:jc w:val="right"/>
        <w:rPr>
          <w:rFonts w:eastAsia="Calibri"/>
          <w:b/>
          <w:szCs w:val="24"/>
          <w:lang w:val="ru-RU" w:eastAsia="en-US"/>
        </w:rPr>
      </w:pPr>
      <w:r w:rsidRPr="00425180">
        <w:rPr>
          <w:rFonts w:eastAsia="Calibri"/>
          <w:b/>
          <w:szCs w:val="24"/>
          <w:lang w:val="bg-BG" w:eastAsia="en-US"/>
        </w:rPr>
        <w:t>Образец №</w:t>
      </w:r>
      <w:r>
        <w:rPr>
          <w:rFonts w:eastAsia="Calibri"/>
          <w:b/>
          <w:szCs w:val="24"/>
          <w:lang w:val="ru-RU" w:eastAsia="en-US"/>
        </w:rPr>
        <w:t xml:space="preserve"> 3</w:t>
      </w:r>
    </w:p>
    <w:p w:rsidR="00486FA1" w:rsidRDefault="00486FA1" w:rsidP="00486FA1">
      <w:pPr>
        <w:ind w:left="2160" w:hanging="2160"/>
        <w:jc w:val="center"/>
        <w:rPr>
          <w:b/>
          <w:szCs w:val="24"/>
          <w:lang w:val="bg-BG" w:eastAsia="en-US"/>
        </w:rPr>
      </w:pPr>
    </w:p>
    <w:p w:rsidR="00486FA1" w:rsidRPr="00486FA1" w:rsidRDefault="00486FA1" w:rsidP="00486FA1">
      <w:pPr>
        <w:ind w:left="2160" w:hanging="2160"/>
        <w:jc w:val="center"/>
        <w:rPr>
          <w:b/>
          <w:szCs w:val="24"/>
          <w:lang w:val="bg-BG" w:eastAsia="en-US"/>
        </w:rPr>
      </w:pPr>
      <w:r w:rsidRPr="00486FA1">
        <w:rPr>
          <w:b/>
          <w:szCs w:val="24"/>
          <w:lang w:val="bg-BG" w:eastAsia="en-US"/>
        </w:rPr>
        <w:t>Д Е К Л А Р А Ц И Я</w:t>
      </w:r>
    </w:p>
    <w:p w:rsidR="00486FA1" w:rsidRPr="00486FA1" w:rsidRDefault="00486FA1" w:rsidP="00486FA1">
      <w:pPr>
        <w:ind w:left="720" w:hanging="720"/>
        <w:jc w:val="center"/>
        <w:rPr>
          <w:szCs w:val="24"/>
          <w:lang w:val="bg-BG" w:eastAsia="en-US"/>
        </w:rPr>
      </w:pPr>
    </w:p>
    <w:p w:rsidR="00486FA1" w:rsidRPr="00486FA1" w:rsidRDefault="00486FA1" w:rsidP="00486FA1">
      <w:pPr>
        <w:ind w:left="720" w:hanging="720"/>
        <w:jc w:val="center"/>
        <w:rPr>
          <w:b/>
          <w:szCs w:val="24"/>
          <w:lang w:val="bg-BG" w:eastAsia="en-US"/>
        </w:rPr>
      </w:pPr>
      <w:r w:rsidRPr="00486FA1">
        <w:rPr>
          <w:b/>
          <w:szCs w:val="24"/>
          <w:lang w:val="bg-BG" w:eastAsia="en-US"/>
        </w:rPr>
        <w:t>За отсъствие на обстоятелствата по чл. 47, ал. 5 от Закона за обществените поръчки</w:t>
      </w:r>
    </w:p>
    <w:p w:rsidR="00486FA1" w:rsidRPr="00486FA1" w:rsidRDefault="00486FA1" w:rsidP="00486FA1">
      <w:pPr>
        <w:jc w:val="both"/>
        <w:rPr>
          <w:szCs w:val="24"/>
          <w:lang w:val="bg-BG" w:eastAsia="en-US"/>
        </w:rPr>
      </w:pPr>
      <w:r w:rsidRPr="00486FA1">
        <w:rPr>
          <w:szCs w:val="24"/>
          <w:lang w:val="bg-BG" w:eastAsia="en-US"/>
        </w:rPr>
        <w:tab/>
      </w:r>
    </w:p>
    <w:p w:rsidR="00486FA1" w:rsidRPr="00486FA1" w:rsidRDefault="00486FA1" w:rsidP="00486FA1">
      <w:pPr>
        <w:ind w:right="-82"/>
        <w:rPr>
          <w:szCs w:val="24"/>
          <w:lang w:val="bg-BG" w:eastAsia="en-US"/>
        </w:rPr>
      </w:pPr>
    </w:p>
    <w:p w:rsidR="00486FA1" w:rsidRPr="00425180" w:rsidRDefault="00486FA1" w:rsidP="00486FA1">
      <w:pPr>
        <w:ind w:firstLine="708"/>
        <w:jc w:val="both"/>
        <w:rPr>
          <w:b/>
          <w:szCs w:val="24"/>
          <w:lang w:val="bg-BG"/>
        </w:rPr>
      </w:pPr>
      <w:r w:rsidRPr="00486FA1">
        <w:rPr>
          <w:szCs w:val="24"/>
          <w:lang w:val="bg-BG" w:eastAsia="en-US"/>
        </w:rPr>
        <w:t xml:space="preserve">Долуподписаният /-ната/ </w:t>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Pr="00486FA1">
        <w:rPr>
          <w:szCs w:val="24"/>
          <w:lang w:val="bg-BG" w:eastAsia="en-US"/>
        </w:rPr>
        <w:t xml:space="preserve"> с лична карта №</w:t>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Pr="00486FA1">
        <w:rPr>
          <w:szCs w:val="24"/>
          <w:lang w:val="bg-BG" w:eastAsia="en-US"/>
        </w:rPr>
        <w:t xml:space="preserve">, издаден на </w:t>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Pr="00486FA1">
        <w:rPr>
          <w:szCs w:val="24"/>
          <w:lang w:val="bg-BG" w:eastAsia="en-US"/>
        </w:rPr>
        <w:t>от</w:t>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Pr="00486FA1">
        <w:rPr>
          <w:szCs w:val="24"/>
          <w:lang w:val="bg-BG" w:eastAsia="en-US"/>
        </w:rPr>
        <w:t xml:space="preserve"> с ЕГН</w:t>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Pr>
          <w:szCs w:val="24"/>
          <w:u w:val="single"/>
          <w:lang w:val="bg-BG" w:eastAsia="en-US"/>
        </w:rPr>
        <w:t xml:space="preserve">, </w:t>
      </w:r>
      <w:r w:rsidRPr="00486FA1">
        <w:rPr>
          <w:szCs w:val="24"/>
          <w:lang w:val="bg-BG" w:eastAsia="en-US"/>
        </w:rPr>
        <w:t xml:space="preserve"> в качеството ми на представител на </w:t>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Pr="00486FA1">
        <w:rPr>
          <w:iCs/>
          <w:szCs w:val="24"/>
          <w:lang w:val="bg-BG" w:eastAsia="en-US"/>
        </w:rPr>
        <w:t>с ЕИК</w:t>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004B1675" w:rsidRPr="004B1675">
        <w:rPr>
          <w:szCs w:val="24"/>
          <w:u w:val="single"/>
          <w:lang w:val="bg-BG" w:eastAsia="en-US"/>
        </w:rPr>
        <w:tab/>
      </w:r>
      <w:r w:rsidRPr="00486FA1">
        <w:rPr>
          <w:i/>
          <w:iCs/>
          <w:szCs w:val="24"/>
          <w:lang w:val="bg-BG" w:eastAsia="en-US"/>
        </w:rPr>
        <w:t xml:space="preserve">, </w:t>
      </w:r>
      <w:r w:rsidRPr="00486FA1">
        <w:rPr>
          <w:iCs/>
          <w:szCs w:val="24"/>
          <w:lang w:val="bg-BG" w:eastAsia="en-US"/>
        </w:rPr>
        <w:t>участник в обществена поръчка с предмет</w:t>
      </w:r>
      <w:r w:rsidRPr="00486FA1">
        <w:rPr>
          <w:szCs w:val="24"/>
          <w:lang w:val="bg-BG"/>
        </w:rPr>
        <w:t xml:space="preserve">: </w:t>
      </w:r>
      <w:r w:rsidRPr="00425180">
        <w:rPr>
          <w:b/>
          <w:szCs w:val="24"/>
          <w:lang w:val="bg-BG"/>
        </w:rPr>
        <w:t>„Изграждане на водосток с отвор 2 м. и подпорни стени на дере „Спротива“ 1, находящо се кв. 119 по плана на гр. Рила“</w:t>
      </w:r>
    </w:p>
    <w:p w:rsidR="00486FA1" w:rsidRPr="00486FA1" w:rsidRDefault="00486FA1" w:rsidP="00486FA1">
      <w:pPr>
        <w:tabs>
          <w:tab w:val="center" w:pos="4153"/>
          <w:tab w:val="right" w:pos="8306"/>
        </w:tabs>
        <w:jc w:val="both"/>
        <w:rPr>
          <w:b/>
          <w:i/>
          <w:szCs w:val="24"/>
          <w:lang w:val="bg-BG" w:eastAsia="en-US"/>
        </w:rPr>
      </w:pPr>
    </w:p>
    <w:p w:rsidR="00486FA1" w:rsidRPr="00486FA1" w:rsidRDefault="00486FA1" w:rsidP="00486FA1">
      <w:pPr>
        <w:spacing w:line="360" w:lineRule="auto"/>
        <w:rPr>
          <w:szCs w:val="24"/>
          <w:lang w:val="bg-BG" w:eastAsia="en-US"/>
        </w:rPr>
      </w:pPr>
    </w:p>
    <w:p w:rsidR="00486FA1" w:rsidRPr="00486FA1" w:rsidRDefault="00486FA1" w:rsidP="00486FA1">
      <w:pPr>
        <w:spacing w:line="360" w:lineRule="auto"/>
        <w:jc w:val="center"/>
        <w:rPr>
          <w:i/>
          <w:iCs/>
          <w:szCs w:val="24"/>
          <w:lang w:val="bg-BG" w:eastAsia="en-US"/>
        </w:rPr>
      </w:pPr>
      <w:r w:rsidRPr="00486FA1">
        <w:rPr>
          <w:b/>
          <w:szCs w:val="24"/>
          <w:lang w:val="bg-BG" w:eastAsia="en-US"/>
        </w:rPr>
        <w:t>Д Е К Л А Р И Р А М, че:</w:t>
      </w:r>
    </w:p>
    <w:p w:rsidR="00486FA1" w:rsidRPr="00486FA1" w:rsidRDefault="00486FA1" w:rsidP="00785C3D">
      <w:pPr>
        <w:numPr>
          <w:ilvl w:val="0"/>
          <w:numId w:val="31"/>
        </w:numPr>
        <w:spacing w:line="300" w:lineRule="atLeast"/>
        <w:contextualSpacing/>
        <w:jc w:val="both"/>
        <w:rPr>
          <w:szCs w:val="24"/>
          <w:lang w:val="bg-BG" w:eastAsia="en-US"/>
        </w:rPr>
      </w:pPr>
      <w:r w:rsidRPr="00486FA1">
        <w:rPr>
          <w:szCs w:val="24"/>
          <w:lang w:val="bg-BG" w:eastAsia="en-US"/>
        </w:rPr>
        <w:t>Не съм свързано лице по смисъла на § 1, т.1  от Закона за предотвратяване и разкриване на конфликт на интереси с възложителя или служители на ръководна длъжност в организацията на Възложителя.</w:t>
      </w:r>
    </w:p>
    <w:p w:rsidR="00486FA1" w:rsidRPr="00486FA1" w:rsidRDefault="00486FA1" w:rsidP="00785C3D">
      <w:pPr>
        <w:numPr>
          <w:ilvl w:val="0"/>
          <w:numId w:val="31"/>
        </w:numPr>
        <w:spacing w:line="300" w:lineRule="atLeast"/>
        <w:contextualSpacing/>
        <w:jc w:val="both"/>
        <w:rPr>
          <w:szCs w:val="24"/>
          <w:lang w:val="bg-BG" w:eastAsia="en-US"/>
        </w:rPr>
      </w:pPr>
      <w:r w:rsidRPr="00486FA1">
        <w:rPr>
          <w:szCs w:val="24"/>
          <w:lang w:val="bg-BG" w:eastAsia="en-US"/>
        </w:rPr>
        <w:t>Нямам сключен договор с лице по чл.21 или 22 от Закона за предотвратяване и разкриване на конфликт на интереси.</w:t>
      </w:r>
    </w:p>
    <w:p w:rsidR="00486FA1" w:rsidRPr="00486FA1" w:rsidRDefault="00486FA1" w:rsidP="00486FA1">
      <w:pPr>
        <w:spacing w:line="240" w:lineRule="atLeast"/>
        <w:ind w:firstLine="640"/>
        <w:jc w:val="both"/>
        <w:rPr>
          <w:i/>
          <w:szCs w:val="24"/>
          <w:lang w:val="bg-BG"/>
        </w:rPr>
      </w:pPr>
    </w:p>
    <w:p w:rsidR="00486FA1" w:rsidRPr="00486FA1" w:rsidRDefault="00486FA1" w:rsidP="00486FA1">
      <w:pPr>
        <w:shd w:val="clear" w:color="auto" w:fill="FFFFFF"/>
        <w:spacing w:before="7" w:line="353" w:lineRule="exact"/>
        <w:ind w:left="29" w:right="29" w:firstLine="691"/>
        <w:jc w:val="both"/>
        <w:rPr>
          <w:b/>
          <w:bCs/>
          <w:spacing w:val="-1"/>
          <w:szCs w:val="24"/>
          <w:lang w:val="bg-BG" w:eastAsia="en-US"/>
        </w:rPr>
      </w:pPr>
      <w:r w:rsidRPr="00486FA1">
        <w:rPr>
          <w:b/>
          <w:bCs/>
          <w:szCs w:val="24"/>
          <w:lang w:val="bg-BG" w:eastAsia="en-US"/>
        </w:rPr>
        <w:t xml:space="preserve">Задължавам се при промяна на горепосочените обстоятелства писмено </w:t>
      </w:r>
      <w:r w:rsidRPr="00486FA1">
        <w:rPr>
          <w:b/>
          <w:bCs/>
          <w:spacing w:val="1"/>
          <w:szCs w:val="24"/>
          <w:lang w:val="bg-BG" w:eastAsia="en-US"/>
        </w:rPr>
        <w:t xml:space="preserve">да уведомя Възложителя за всички промени в процеса на провеждане на </w:t>
      </w:r>
      <w:r w:rsidRPr="00486FA1">
        <w:rPr>
          <w:b/>
          <w:bCs/>
          <w:spacing w:val="-1"/>
          <w:szCs w:val="24"/>
          <w:lang w:val="bg-BG" w:eastAsia="en-US"/>
        </w:rPr>
        <w:t>обявената процедура за възлагане на обществена поръчка.</w:t>
      </w:r>
    </w:p>
    <w:p w:rsidR="00486FA1" w:rsidRPr="00486FA1" w:rsidRDefault="00486FA1" w:rsidP="00486FA1">
      <w:pPr>
        <w:shd w:val="clear" w:color="auto" w:fill="FFFFFF"/>
        <w:spacing w:before="7" w:line="353" w:lineRule="exact"/>
        <w:ind w:left="29" w:right="29" w:firstLine="691"/>
        <w:jc w:val="both"/>
        <w:rPr>
          <w:szCs w:val="24"/>
          <w:lang w:val="bg-BG" w:eastAsia="en-US"/>
        </w:rPr>
      </w:pPr>
    </w:p>
    <w:p w:rsidR="00486FA1" w:rsidRPr="00486FA1" w:rsidRDefault="00486FA1" w:rsidP="00486FA1">
      <w:pPr>
        <w:shd w:val="clear" w:color="auto" w:fill="FFFFFF"/>
        <w:ind w:firstLine="675"/>
        <w:jc w:val="both"/>
        <w:rPr>
          <w:szCs w:val="24"/>
          <w:lang w:val="bg-BG" w:eastAsia="en-US"/>
        </w:rPr>
      </w:pPr>
      <w:r w:rsidRPr="00486FA1">
        <w:rPr>
          <w:spacing w:val="3"/>
          <w:szCs w:val="24"/>
          <w:lang w:val="bg-BG" w:eastAsia="en-US"/>
        </w:rPr>
        <w:t xml:space="preserve">Известна ми е предвидената в </w:t>
      </w:r>
      <w:r w:rsidRPr="00486FA1">
        <w:rPr>
          <w:szCs w:val="24"/>
          <w:lang w:val="bg-BG" w:eastAsia="en-US"/>
        </w:rPr>
        <w:t>Наказателния кодекс</w:t>
      </w:r>
      <w:r w:rsidRPr="00486FA1">
        <w:rPr>
          <w:spacing w:val="3"/>
          <w:szCs w:val="24"/>
          <w:lang w:val="bg-BG" w:eastAsia="en-US"/>
        </w:rPr>
        <w:t xml:space="preserve"> отговорност </w:t>
      </w:r>
      <w:r w:rsidRPr="00486FA1">
        <w:rPr>
          <w:szCs w:val="24"/>
          <w:lang w:val="bg-BG" w:eastAsia="en-US"/>
        </w:rPr>
        <w:t>за деклариране на неверни данни.</w:t>
      </w:r>
    </w:p>
    <w:p w:rsidR="00486FA1" w:rsidRPr="00486FA1" w:rsidRDefault="00486FA1" w:rsidP="00486FA1">
      <w:pPr>
        <w:spacing w:line="240" w:lineRule="atLeast"/>
        <w:ind w:firstLine="640"/>
        <w:jc w:val="both"/>
        <w:rPr>
          <w:i/>
          <w:szCs w:val="24"/>
          <w:lang w:val="bg-BG"/>
        </w:rPr>
      </w:pPr>
    </w:p>
    <w:p w:rsidR="00486FA1" w:rsidRPr="00486FA1" w:rsidRDefault="00486FA1" w:rsidP="00486FA1">
      <w:pPr>
        <w:spacing w:line="240" w:lineRule="atLeast"/>
        <w:ind w:firstLine="640"/>
        <w:jc w:val="both"/>
        <w:rPr>
          <w:i/>
          <w:szCs w:val="24"/>
          <w:lang w:val="bg-BG"/>
        </w:rPr>
      </w:pPr>
    </w:p>
    <w:p w:rsidR="00486FA1" w:rsidRPr="00486FA1" w:rsidRDefault="00486FA1" w:rsidP="00486FA1">
      <w:pPr>
        <w:spacing w:line="240" w:lineRule="atLeast"/>
        <w:ind w:firstLine="640"/>
        <w:jc w:val="both"/>
        <w:rPr>
          <w:i/>
          <w:szCs w:val="24"/>
          <w:lang w:val="bg-BG"/>
        </w:rPr>
      </w:pPr>
    </w:p>
    <w:p w:rsidR="00486FA1" w:rsidRPr="00486FA1" w:rsidRDefault="00486FA1" w:rsidP="00486FA1">
      <w:pPr>
        <w:rPr>
          <w:b/>
          <w:szCs w:val="24"/>
          <w:lang w:val="bg-BG" w:eastAsia="en-US"/>
        </w:rPr>
      </w:pPr>
      <w:r w:rsidRPr="00486FA1">
        <w:rPr>
          <w:b/>
          <w:szCs w:val="24"/>
          <w:u w:val="single"/>
          <w:lang w:val="bg-BG" w:eastAsia="en-US"/>
        </w:rPr>
        <w:tab/>
      </w:r>
      <w:r w:rsidRPr="00486FA1">
        <w:rPr>
          <w:b/>
          <w:szCs w:val="24"/>
          <w:u w:val="single"/>
          <w:lang w:val="bg-BG" w:eastAsia="en-US"/>
        </w:rPr>
        <w:tab/>
      </w:r>
      <w:r w:rsidRPr="00486FA1">
        <w:rPr>
          <w:b/>
          <w:szCs w:val="24"/>
          <w:u w:val="single"/>
          <w:lang w:val="bg-BG" w:eastAsia="en-US"/>
        </w:rPr>
        <w:tab/>
      </w:r>
      <w:r>
        <w:rPr>
          <w:b/>
          <w:szCs w:val="24"/>
          <w:lang w:val="bg-BG" w:eastAsia="en-US"/>
        </w:rPr>
        <w:t xml:space="preserve">г.                 </w:t>
      </w:r>
      <w:r>
        <w:rPr>
          <w:b/>
          <w:szCs w:val="24"/>
          <w:lang w:val="bg-BG" w:eastAsia="en-US"/>
        </w:rPr>
        <w:tab/>
      </w:r>
      <w:r>
        <w:rPr>
          <w:b/>
          <w:szCs w:val="24"/>
          <w:lang w:val="bg-BG" w:eastAsia="en-US"/>
        </w:rPr>
        <w:tab/>
      </w:r>
      <w:r>
        <w:rPr>
          <w:b/>
          <w:szCs w:val="24"/>
          <w:lang w:val="bg-BG" w:eastAsia="en-US"/>
        </w:rPr>
        <w:tab/>
      </w:r>
      <w:r w:rsidR="00FB7D45">
        <w:rPr>
          <w:b/>
          <w:szCs w:val="24"/>
          <w:lang w:val="bg-BG" w:eastAsia="en-US"/>
        </w:rPr>
        <w:tab/>
      </w:r>
      <w:r w:rsidR="00FB7D45">
        <w:rPr>
          <w:b/>
          <w:szCs w:val="24"/>
          <w:lang w:val="bg-BG" w:eastAsia="en-US"/>
        </w:rPr>
        <w:tab/>
      </w:r>
      <w:r w:rsidRPr="00486FA1">
        <w:rPr>
          <w:b/>
          <w:szCs w:val="24"/>
          <w:lang w:val="bg-BG" w:eastAsia="en-US"/>
        </w:rPr>
        <w:t xml:space="preserve">Декларатор: </w:t>
      </w:r>
      <w:r w:rsidRPr="00486FA1">
        <w:rPr>
          <w:b/>
          <w:szCs w:val="24"/>
          <w:lang w:val="bg-BG" w:eastAsia="en-US"/>
        </w:rPr>
        <w:softHyphen/>
      </w:r>
      <w:r w:rsidRPr="00486FA1">
        <w:rPr>
          <w:b/>
          <w:szCs w:val="24"/>
          <w:u w:val="single"/>
          <w:lang w:val="bg-BG" w:eastAsia="en-US"/>
        </w:rPr>
        <w:tab/>
      </w:r>
      <w:r w:rsidRPr="00486FA1">
        <w:rPr>
          <w:b/>
          <w:szCs w:val="24"/>
          <w:u w:val="single"/>
          <w:lang w:val="bg-BG" w:eastAsia="en-US"/>
        </w:rPr>
        <w:tab/>
      </w:r>
      <w:r w:rsidRPr="00486FA1">
        <w:rPr>
          <w:b/>
          <w:szCs w:val="24"/>
          <w:u w:val="single"/>
          <w:lang w:val="bg-BG" w:eastAsia="en-US"/>
        </w:rPr>
        <w:tab/>
      </w:r>
    </w:p>
    <w:p w:rsidR="00486FA1" w:rsidRPr="00486FA1" w:rsidRDefault="00486FA1" w:rsidP="00486FA1">
      <w:pPr>
        <w:spacing w:before="120" w:after="120"/>
        <w:jc w:val="both"/>
        <w:rPr>
          <w:b/>
          <w:szCs w:val="24"/>
          <w:lang w:val="bg-BG" w:eastAsia="en-US"/>
        </w:rPr>
      </w:pPr>
      <w:r w:rsidRPr="00486FA1">
        <w:rPr>
          <w:b/>
          <w:i/>
          <w:iCs/>
          <w:szCs w:val="24"/>
          <w:lang w:val="bg-BG" w:eastAsia="en-US"/>
        </w:rPr>
        <w:t xml:space="preserve">(дата на подписване)                                                </w:t>
      </w:r>
      <w:r w:rsidR="00FB7D45">
        <w:rPr>
          <w:b/>
          <w:i/>
          <w:iCs/>
          <w:szCs w:val="24"/>
          <w:lang w:val="bg-BG" w:eastAsia="en-US"/>
        </w:rPr>
        <w:tab/>
      </w:r>
      <w:r w:rsidR="00FB7D45">
        <w:rPr>
          <w:b/>
          <w:i/>
          <w:iCs/>
          <w:szCs w:val="24"/>
          <w:lang w:val="bg-BG" w:eastAsia="en-US"/>
        </w:rPr>
        <w:tab/>
      </w:r>
      <w:r w:rsidRPr="00486FA1">
        <w:rPr>
          <w:b/>
          <w:i/>
          <w:iCs/>
          <w:szCs w:val="24"/>
          <w:lang w:val="bg-BG" w:eastAsia="en-US"/>
        </w:rPr>
        <w:t>(подпис и печат)</w:t>
      </w:r>
    </w:p>
    <w:p w:rsidR="00486FA1" w:rsidRPr="00486FA1" w:rsidRDefault="00486FA1" w:rsidP="00486FA1">
      <w:pPr>
        <w:ind w:right="-82" w:firstLine="540"/>
        <w:jc w:val="right"/>
        <w:rPr>
          <w:rFonts w:eastAsia="Calibri"/>
          <w:b/>
          <w:szCs w:val="24"/>
          <w:lang w:val="bg-BG" w:eastAsia="en-US"/>
        </w:rPr>
      </w:pPr>
    </w:p>
    <w:p w:rsidR="00486FA1" w:rsidRPr="00486FA1" w:rsidRDefault="00486FA1" w:rsidP="00486FA1">
      <w:pPr>
        <w:ind w:right="-82" w:firstLine="540"/>
        <w:jc w:val="right"/>
        <w:rPr>
          <w:rFonts w:eastAsia="Calibri"/>
          <w:b/>
          <w:szCs w:val="24"/>
          <w:lang w:val="bg-BG" w:eastAsia="en-US"/>
        </w:rPr>
      </w:pPr>
    </w:p>
    <w:p w:rsidR="00486FA1" w:rsidRPr="00486FA1" w:rsidRDefault="00486FA1" w:rsidP="00486FA1">
      <w:pPr>
        <w:ind w:right="-82" w:firstLine="540"/>
        <w:jc w:val="right"/>
        <w:rPr>
          <w:rFonts w:eastAsia="Calibri"/>
          <w:b/>
          <w:szCs w:val="24"/>
          <w:lang w:val="bg-BG" w:eastAsia="en-US"/>
        </w:rPr>
      </w:pPr>
    </w:p>
    <w:p w:rsidR="00486FA1" w:rsidRPr="00486FA1" w:rsidRDefault="00486FA1" w:rsidP="00486FA1">
      <w:pPr>
        <w:ind w:right="-82" w:firstLine="540"/>
        <w:jc w:val="right"/>
        <w:rPr>
          <w:rFonts w:eastAsia="Calibri"/>
          <w:b/>
          <w:szCs w:val="24"/>
          <w:lang w:val="bg-BG" w:eastAsia="en-US"/>
        </w:rPr>
      </w:pPr>
    </w:p>
    <w:p w:rsidR="00486FA1" w:rsidRPr="00486FA1" w:rsidRDefault="00486FA1" w:rsidP="00486FA1">
      <w:pPr>
        <w:ind w:right="-82" w:firstLine="540"/>
        <w:jc w:val="right"/>
        <w:rPr>
          <w:rFonts w:eastAsia="Calibri"/>
          <w:b/>
          <w:szCs w:val="24"/>
          <w:lang w:val="bg-BG" w:eastAsia="en-US"/>
        </w:rPr>
      </w:pPr>
    </w:p>
    <w:p w:rsidR="00486FA1" w:rsidRPr="00486FA1" w:rsidRDefault="00486FA1" w:rsidP="00486FA1">
      <w:pPr>
        <w:ind w:right="-82" w:firstLine="540"/>
        <w:jc w:val="right"/>
        <w:rPr>
          <w:rFonts w:eastAsia="Calibri"/>
          <w:b/>
          <w:szCs w:val="24"/>
          <w:lang w:val="bg-BG" w:eastAsia="en-US"/>
        </w:rPr>
      </w:pPr>
    </w:p>
    <w:p w:rsidR="00486FA1" w:rsidRDefault="00486FA1" w:rsidP="00486FA1">
      <w:pPr>
        <w:rPr>
          <w:rFonts w:eastAsia="Calibri"/>
          <w:szCs w:val="24"/>
          <w:lang w:val="bg-BG" w:eastAsia="en-US"/>
        </w:rPr>
      </w:pPr>
    </w:p>
    <w:p w:rsidR="00F51E84" w:rsidRDefault="00F51E84" w:rsidP="00486FA1">
      <w:pPr>
        <w:rPr>
          <w:rFonts w:eastAsia="Calibri"/>
          <w:szCs w:val="24"/>
          <w:lang w:val="bg-BG" w:eastAsia="en-US"/>
        </w:rPr>
      </w:pPr>
    </w:p>
    <w:p w:rsidR="00F51E84" w:rsidRDefault="00F51E84" w:rsidP="00486FA1">
      <w:pPr>
        <w:rPr>
          <w:rFonts w:eastAsia="Calibri"/>
          <w:szCs w:val="24"/>
          <w:lang w:val="bg-BG" w:eastAsia="en-US"/>
        </w:rPr>
      </w:pPr>
    </w:p>
    <w:p w:rsidR="00F51E84" w:rsidRDefault="00F51E84" w:rsidP="00486FA1">
      <w:pPr>
        <w:rPr>
          <w:rFonts w:eastAsia="Calibri"/>
          <w:szCs w:val="24"/>
          <w:lang w:val="bg-BG" w:eastAsia="en-US"/>
        </w:rPr>
      </w:pPr>
    </w:p>
    <w:p w:rsidR="00F51E84" w:rsidRDefault="00F51E84" w:rsidP="00486FA1">
      <w:pPr>
        <w:rPr>
          <w:rFonts w:eastAsia="Calibri"/>
          <w:szCs w:val="24"/>
          <w:lang w:val="bg-BG" w:eastAsia="en-US"/>
        </w:rPr>
      </w:pPr>
    </w:p>
    <w:p w:rsidR="00F51E84" w:rsidRDefault="00F51E84" w:rsidP="00486FA1">
      <w:pPr>
        <w:rPr>
          <w:rFonts w:eastAsia="Calibri"/>
          <w:szCs w:val="24"/>
          <w:lang w:val="bg-BG" w:eastAsia="en-US"/>
        </w:rPr>
      </w:pPr>
    </w:p>
    <w:p w:rsidR="00F51E84" w:rsidRDefault="00F51E84" w:rsidP="00486FA1">
      <w:pPr>
        <w:rPr>
          <w:rFonts w:eastAsia="Calibri"/>
          <w:szCs w:val="24"/>
          <w:lang w:val="bg-BG" w:eastAsia="en-US"/>
        </w:rPr>
      </w:pPr>
    </w:p>
    <w:p w:rsidR="00F51E84" w:rsidRDefault="00F51E84" w:rsidP="00486FA1">
      <w:pPr>
        <w:rPr>
          <w:rFonts w:eastAsia="Calibri"/>
          <w:szCs w:val="24"/>
          <w:lang w:val="bg-BG" w:eastAsia="en-US"/>
        </w:rPr>
      </w:pPr>
    </w:p>
    <w:p w:rsidR="00F51E84" w:rsidRDefault="00F51E84" w:rsidP="00486FA1">
      <w:pPr>
        <w:rPr>
          <w:rFonts w:eastAsia="Calibri"/>
          <w:szCs w:val="24"/>
          <w:lang w:val="bg-BG" w:eastAsia="en-US"/>
        </w:rPr>
      </w:pPr>
    </w:p>
    <w:p w:rsidR="004B1675" w:rsidRPr="004B1675" w:rsidRDefault="004B1675" w:rsidP="004B1675">
      <w:pPr>
        <w:ind w:right="-82" w:firstLine="540"/>
        <w:jc w:val="right"/>
        <w:outlineLvl w:val="0"/>
        <w:rPr>
          <w:rFonts w:eastAsia="Calibri"/>
          <w:b/>
          <w:szCs w:val="24"/>
          <w:lang w:val="bg-BG" w:eastAsia="en-US"/>
        </w:rPr>
      </w:pPr>
      <w:r w:rsidRPr="004B1675">
        <w:rPr>
          <w:rFonts w:eastAsia="Calibri"/>
          <w:b/>
          <w:szCs w:val="24"/>
          <w:lang w:val="bg-BG" w:eastAsia="en-US"/>
        </w:rPr>
        <w:t>Образец № 4</w:t>
      </w:r>
    </w:p>
    <w:p w:rsidR="004B1675" w:rsidRPr="004B1675" w:rsidRDefault="004B1675" w:rsidP="004B1675">
      <w:pPr>
        <w:ind w:right="-82" w:firstLine="540"/>
        <w:jc w:val="center"/>
        <w:rPr>
          <w:rFonts w:eastAsia="Calibri"/>
          <w:szCs w:val="24"/>
          <w:lang w:val="bg-BG" w:eastAsia="en-US"/>
        </w:rPr>
      </w:pPr>
      <w:r w:rsidRPr="004B1675">
        <w:rPr>
          <w:rFonts w:eastAsia="Calibri"/>
          <w:b/>
          <w:szCs w:val="24"/>
          <w:lang w:val="bg-BG" w:eastAsia="en-US"/>
        </w:rPr>
        <w:t>ДЕКЛАРАЦИЯ</w:t>
      </w:r>
    </w:p>
    <w:p w:rsidR="004B1675" w:rsidRPr="004B1675" w:rsidRDefault="004B1675" w:rsidP="004B1675">
      <w:pPr>
        <w:ind w:right="-82" w:firstLine="540"/>
        <w:jc w:val="center"/>
        <w:rPr>
          <w:rFonts w:eastAsia="Calibri"/>
          <w:b/>
          <w:szCs w:val="24"/>
          <w:lang w:val="bg-BG" w:eastAsia="en-US"/>
        </w:rPr>
      </w:pPr>
      <w:r w:rsidRPr="004B1675">
        <w:rPr>
          <w:rFonts w:eastAsia="Calibri"/>
          <w:b/>
          <w:szCs w:val="24"/>
          <w:lang w:val="bg-BG" w:eastAsia="en-US"/>
        </w:rPr>
        <w:t>по чл.56, ал.1, т. 11 от ЗОП</w:t>
      </w:r>
    </w:p>
    <w:p w:rsidR="004B1675" w:rsidRPr="004B1675" w:rsidRDefault="004B1675" w:rsidP="004B1675">
      <w:pPr>
        <w:ind w:right="-82" w:firstLine="540"/>
        <w:rPr>
          <w:rFonts w:eastAsia="Calibri"/>
          <w:szCs w:val="24"/>
          <w:lang w:val="bg-BG" w:eastAsia="en-US"/>
        </w:rPr>
      </w:pPr>
    </w:p>
    <w:p w:rsidR="004B1675" w:rsidRPr="004B1675" w:rsidRDefault="004B1675" w:rsidP="004B1675">
      <w:pPr>
        <w:ind w:right="-82"/>
        <w:rPr>
          <w:szCs w:val="24"/>
          <w:u w:val="single"/>
          <w:lang w:val="bg-BG" w:eastAsia="en-US"/>
        </w:rPr>
      </w:pPr>
      <w:r w:rsidRPr="004B1675">
        <w:rPr>
          <w:szCs w:val="24"/>
          <w:u w:val="single"/>
          <w:lang w:val="bg-BG" w:eastAsia="en-US"/>
        </w:rPr>
        <w:t>Подписаният/ата</w:t>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4B1675" w:rsidRPr="004B1675" w:rsidRDefault="004B1675" w:rsidP="004B1675">
      <w:pPr>
        <w:ind w:right="-82"/>
        <w:jc w:val="center"/>
        <w:rPr>
          <w:sz w:val="16"/>
          <w:szCs w:val="16"/>
          <w:lang w:val="bg-BG" w:eastAsia="en-US"/>
        </w:rPr>
      </w:pPr>
      <w:r w:rsidRPr="004B1675">
        <w:rPr>
          <w:sz w:val="16"/>
          <w:szCs w:val="16"/>
          <w:lang w:val="bg-BG" w:eastAsia="en-US"/>
        </w:rPr>
        <w:t>(трите имена, данни по документ за самоличност, адрес)</w:t>
      </w:r>
    </w:p>
    <w:p w:rsidR="004B1675" w:rsidRPr="004B1675" w:rsidRDefault="004B1675" w:rsidP="004B1675">
      <w:pPr>
        <w:ind w:right="-82"/>
        <w:rPr>
          <w:szCs w:val="24"/>
          <w:u w:val="single"/>
          <w:lang w:val="bg-BG" w:eastAsia="en-US"/>
        </w:rPr>
      </w:pP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00FB7D45" w:rsidRPr="004B1675">
        <w:rPr>
          <w:szCs w:val="24"/>
          <w:u w:val="single"/>
          <w:lang w:val="bg-BG" w:eastAsia="en-US"/>
        </w:rPr>
        <w:tab/>
      </w:r>
    </w:p>
    <w:p w:rsidR="004B1675" w:rsidRPr="004B1675" w:rsidRDefault="004B1675" w:rsidP="004B1675">
      <w:pPr>
        <w:ind w:right="-82"/>
        <w:rPr>
          <w:szCs w:val="24"/>
          <w:lang w:val="bg-BG" w:eastAsia="en-US"/>
        </w:rPr>
      </w:pPr>
      <w:r w:rsidRPr="004B1675">
        <w:rPr>
          <w:szCs w:val="24"/>
          <w:u w:val="single"/>
          <w:lang w:val="bg-BG" w:eastAsia="en-US"/>
        </w:rPr>
        <w:t>в качеството си на</w:t>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Pr="004B1675">
        <w:rPr>
          <w:szCs w:val="24"/>
          <w:u w:val="single"/>
          <w:lang w:val="bg-BG" w:eastAsia="en-US"/>
        </w:rPr>
        <w:tab/>
      </w:r>
      <w:r w:rsidR="00FB7D45" w:rsidRPr="004B1675">
        <w:rPr>
          <w:szCs w:val="24"/>
          <w:u w:val="single"/>
          <w:lang w:val="bg-BG" w:eastAsia="en-US"/>
        </w:rPr>
        <w:tab/>
      </w:r>
    </w:p>
    <w:p w:rsidR="004B1675" w:rsidRPr="004B1675" w:rsidRDefault="004B1675" w:rsidP="004B1675">
      <w:pPr>
        <w:ind w:right="-82"/>
        <w:jc w:val="center"/>
        <w:rPr>
          <w:sz w:val="16"/>
          <w:szCs w:val="16"/>
          <w:lang w:val="bg-BG" w:eastAsia="en-US"/>
        </w:rPr>
      </w:pPr>
      <w:r w:rsidRPr="004B1675">
        <w:rPr>
          <w:sz w:val="16"/>
          <w:szCs w:val="16"/>
          <w:lang w:val="bg-BG" w:eastAsia="en-US"/>
        </w:rPr>
        <w:t>(длъжност)</w:t>
      </w:r>
    </w:p>
    <w:p w:rsidR="004B1675" w:rsidRPr="004B1675" w:rsidRDefault="004B1675" w:rsidP="004B1675">
      <w:pPr>
        <w:ind w:right="-82"/>
        <w:rPr>
          <w:szCs w:val="24"/>
          <w:u w:val="single"/>
          <w:lang w:val="bg-BG" w:eastAsia="en-US"/>
        </w:rPr>
      </w:pPr>
      <w:r>
        <w:rPr>
          <w:szCs w:val="24"/>
          <w:u w:val="single"/>
          <w:lang w:val="bg-BG" w:eastAsia="en-US"/>
        </w:rPr>
        <w:t>на участник:</w:t>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sidR="00FB7D45" w:rsidRPr="004B1675">
        <w:rPr>
          <w:szCs w:val="24"/>
          <w:u w:val="single"/>
          <w:lang w:val="bg-BG" w:eastAsia="en-US"/>
        </w:rPr>
        <w:tab/>
      </w:r>
    </w:p>
    <w:p w:rsidR="004B1675" w:rsidRPr="004B1675" w:rsidRDefault="004B1675" w:rsidP="004B1675">
      <w:pPr>
        <w:ind w:left="567" w:right="-82" w:firstLine="567"/>
        <w:rPr>
          <w:sz w:val="16"/>
          <w:szCs w:val="16"/>
          <w:lang w:val="bg-BG" w:eastAsia="en-US"/>
        </w:rPr>
      </w:pPr>
      <w:r w:rsidRPr="004B1675">
        <w:rPr>
          <w:sz w:val="16"/>
          <w:szCs w:val="16"/>
          <w:lang w:val="bg-BG" w:eastAsia="en-US"/>
        </w:rPr>
        <w:t>(</w:t>
      </w:r>
      <w:r w:rsidRPr="004B1675">
        <w:rPr>
          <w:bCs/>
          <w:sz w:val="16"/>
          <w:szCs w:val="16"/>
          <w:lang w:val="bg-BG" w:eastAsia="en-US"/>
        </w:rPr>
        <w:t>Наименование, ЕИК, седалище и адрес на управление, адрес за кореспонденция, телефон, факс, e-mail)</w:t>
      </w:r>
    </w:p>
    <w:p w:rsidR="004B1675" w:rsidRPr="004B1675" w:rsidRDefault="004B1675" w:rsidP="004B1675">
      <w:pPr>
        <w:jc w:val="both"/>
        <w:rPr>
          <w:rFonts w:eastAsia="Calibri"/>
          <w:szCs w:val="24"/>
          <w:lang w:val="bg-BG" w:eastAsia="en-US"/>
        </w:rPr>
      </w:pP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sidR="00FB7D45" w:rsidRPr="004B1675">
        <w:rPr>
          <w:szCs w:val="24"/>
          <w:u w:val="single"/>
          <w:lang w:val="bg-BG" w:eastAsia="en-US"/>
        </w:rPr>
        <w:tab/>
      </w:r>
    </w:p>
    <w:p w:rsidR="004B1675" w:rsidRPr="004B1675" w:rsidRDefault="004B1675" w:rsidP="004B1675">
      <w:pPr>
        <w:jc w:val="both"/>
        <w:rPr>
          <w:rFonts w:eastAsia="Calibri"/>
          <w:szCs w:val="24"/>
          <w:lang w:val="bg-BG" w:eastAsia="en-US"/>
        </w:rPr>
      </w:pPr>
    </w:p>
    <w:p w:rsidR="004B1675" w:rsidRPr="004B1675" w:rsidRDefault="004B1675" w:rsidP="004B1675">
      <w:pPr>
        <w:jc w:val="both"/>
        <w:rPr>
          <w:rFonts w:eastAsia="Calibri"/>
          <w:szCs w:val="24"/>
          <w:lang w:val="bg-BG" w:eastAsia="en-US"/>
        </w:rPr>
      </w:pPr>
    </w:p>
    <w:p w:rsidR="004B1675" w:rsidRPr="00425180" w:rsidRDefault="004B1675" w:rsidP="004B1675">
      <w:pPr>
        <w:ind w:firstLine="708"/>
        <w:jc w:val="both"/>
        <w:rPr>
          <w:b/>
          <w:szCs w:val="24"/>
          <w:lang w:val="bg-BG"/>
        </w:rPr>
      </w:pPr>
      <w:r w:rsidRPr="004B1675">
        <w:rPr>
          <w:rFonts w:eastAsia="Calibri"/>
          <w:szCs w:val="24"/>
          <w:lang w:val="bg-BG" w:eastAsia="en-US"/>
        </w:rPr>
        <w:t>Във връзка с подадена оферта за участие в обществена поръчка с предмет:</w:t>
      </w:r>
      <w:r w:rsidRPr="00425180">
        <w:rPr>
          <w:b/>
          <w:szCs w:val="24"/>
          <w:lang w:val="bg-BG"/>
        </w:rPr>
        <w:t>„Изграждане на водосток с отвор 2 м. и подпорни стени на дере „Спротива“ 1, находящо се кв. 119 по плана на гр. Рила“</w:t>
      </w:r>
    </w:p>
    <w:p w:rsidR="004B1675" w:rsidRPr="004B1675" w:rsidRDefault="004B1675" w:rsidP="004B1675">
      <w:pPr>
        <w:ind w:firstLine="539"/>
        <w:jc w:val="both"/>
        <w:rPr>
          <w:rFonts w:eastAsia="Calibri"/>
          <w:b/>
          <w:szCs w:val="24"/>
          <w:lang w:val="bg-BG" w:eastAsia="en-US"/>
        </w:rPr>
      </w:pPr>
    </w:p>
    <w:p w:rsidR="004B1675" w:rsidRPr="004B1675" w:rsidRDefault="004B1675" w:rsidP="004B1675">
      <w:pPr>
        <w:jc w:val="both"/>
        <w:rPr>
          <w:rFonts w:eastAsia="Calibri"/>
          <w:szCs w:val="24"/>
          <w:lang w:val="bg-BG" w:eastAsia="en-US"/>
        </w:rPr>
      </w:pPr>
    </w:p>
    <w:p w:rsidR="004B1675" w:rsidRPr="004B1675" w:rsidRDefault="004B1675" w:rsidP="004B1675">
      <w:pPr>
        <w:ind w:right="-82" w:firstLine="540"/>
        <w:jc w:val="center"/>
        <w:rPr>
          <w:rFonts w:eastAsia="Calibri"/>
          <w:b/>
          <w:bCs/>
          <w:szCs w:val="24"/>
          <w:lang w:val="bg-BG" w:eastAsia="en-US"/>
        </w:rPr>
      </w:pPr>
      <w:r w:rsidRPr="004B1675">
        <w:rPr>
          <w:rFonts w:eastAsia="Calibri"/>
          <w:b/>
          <w:bCs/>
          <w:szCs w:val="24"/>
          <w:lang w:val="bg-BG" w:eastAsia="en-US"/>
        </w:rPr>
        <w:t>Д Е К Л А Р И Р А М, че</w:t>
      </w:r>
    </w:p>
    <w:p w:rsidR="004B1675" w:rsidRPr="004B1675" w:rsidRDefault="004B1675" w:rsidP="004B1675">
      <w:pPr>
        <w:ind w:right="-82" w:firstLine="540"/>
        <w:rPr>
          <w:rFonts w:eastAsia="Calibri"/>
          <w:bCs/>
          <w:szCs w:val="24"/>
          <w:lang w:val="bg-BG" w:eastAsia="en-US"/>
        </w:rPr>
      </w:pPr>
    </w:p>
    <w:p w:rsidR="004B1675" w:rsidRPr="004B1675" w:rsidRDefault="004B1675" w:rsidP="004B1675">
      <w:pPr>
        <w:ind w:right="-82" w:firstLine="540"/>
        <w:rPr>
          <w:rFonts w:eastAsia="Calibri"/>
          <w:bCs/>
          <w:szCs w:val="24"/>
          <w:lang w:val="bg-BG" w:eastAsia="en-US"/>
        </w:rPr>
      </w:pPr>
      <w:r w:rsidRPr="004B1675">
        <w:rPr>
          <w:rFonts w:eastAsia="Calibri"/>
          <w:bCs/>
          <w:szCs w:val="24"/>
          <w:lang w:val="bg-BG" w:eastAsia="en-US"/>
        </w:rPr>
        <w:t xml:space="preserve">В представената от нас оферта са </w:t>
      </w:r>
      <w:r w:rsidRPr="004B1675">
        <w:rPr>
          <w:rFonts w:eastAsia="Calibri"/>
          <w:szCs w:val="24"/>
          <w:lang w:val="bg-BG" w:eastAsia="en-US"/>
        </w:rPr>
        <w:t>спазени изискванията за закрила на заетостта, включително минимална цена на труда и условията на труд</w:t>
      </w:r>
      <w:r w:rsidRPr="004B1675">
        <w:rPr>
          <w:rFonts w:eastAsia="Calibri"/>
          <w:bCs/>
          <w:szCs w:val="24"/>
          <w:lang w:val="bg-BG" w:eastAsia="en-US"/>
        </w:rPr>
        <w:t>.</w:t>
      </w:r>
    </w:p>
    <w:p w:rsidR="004B1675" w:rsidRPr="004B1675" w:rsidRDefault="004B1675" w:rsidP="004B1675">
      <w:pPr>
        <w:ind w:right="-82" w:firstLine="540"/>
        <w:rPr>
          <w:rFonts w:eastAsia="Calibri"/>
          <w:bCs/>
          <w:szCs w:val="24"/>
          <w:lang w:val="bg-BG" w:eastAsia="en-US"/>
        </w:rPr>
      </w:pPr>
    </w:p>
    <w:p w:rsidR="004B1675" w:rsidRPr="004B1675" w:rsidRDefault="004B1675" w:rsidP="004B1675">
      <w:pPr>
        <w:ind w:right="-82" w:firstLine="540"/>
        <w:rPr>
          <w:rFonts w:eastAsia="Calibri"/>
          <w:bCs/>
          <w:szCs w:val="24"/>
          <w:lang w:val="bg-BG" w:eastAsia="en-US"/>
        </w:rPr>
      </w:pPr>
    </w:p>
    <w:p w:rsidR="004B1675" w:rsidRPr="004B1675" w:rsidRDefault="004B1675" w:rsidP="004B1675">
      <w:pPr>
        <w:ind w:right="-82" w:firstLine="540"/>
        <w:rPr>
          <w:rFonts w:eastAsia="Calibri"/>
          <w:bCs/>
          <w:szCs w:val="24"/>
          <w:lang w:val="bg-BG" w:eastAsia="en-US"/>
        </w:rPr>
      </w:pPr>
    </w:p>
    <w:p w:rsidR="004B1675" w:rsidRPr="004B1675" w:rsidRDefault="004B1675" w:rsidP="004B1675">
      <w:pPr>
        <w:ind w:right="-82" w:firstLine="540"/>
        <w:rPr>
          <w:rFonts w:eastAsia="Calibri"/>
          <w:bCs/>
          <w:szCs w:val="24"/>
          <w:lang w:val="bg-BG" w:eastAsia="en-US"/>
        </w:rPr>
      </w:pPr>
      <w:r w:rsidRPr="004B1675">
        <w:rPr>
          <w:rFonts w:eastAsia="Calibri"/>
          <w:bCs/>
          <w:szCs w:val="24"/>
          <w:lang w:val="bg-BG" w:eastAsia="en-US"/>
        </w:rPr>
        <w:t>Известна ми е отговорността която нося съгласно чл.313 от Наказателния кодекс на Република България.</w:t>
      </w:r>
    </w:p>
    <w:p w:rsidR="004B1675" w:rsidRPr="004B1675" w:rsidRDefault="004B1675" w:rsidP="004B1675">
      <w:pPr>
        <w:ind w:right="-82" w:firstLine="540"/>
        <w:rPr>
          <w:rFonts w:eastAsia="Calibri"/>
          <w:bCs/>
          <w:szCs w:val="24"/>
          <w:lang w:val="bg-BG" w:eastAsia="en-US"/>
        </w:rPr>
      </w:pPr>
    </w:p>
    <w:p w:rsidR="004B1675" w:rsidRPr="004B1675" w:rsidRDefault="004B1675" w:rsidP="004B1675">
      <w:pPr>
        <w:widowControl w:val="0"/>
        <w:autoSpaceDE w:val="0"/>
        <w:autoSpaceDN w:val="0"/>
        <w:adjustRightInd w:val="0"/>
        <w:rPr>
          <w:rFonts w:eastAsia="Calibri"/>
          <w:szCs w:val="24"/>
          <w:lang w:val="bg-BG" w:eastAsia="en-US"/>
        </w:rPr>
      </w:pPr>
      <w:r w:rsidRPr="004B1675">
        <w:rPr>
          <w:rFonts w:eastAsia="Calibri"/>
          <w:szCs w:val="24"/>
          <w:lang w:val="bg-BG" w:eastAsia="en-US"/>
        </w:rPr>
        <w:tab/>
      </w:r>
      <w:r w:rsidRPr="004B1675">
        <w:rPr>
          <w:rFonts w:eastAsia="Calibri"/>
          <w:szCs w:val="24"/>
          <w:lang w:val="bg-BG" w:eastAsia="en-US"/>
        </w:rPr>
        <w:tab/>
      </w:r>
    </w:p>
    <w:p w:rsidR="004B1675" w:rsidRPr="004B1675" w:rsidRDefault="004B1675" w:rsidP="004B1675">
      <w:pPr>
        <w:widowControl w:val="0"/>
        <w:autoSpaceDE w:val="0"/>
        <w:autoSpaceDN w:val="0"/>
        <w:adjustRightInd w:val="0"/>
        <w:rPr>
          <w:rFonts w:eastAsia="Calibri"/>
          <w:szCs w:val="24"/>
          <w:lang w:val="bg-BG" w:eastAsia="en-US"/>
        </w:rPr>
      </w:pPr>
    </w:p>
    <w:p w:rsidR="004B1675" w:rsidRPr="004B1675" w:rsidRDefault="004B1675" w:rsidP="004B1675">
      <w:pPr>
        <w:widowControl w:val="0"/>
        <w:autoSpaceDE w:val="0"/>
        <w:autoSpaceDN w:val="0"/>
        <w:adjustRightInd w:val="0"/>
        <w:rPr>
          <w:rFonts w:eastAsia="Calibri"/>
          <w:szCs w:val="24"/>
          <w:lang w:val="bg-BG" w:eastAsia="en-US"/>
        </w:rPr>
      </w:pPr>
    </w:p>
    <w:p w:rsidR="004B1675" w:rsidRPr="004B1675" w:rsidRDefault="004B1675" w:rsidP="004B1675">
      <w:pPr>
        <w:widowControl w:val="0"/>
        <w:autoSpaceDE w:val="0"/>
        <w:autoSpaceDN w:val="0"/>
        <w:adjustRightInd w:val="0"/>
        <w:rPr>
          <w:rFonts w:eastAsia="Calibri"/>
          <w:szCs w:val="24"/>
          <w:lang w:val="bg-BG" w:eastAsia="en-US"/>
        </w:rPr>
      </w:pPr>
      <w:r w:rsidRPr="004B1675">
        <w:rPr>
          <w:rFonts w:eastAsia="Calibri"/>
          <w:b/>
          <w:szCs w:val="24"/>
          <w:lang w:val="bg-BG" w:eastAsia="en-US"/>
        </w:rPr>
        <w:t>Дата: ............................2014г.</w:t>
      </w:r>
      <w:r w:rsidR="00FB7D45">
        <w:rPr>
          <w:rFonts w:eastAsia="Calibri"/>
          <w:szCs w:val="24"/>
          <w:lang w:val="bg-BG" w:eastAsia="en-US"/>
        </w:rPr>
        <w:tab/>
      </w:r>
      <w:r w:rsidR="00FB7D45">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Pr="004B1675">
        <w:rPr>
          <w:rFonts w:eastAsia="Calibri"/>
          <w:b/>
          <w:szCs w:val="24"/>
          <w:lang w:val="bg-BG" w:eastAsia="en-US"/>
        </w:rPr>
        <w:t>ДЕКЛАРАТОР:</w:t>
      </w:r>
      <w:r w:rsidRPr="004B1675">
        <w:rPr>
          <w:rFonts w:eastAsia="Calibri"/>
          <w:szCs w:val="24"/>
          <w:lang w:val="bg-BG" w:eastAsia="en-US"/>
        </w:rPr>
        <w:t xml:space="preserve"> ......................................</w:t>
      </w:r>
    </w:p>
    <w:p w:rsidR="004B1675" w:rsidRPr="004B1675" w:rsidRDefault="004B1675" w:rsidP="004B1675">
      <w:pPr>
        <w:widowControl w:val="0"/>
        <w:autoSpaceDE w:val="0"/>
        <w:autoSpaceDN w:val="0"/>
        <w:adjustRightInd w:val="0"/>
        <w:rPr>
          <w:rFonts w:eastAsia="Calibri"/>
          <w:b/>
          <w:sz w:val="20"/>
          <w:lang w:val="bg-BG" w:eastAsia="en-US"/>
        </w:rPr>
      </w:pPr>
      <w:r w:rsidRPr="004B1675">
        <w:rPr>
          <w:rFonts w:eastAsia="Calibri"/>
          <w:szCs w:val="24"/>
          <w:lang w:val="bg-BG" w:eastAsia="en-US"/>
        </w:rPr>
        <w:tab/>
      </w:r>
      <w:r>
        <w:rPr>
          <w:rFonts w:eastAsia="Calibri"/>
          <w:szCs w:val="24"/>
          <w:lang w:val="bg-BG" w:eastAsia="en-US"/>
        </w:rPr>
        <w:tab/>
      </w:r>
      <w:r w:rsidR="00FB7D45">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Pr="004B1675">
        <w:rPr>
          <w:rFonts w:eastAsia="Calibri"/>
          <w:b/>
          <w:sz w:val="20"/>
          <w:lang w:val="bg-BG" w:eastAsia="en-US"/>
        </w:rPr>
        <w:t xml:space="preserve">(подпис, печат) </w:t>
      </w:r>
    </w:p>
    <w:p w:rsidR="004B1675" w:rsidRPr="004B1675" w:rsidRDefault="004B1675" w:rsidP="004B1675">
      <w:pPr>
        <w:ind w:firstLine="540"/>
        <w:jc w:val="both"/>
        <w:rPr>
          <w:rFonts w:eastAsia="Calibri"/>
          <w:szCs w:val="24"/>
          <w:lang w:val="bg-BG" w:eastAsia="en-US"/>
        </w:rPr>
      </w:pPr>
    </w:p>
    <w:p w:rsidR="004B1675" w:rsidRPr="004B1675" w:rsidRDefault="004B1675" w:rsidP="004B1675">
      <w:pPr>
        <w:ind w:firstLine="540"/>
        <w:jc w:val="both"/>
        <w:rPr>
          <w:rFonts w:eastAsia="Calibri"/>
          <w:szCs w:val="24"/>
          <w:lang w:val="bg-BG" w:eastAsia="en-US"/>
        </w:rPr>
      </w:pPr>
    </w:p>
    <w:p w:rsidR="004B1675" w:rsidRPr="004B1675" w:rsidRDefault="004B1675" w:rsidP="004B1675">
      <w:pPr>
        <w:ind w:firstLine="540"/>
        <w:jc w:val="both"/>
        <w:rPr>
          <w:rFonts w:eastAsia="Calibri"/>
          <w:szCs w:val="24"/>
          <w:lang w:val="bg-BG" w:eastAsia="en-US"/>
        </w:rPr>
      </w:pPr>
    </w:p>
    <w:p w:rsidR="004B1675" w:rsidRPr="004B1675" w:rsidRDefault="004B1675" w:rsidP="004B1675">
      <w:pPr>
        <w:ind w:firstLine="540"/>
        <w:jc w:val="both"/>
        <w:rPr>
          <w:rFonts w:eastAsia="Calibri"/>
          <w:szCs w:val="24"/>
          <w:lang w:val="bg-BG" w:eastAsia="en-US"/>
        </w:rPr>
      </w:pPr>
    </w:p>
    <w:p w:rsidR="00F51E84" w:rsidRDefault="00F51E84" w:rsidP="00486FA1">
      <w:pPr>
        <w:rPr>
          <w:rFonts w:eastAsia="Calibri"/>
          <w:szCs w:val="24"/>
          <w:lang w:val="bg-BG" w:eastAsia="en-US"/>
        </w:rPr>
      </w:pPr>
    </w:p>
    <w:p w:rsidR="0016749E" w:rsidRDefault="0016749E" w:rsidP="00486FA1">
      <w:pPr>
        <w:rPr>
          <w:rFonts w:eastAsia="Calibri"/>
          <w:szCs w:val="24"/>
          <w:lang w:val="bg-BG" w:eastAsia="en-US"/>
        </w:rPr>
      </w:pPr>
    </w:p>
    <w:p w:rsidR="0016749E" w:rsidRDefault="0016749E" w:rsidP="00486FA1">
      <w:pPr>
        <w:rPr>
          <w:rFonts w:eastAsia="Calibri"/>
          <w:szCs w:val="24"/>
          <w:lang w:val="bg-BG" w:eastAsia="en-US"/>
        </w:rPr>
      </w:pPr>
    </w:p>
    <w:p w:rsidR="0016749E" w:rsidRDefault="0016749E" w:rsidP="00486FA1">
      <w:pPr>
        <w:rPr>
          <w:rFonts w:eastAsia="Calibri"/>
          <w:szCs w:val="24"/>
          <w:lang w:val="bg-BG" w:eastAsia="en-US"/>
        </w:rPr>
      </w:pPr>
    </w:p>
    <w:p w:rsidR="0016749E" w:rsidRDefault="0016749E" w:rsidP="00486FA1">
      <w:pPr>
        <w:rPr>
          <w:rFonts w:eastAsia="Calibri"/>
          <w:szCs w:val="24"/>
          <w:lang w:val="bg-BG" w:eastAsia="en-US"/>
        </w:rPr>
      </w:pPr>
    </w:p>
    <w:p w:rsidR="0016749E" w:rsidRDefault="0016749E" w:rsidP="00486FA1">
      <w:pPr>
        <w:rPr>
          <w:rFonts w:eastAsia="Calibri"/>
          <w:szCs w:val="24"/>
          <w:lang w:val="bg-BG" w:eastAsia="en-US"/>
        </w:rPr>
      </w:pPr>
    </w:p>
    <w:p w:rsidR="0016749E" w:rsidRDefault="0016749E" w:rsidP="00486FA1">
      <w:pPr>
        <w:rPr>
          <w:rFonts w:eastAsia="Calibri"/>
          <w:szCs w:val="24"/>
          <w:lang w:val="bg-BG" w:eastAsia="en-US"/>
        </w:rPr>
      </w:pPr>
    </w:p>
    <w:p w:rsidR="0016749E" w:rsidRDefault="0016749E" w:rsidP="00486FA1">
      <w:pPr>
        <w:rPr>
          <w:rFonts w:eastAsia="Calibri"/>
          <w:szCs w:val="24"/>
          <w:lang w:val="bg-BG" w:eastAsia="en-US"/>
        </w:rPr>
      </w:pPr>
    </w:p>
    <w:p w:rsidR="0016749E" w:rsidRDefault="0016749E" w:rsidP="00486FA1">
      <w:pPr>
        <w:rPr>
          <w:rFonts w:eastAsia="Calibri"/>
          <w:szCs w:val="24"/>
          <w:lang w:val="bg-BG" w:eastAsia="en-US"/>
        </w:rPr>
      </w:pPr>
    </w:p>
    <w:p w:rsidR="0016749E" w:rsidRDefault="0016749E" w:rsidP="00486FA1">
      <w:pPr>
        <w:rPr>
          <w:rFonts w:eastAsia="Calibri"/>
          <w:szCs w:val="24"/>
          <w:lang w:val="bg-BG" w:eastAsia="en-US"/>
        </w:rPr>
      </w:pPr>
    </w:p>
    <w:p w:rsidR="0016749E" w:rsidRDefault="0016749E" w:rsidP="00486FA1">
      <w:pPr>
        <w:rPr>
          <w:rFonts w:eastAsia="Calibri"/>
          <w:szCs w:val="24"/>
          <w:lang w:val="bg-BG" w:eastAsia="en-US"/>
        </w:rPr>
      </w:pPr>
    </w:p>
    <w:p w:rsidR="0016749E" w:rsidRDefault="0016749E" w:rsidP="00486FA1">
      <w:pPr>
        <w:rPr>
          <w:rFonts w:eastAsia="Calibri"/>
          <w:szCs w:val="24"/>
          <w:lang w:val="bg-BG" w:eastAsia="en-US"/>
        </w:rPr>
      </w:pPr>
    </w:p>
    <w:p w:rsidR="00621B61" w:rsidRDefault="00621B61" w:rsidP="00212149">
      <w:pPr>
        <w:ind w:right="-82" w:firstLine="540"/>
        <w:jc w:val="right"/>
        <w:rPr>
          <w:b/>
          <w:szCs w:val="24"/>
          <w:lang w:val="bg-BG" w:eastAsia="en-US"/>
        </w:rPr>
      </w:pPr>
    </w:p>
    <w:p w:rsidR="00212149" w:rsidRPr="00212149" w:rsidRDefault="00212149" w:rsidP="00212149">
      <w:pPr>
        <w:ind w:right="-82" w:firstLine="540"/>
        <w:jc w:val="right"/>
        <w:rPr>
          <w:b/>
          <w:szCs w:val="24"/>
          <w:lang w:val="bg-BG" w:eastAsia="en-US"/>
        </w:rPr>
      </w:pPr>
      <w:r w:rsidRPr="00212149">
        <w:rPr>
          <w:b/>
          <w:szCs w:val="24"/>
          <w:lang w:val="bg-BG" w:eastAsia="en-US"/>
        </w:rPr>
        <w:lastRenderedPageBreak/>
        <w:t>Образец № 5</w:t>
      </w:r>
    </w:p>
    <w:p w:rsidR="00212149" w:rsidRPr="00212149" w:rsidRDefault="00212149" w:rsidP="00212149">
      <w:pPr>
        <w:ind w:right="-82" w:firstLine="540"/>
        <w:jc w:val="center"/>
        <w:outlineLvl w:val="0"/>
        <w:rPr>
          <w:rFonts w:eastAsia="Calibri"/>
          <w:b/>
          <w:szCs w:val="24"/>
          <w:lang w:val="bg-BG" w:eastAsia="en-US"/>
        </w:rPr>
      </w:pPr>
      <w:r w:rsidRPr="00212149">
        <w:rPr>
          <w:rFonts w:eastAsia="Calibri"/>
          <w:b/>
          <w:szCs w:val="24"/>
          <w:lang w:val="bg-BG" w:eastAsia="en-US"/>
        </w:rPr>
        <w:t>ДЕКЛАРАЦИЯ</w:t>
      </w:r>
    </w:p>
    <w:p w:rsidR="00212149" w:rsidRPr="00212149" w:rsidRDefault="00212149" w:rsidP="00212149">
      <w:pPr>
        <w:ind w:right="-82" w:firstLine="540"/>
        <w:jc w:val="center"/>
        <w:rPr>
          <w:rFonts w:eastAsia="Calibri"/>
          <w:b/>
          <w:szCs w:val="24"/>
          <w:lang w:val="bg-BG" w:eastAsia="en-US"/>
        </w:rPr>
      </w:pPr>
    </w:p>
    <w:p w:rsidR="00212149" w:rsidRPr="00212149" w:rsidRDefault="00212149" w:rsidP="00212149">
      <w:pPr>
        <w:ind w:right="-82" w:firstLine="540"/>
        <w:jc w:val="center"/>
        <w:rPr>
          <w:rFonts w:eastAsia="Calibri"/>
          <w:b/>
          <w:szCs w:val="24"/>
          <w:lang w:val="bg-BG" w:eastAsia="en-US"/>
        </w:rPr>
      </w:pPr>
      <w:r w:rsidRPr="00212149">
        <w:rPr>
          <w:rFonts w:eastAsia="Calibri"/>
          <w:b/>
          <w:szCs w:val="24"/>
          <w:lang w:val="bg-BG" w:eastAsia="en-US"/>
        </w:rPr>
        <w:t>за използване на подизпълнител по чл.56, ал.1, т.8 от ЗОП</w:t>
      </w:r>
    </w:p>
    <w:p w:rsidR="00212149" w:rsidRPr="00212149" w:rsidRDefault="00212149" w:rsidP="00212149">
      <w:pPr>
        <w:ind w:right="-82" w:firstLine="540"/>
        <w:jc w:val="center"/>
        <w:rPr>
          <w:szCs w:val="24"/>
          <w:u w:val="single"/>
          <w:lang w:val="bg-BG" w:eastAsia="en-US"/>
        </w:rPr>
      </w:pPr>
    </w:p>
    <w:p w:rsidR="00212149" w:rsidRPr="00212149" w:rsidRDefault="00212149" w:rsidP="00212149">
      <w:pPr>
        <w:ind w:right="-82"/>
        <w:rPr>
          <w:szCs w:val="24"/>
          <w:u w:val="single"/>
          <w:lang w:val="bg-BG" w:eastAsia="en-US"/>
        </w:rPr>
      </w:pPr>
    </w:p>
    <w:p w:rsidR="00212149" w:rsidRPr="00212149" w:rsidRDefault="00212149" w:rsidP="00212149">
      <w:pPr>
        <w:ind w:right="-82"/>
        <w:rPr>
          <w:szCs w:val="24"/>
          <w:u w:val="single"/>
          <w:lang w:val="bg-BG" w:eastAsia="en-US"/>
        </w:rPr>
      </w:pPr>
      <w:r w:rsidRPr="00212149">
        <w:rPr>
          <w:szCs w:val="24"/>
          <w:u w:val="single"/>
          <w:lang w:val="bg-BG" w:eastAsia="en-US"/>
        </w:rPr>
        <w:t>Подписаният/ата</w:t>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00FB7D45" w:rsidRPr="004B1675">
        <w:rPr>
          <w:szCs w:val="24"/>
          <w:u w:val="single"/>
          <w:lang w:val="bg-BG" w:eastAsia="en-US"/>
        </w:rPr>
        <w:tab/>
      </w:r>
    </w:p>
    <w:p w:rsidR="00212149" w:rsidRPr="00212149" w:rsidRDefault="00212149" w:rsidP="00212149">
      <w:pPr>
        <w:ind w:right="-82"/>
        <w:jc w:val="center"/>
        <w:rPr>
          <w:sz w:val="16"/>
          <w:szCs w:val="16"/>
          <w:lang w:val="bg-BG" w:eastAsia="en-US"/>
        </w:rPr>
      </w:pPr>
      <w:r w:rsidRPr="00212149">
        <w:rPr>
          <w:sz w:val="16"/>
          <w:szCs w:val="16"/>
          <w:lang w:val="bg-BG" w:eastAsia="en-US"/>
        </w:rPr>
        <w:t>(трите имена, данни по документ за самоличност, адрес)</w:t>
      </w:r>
    </w:p>
    <w:p w:rsidR="00212149" w:rsidRPr="00212149" w:rsidRDefault="00212149" w:rsidP="00212149">
      <w:pPr>
        <w:ind w:right="-82"/>
        <w:rPr>
          <w:szCs w:val="24"/>
          <w:u w:val="single"/>
          <w:lang w:val="bg-BG" w:eastAsia="en-US"/>
        </w:rPr>
      </w:pP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00FB7D45" w:rsidRPr="004B1675">
        <w:rPr>
          <w:szCs w:val="24"/>
          <w:u w:val="single"/>
          <w:lang w:val="bg-BG" w:eastAsia="en-US"/>
        </w:rPr>
        <w:tab/>
      </w:r>
    </w:p>
    <w:p w:rsidR="00212149" w:rsidRPr="00212149" w:rsidRDefault="00212149" w:rsidP="00212149">
      <w:pPr>
        <w:ind w:right="-82"/>
        <w:rPr>
          <w:szCs w:val="24"/>
          <w:lang w:val="bg-BG" w:eastAsia="en-US"/>
        </w:rPr>
      </w:pPr>
      <w:r w:rsidRPr="00212149">
        <w:rPr>
          <w:szCs w:val="24"/>
          <w:u w:val="single"/>
          <w:lang w:val="bg-BG" w:eastAsia="en-US"/>
        </w:rPr>
        <w:t>в качеството си на</w:t>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00FB7D45" w:rsidRPr="004B1675">
        <w:rPr>
          <w:szCs w:val="24"/>
          <w:u w:val="single"/>
          <w:lang w:val="bg-BG" w:eastAsia="en-US"/>
        </w:rPr>
        <w:tab/>
      </w:r>
    </w:p>
    <w:p w:rsidR="00212149" w:rsidRPr="00212149" w:rsidRDefault="00212149" w:rsidP="00212149">
      <w:pPr>
        <w:ind w:right="-82"/>
        <w:jc w:val="center"/>
        <w:rPr>
          <w:sz w:val="16"/>
          <w:szCs w:val="16"/>
          <w:lang w:val="bg-BG" w:eastAsia="en-US"/>
        </w:rPr>
      </w:pPr>
      <w:r w:rsidRPr="00212149">
        <w:rPr>
          <w:sz w:val="16"/>
          <w:szCs w:val="16"/>
          <w:lang w:val="bg-BG" w:eastAsia="en-US"/>
        </w:rPr>
        <w:t>(длъжност)</w:t>
      </w:r>
    </w:p>
    <w:p w:rsidR="00212149" w:rsidRPr="00212149" w:rsidRDefault="00212149" w:rsidP="00212149">
      <w:pPr>
        <w:ind w:right="-82"/>
        <w:rPr>
          <w:szCs w:val="24"/>
          <w:u w:val="single"/>
          <w:lang w:val="bg-BG" w:eastAsia="en-US"/>
        </w:rPr>
      </w:pPr>
      <w:r>
        <w:rPr>
          <w:szCs w:val="24"/>
          <w:u w:val="single"/>
          <w:lang w:val="bg-BG" w:eastAsia="en-US"/>
        </w:rPr>
        <w:t>на участник:</w:t>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sidR="00FB7D45" w:rsidRPr="004B1675">
        <w:rPr>
          <w:szCs w:val="24"/>
          <w:u w:val="single"/>
          <w:lang w:val="bg-BG" w:eastAsia="en-US"/>
        </w:rPr>
        <w:tab/>
      </w:r>
    </w:p>
    <w:p w:rsidR="00212149" w:rsidRPr="00212149" w:rsidRDefault="00212149" w:rsidP="00212149">
      <w:pPr>
        <w:ind w:left="567" w:right="-82" w:firstLine="567"/>
        <w:rPr>
          <w:sz w:val="16"/>
          <w:szCs w:val="16"/>
          <w:lang w:val="bg-BG" w:eastAsia="en-US"/>
        </w:rPr>
      </w:pPr>
      <w:r w:rsidRPr="00212149">
        <w:rPr>
          <w:sz w:val="16"/>
          <w:szCs w:val="16"/>
          <w:lang w:val="bg-BG" w:eastAsia="en-US"/>
        </w:rPr>
        <w:t>(</w:t>
      </w:r>
      <w:r w:rsidRPr="00212149">
        <w:rPr>
          <w:bCs/>
          <w:sz w:val="16"/>
          <w:szCs w:val="16"/>
          <w:lang w:val="bg-BG" w:eastAsia="en-US"/>
        </w:rPr>
        <w:t>Наименование, ЕИК, седалище и адрес на управление, адрес за кореспонденция, телефон, факс, e-mail)</w:t>
      </w:r>
    </w:p>
    <w:p w:rsidR="00212149" w:rsidRPr="00212149" w:rsidRDefault="00212149" w:rsidP="00212149">
      <w:pPr>
        <w:jc w:val="both"/>
        <w:rPr>
          <w:rFonts w:eastAsia="Calibri"/>
          <w:szCs w:val="24"/>
          <w:lang w:val="bg-BG" w:eastAsia="en-US"/>
        </w:rPr>
      </w:pP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212149" w:rsidRPr="00212149" w:rsidRDefault="00212149" w:rsidP="00212149">
      <w:pPr>
        <w:jc w:val="both"/>
        <w:rPr>
          <w:rFonts w:eastAsia="Calibri"/>
          <w:szCs w:val="24"/>
          <w:lang w:val="bg-BG" w:eastAsia="en-US"/>
        </w:rPr>
      </w:pPr>
    </w:p>
    <w:p w:rsidR="00212149" w:rsidRPr="00212149" w:rsidRDefault="00212149" w:rsidP="00212149">
      <w:pPr>
        <w:ind w:firstLine="539"/>
        <w:jc w:val="both"/>
        <w:rPr>
          <w:rFonts w:eastAsia="Calibri"/>
          <w:szCs w:val="24"/>
          <w:lang w:val="bg-BG" w:eastAsia="en-US"/>
        </w:rPr>
      </w:pPr>
    </w:p>
    <w:p w:rsidR="00212149" w:rsidRPr="00425180" w:rsidRDefault="00212149" w:rsidP="00212149">
      <w:pPr>
        <w:ind w:firstLine="708"/>
        <w:jc w:val="both"/>
        <w:rPr>
          <w:b/>
          <w:szCs w:val="24"/>
          <w:lang w:val="bg-BG"/>
        </w:rPr>
      </w:pPr>
      <w:r w:rsidRPr="00212149">
        <w:rPr>
          <w:rFonts w:eastAsia="Calibri"/>
          <w:szCs w:val="24"/>
          <w:lang w:val="bg-BG" w:eastAsia="en-US"/>
        </w:rPr>
        <w:t>Във връзка с подадена оферта за участие в обществена поръчка с предмет:</w:t>
      </w:r>
      <w:r w:rsidRPr="00425180">
        <w:rPr>
          <w:b/>
          <w:szCs w:val="24"/>
          <w:lang w:val="bg-BG"/>
        </w:rPr>
        <w:t>„Изграждане на водосток с отвор 2 м. и подпорни стени на дере „Спротива“ 1, находящо се кв. 119 по плана на гр. Рила“</w:t>
      </w:r>
    </w:p>
    <w:p w:rsidR="00212149" w:rsidRPr="004B1675" w:rsidRDefault="00212149" w:rsidP="00212149">
      <w:pPr>
        <w:ind w:firstLine="539"/>
        <w:jc w:val="both"/>
        <w:rPr>
          <w:rFonts w:eastAsia="Calibri"/>
          <w:b/>
          <w:szCs w:val="24"/>
          <w:lang w:val="bg-BG" w:eastAsia="en-US"/>
        </w:rPr>
      </w:pPr>
    </w:p>
    <w:p w:rsidR="00212149" w:rsidRPr="00212149" w:rsidRDefault="00212149" w:rsidP="00212149">
      <w:pPr>
        <w:ind w:right="-82" w:firstLine="540"/>
        <w:jc w:val="center"/>
        <w:outlineLvl w:val="0"/>
        <w:rPr>
          <w:rFonts w:eastAsia="Calibri"/>
          <w:b/>
          <w:szCs w:val="24"/>
          <w:lang w:val="bg-BG" w:eastAsia="en-US"/>
        </w:rPr>
      </w:pPr>
      <w:r w:rsidRPr="00212149">
        <w:rPr>
          <w:rFonts w:eastAsia="Calibri"/>
          <w:b/>
          <w:szCs w:val="24"/>
          <w:lang w:val="bg-BG" w:eastAsia="en-US"/>
        </w:rPr>
        <w:t>Д Е К Л А Р И Р А М:</w:t>
      </w:r>
    </w:p>
    <w:p w:rsidR="00212149" w:rsidRPr="00212149" w:rsidRDefault="00212149" w:rsidP="00212149">
      <w:pPr>
        <w:ind w:firstLine="539"/>
        <w:jc w:val="both"/>
        <w:rPr>
          <w:rFonts w:eastAsia="Calibri"/>
          <w:szCs w:val="24"/>
          <w:lang w:val="bg-BG" w:eastAsia="en-US"/>
        </w:rPr>
      </w:pPr>
    </w:p>
    <w:p w:rsidR="00212149" w:rsidRPr="00425180" w:rsidRDefault="00212149" w:rsidP="00212149">
      <w:pPr>
        <w:ind w:firstLine="708"/>
        <w:jc w:val="both"/>
        <w:rPr>
          <w:b/>
          <w:szCs w:val="24"/>
          <w:lang w:val="bg-BG"/>
        </w:rPr>
      </w:pPr>
      <w:r w:rsidRPr="00212149">
        <w:rPr>
          <w:rFonts w:eastAsia="Calibri"/>
          <w:szCs w:val="24"/>
          <w:lang w:val="bg-BG" w:eastAsia="en-US"/>
        </w:rPr>
        <w:t xml:space="preserve">При изпълнението на </w:t>
      </w:r>
      <w:r w:rsidRPr="00425180">
        <w:rPr>
          <w:b/>
          <w:szCs w:val="24"/>
          <w:lang w:val="bg-BG"/>
        </w:rPr>
        <w:t>„Изграждане на водосток с отвор 2 м. и подпорни стени на дере „Спротива“ 1, находящо се кв. 119 по плана на гр. Рила“</w:t>
      </w:r>
    </w:p>
    <w:p w:rsidR="00212149" w:rsidRPr="004B1675" w:rsidRDefault="00212149" w:rsidP="00212149">
      <w:pPr>
        <w:ind w:firstLine="539"/>
        <w:jc w:val="both"/>
        <w:rPr>
          <w:rFonts w:eastAsia="Calibri"/>
          <w:b/>
          <w:szCs w:val="24"/>
          <w:lang w:val="bg-BG" w:eastAsia="en-US"/>
        </w:rPr>
      </w:pPr>
    </w:p>
    <w:p w:rsidR="00212149" w:rsidRPr="00212149" w:rsidRDefault="00212149" w:rsidP="00212149">
      <w:pPr>
        <w:ind w:firstLine="539"/>
        <w:rPr>
          <w:rFonts w:eastAsia="Calibri"/>
          <w:szCs w:val="24"/>
          <w:lang w:val="bg-BG" w:eastAsia="en-US"/>
        </w:rPr>
      </w:pPr>
    </w:p>
    <w:p w:rsidR="00212149" w:rsidRPr="00212149" w:rsidRDefault="00212149" w:rsidP="00212149">
      <w:pPr>
        <w:ind w:firstLine="539"/>
        <w:rPr>
          <w:rFonts w:eastAsia="Calibri"/>
          <w:szCs w:val="24"/>
          <w:lang w:val="bg-BG" w:eastAsia="en-US"/>
        </w:rPr>
      </w:pPr>
      <w:r w:rsidRPr="00212149">
        <w:rPr>
          <w:rFonts w:eastAsia="Calibri"/>
          <w:szCs w:val="24"/>
          <w:lang w:val="bg-BG" w:eastAsia="en-US"/>
        </w:rPr>
        <w:t>Ще ползваме / няма да ползваме</w:t>
      </w:r>
      <w:r w:rsidRPr="00212149">
        <w:rPr>
          <w:rFonts w:eastAsia="Calibri"/>
          <w:szCs w:val="24"/>
          <w:vertAlign w:val="superscript"/>
          <w:lang w:val="bg-BG" w:eastAsia="en-US"/>
        </w:rPr>
        <w:footnoteReference w:id="2"/>
      </w:r>
      <w:r w:rsidRPr="00212149">
        <w:rPr>
          <w:rFonts w:eastAsia="Calibri"/>
          <w:szCs w:val="24"/>
          <w:lang w:val="bg-BG" w:eastAsia="en-US"/>
        </w:rPr>
        <w:t xml:space="preserve"> подизпълнител при изпълнение на обществената поръчка.</w:t>
      </w:r>
    </w:p>
    <w:p w:rsidR="00212149" w:rsidRPr="00212149" w:rsidRDefault="00212149" w:rsidP="00212149">
      <w:pPr>
        <w:ind w:firstLine="539"/>
        <w:rPr>
          <w:rFonts w:eastAsia="Calibri"/>
          <w:color w:val="FF0000"/>
          <w:szCs w:val="24"/>
          <w:lang w:val="bg-BG" w:eastAsia="en-US"/>
        </w:rPr>
      </w:pPr>
    </w:p>
    <w:p w:rsidR="00212149" w:rsidRPr="00212149" w:rsidRDefault="00212149" w:rsidP="00212149">
      <w:pPr>
        <w:ind w:firstLine="539"/>
        <w:rPr>
          <w:rFonts w:eastAsia="Calibri"/>
          <w:szCs w:val="24"/>
          <w:lang w:val="bg-BG" w:eastAsia="en-US"/>
        </w:rPr>
      </w:pPr>
      <w:r w:rsidRPr="00212149">
        <w:rPr>
          <w:rFonts w:eastAsia="Calibri"/>
          <w:szCs w:val="24"/>
          <w:lang w:val="bg-BG" w:eastAsia="en-US"/>
        </w:rPr>
        <w:t>При изпълнение на обществената поръчка ще п</w:t>
      </w:r>
      <w:r>
        <w:rPr>
          <w:rFonts w:eastAsia="Calibri"/>
          <w:szCs w:val="24"/>
          <w:lang w:val="bg-BG" w:eastAsia="en-US"/>
        </w:rPr>
        <w:t>олзваме следните подизпълнители</w:t>
      </w:r>
      <w:r w:rsidRPr="00212149">
        <w:rPr>
          <w:rFonts w:eastAsia="Calibri"/>
          <w:szCs w:val="24"/>
          <w:lang w:val="bg-BG" w:eastAsia="en-US"/>
        </w:rPr>
        <w:t>:</w:t>
      </w:r>
    </w:p>
    <w:p w:rsidR="00212149" w:rsidRPr="00212149" w:rsidRDefault="00212149" w:rsidP="00212149">
      <w:pPr>
        <w:ind w:firstLine="539"/>
        <w:rPr>
          <w:rFonts w:eastAsia="Calibri"/>
          <w:szCs w:val="24"/>
          <w:lang w:val="bg-BG" w:eastAsia="en-US"/>
        </w:rPr>
      </w:pPr>
    </w:p>
    <w:p w:rsidR="00212149" w:rsidRPr="00212149" w:rsidRDefault="00212149" w:rsidP="00212149">
      <w:pPr>
        <w:ind w:firstLine="539"/>
        <w:rPr>
          <w:rFonts w:eastAsia="Calibri"/>
          <w:szCs w:val="24"/>
          <w:lang w:val="bg-BG" w:eastAsia="en-US"/>
        </w:rPr>
      </w:pPr>
      <w:r w:rsidRPr="00212149">
        <w:rPr>
          <w:rFonts w:eastAsia="Calibri"/>
          <w:szCs w:val="24"/>
          <w:lang w:val="bg-BG" w:eastAsia="en-US"/>
        </w:rPr>
        <w:t>1...........................................................................................................................................</w:t>
      </w:r>
    </w:p>
    <w:p w:rsidR="00212149" w:rsidRPr="00212149" w:rsidRDefault="00212149" w:rsidP="00212149">
      <w:pPr>
        <w:ind w:firstLine="539"/>
        <w:rPr>
          <w:rFonts w:eastAsia="Calibri"/>
          <w:szCs w:val="24"/>
          <w:lang w:val="bg-BG" w:eastAsia="en-US"/>
        </w:rPr>
      </w:pPr>
      <w:r w:rsidRPr="00212149">
        <w:rPr>
          <w:rFonts w:eastAsia="Calibri"/>
          <w:szCs w:val="24"/>
          <w:lang w:val="bg-BG" w:eastAsia="en-US"/>
        </w:rPr>
        <w:t>2...........................................................................................................................................</w:t>
      </w:r>
    </w:p>
    <w:p w:rsidR="00212149" w:rsidRPr="00212149" w:rsidRDefault="00212149" w:rsidP="00212149">
      <w:pPr>
        <w:ind w:firstLine="539"/>
        <w:rPr>
          <w:rFonts w:eastAsia="Calibri"/>
          <w:szCs w:val="24"/>
          <w:lang w:val="bg-BG" w:eastAsia="en-US"/>
        </w:rPr>
      </w:pPr>
      <w:r w:rsidRPr="00212149">
        <w:rPr>
          <w:rFonts w:eastAsia="Calibri"/>
          <w:szCs w:val="24"/>
          <w:lang w:val="bg-BG" w:eastAsia="en-US"/>
        </w:rPr>
        <w:t>3............................................................................................................................................</w:t>
      </w:r>
    </w:p>
    <w:p w:rsidR="00212149" w:rsidRPr="00212149" w:rsidRDefault="00212149" w:rsidP="00212149">
      <w:pPr>
        <w:ind w:right="-82" w:firstLine="540"/>
        <w:rPr>
          <w:b/>
          <w:szCs w:val="24"/>
          <w:lang w:val="bg-BG" w:eastAsia="en-US"/>
        </w:rPr>
      </w:pPr>
    </w:p>
    <w:p w:rsidR="00212149" w:rsidRPr="00212149" w:rsidRDefault="00212149" w:rsidP="00212149">
      <w:pPr>
        <w:ind w:right="-82" w:firstLine="540"/>
        <w:rPr>
          <w:b/>
          <w:szCs w:val="24"/>
          <w:lang w:val="bg-BG" w:eastAsia="en-US"/>
        </w:rPr>
      </w:pPr>
    </w:p>
    <w:p w:rsidR="00212149" w:rsidRPr="00212149" w:rsidRDefault="00212149" w:rsidP="00212149">
      <w:pPr>
        <w:ind w:right="-82" w:firstLine="540"/>
        <w:rPr>
          <w:b/>
          <w:szCs w:val="24"/>
          <w:lang w:val="bg-BG" w:eastAsia="en-US"/>
        </w:rPr>
      </w:pPr>
      <w:r w:rsidRPr="00212149">
        <w:rPr>
          <w:b/>
          <w:szCs w:val="24"/>
          <w:lang w:val="bg-BG" w:eastAsia="en-US"/>
        </w:rPr>
        <w:t>Дейностите и вида на работите, които ще изпълняваме, посредством подизпълнители са:...................................................................</w:t>
      </w:r>
    </w:p>
    <w:p w:rsidR="00212149" w:rsidRPr="00212149" w:rsidRDefault="00212149" w:rsidP="00212149">
      <w:pPr>
        <w:tabs>
          <w:tab w:val="center" w:pos="4320"/>
          <w:tab w:val="right" w:pos="8640"/>
        </w:tabs>
        <w:ind w:right="-82" w:firstLine="540"/>
        <w:jc w:val="both"/>
        <w:rPr>
          <w:bCs/>
          <w:i/>
          <w:iCs/>
          <w:szCs w:val="24"/>
          <w:lang w:val="bg-BG"/>
        </w:rPr>
      </w:pPr>
    </w:p>
    <w:p w:rsidR="00212149" w:rsidRPr="00212149" w:rsidRDefault="00212149" w:rsidP="00212149">
      <w:pPr>
        <w:tabs>
          <w:tab w:val="center" w:pos="4320"/>
          <w:tab w:val="right" w:pos="8640"/>
        </w:tabs>
        <w:ind w:right="-82" w:firstLine="540"/>
        <w:jc w:val="both"/>
        <w:rPr>
          <w:bCs/>
          <w:i/>
          <w:iCs/>
          <w:szCs w:val="24"/>
          <w:lang w:val="bg-BG"/>
        </w:rPr>
      </w:pPr>
    </w:p>
    <w:p w:rsidR="00212149" w:rsidRPr="00212149" w:rsidRDefault="00212149" w:rsidP="00212149">
      <w:pPr>
        <w:tabs>
          <w:tab w:val="center" w:pos="4320"/>
          <w:tab w:val="right" w:pos="8640"/>
        </w:tabs>
        <w:ind w:right="-82" w:firstLine="540"/>
        <w:jc w:val="both"/>
        <w:rPr>
          <w:bCs/>
          <w:i/>
          <w:iCs/>
          <w:szCs w:val="24"/>
          <w:lang w:val="bg-BG"/>
        </w:rPr>
      </w:pPr>
      <w:r w:rsidRPr="00212149">
        <w:rPr>
          <w:bCs/>
          <w:i/>
          <w:iCs/>
          <w:szCs w:val="24"/>
          <w:lang w:val="bg-BG"/>
        </w:rPr>
        <w:t>Изброите конкретните дейности, конкретни етапи от поръчката, които ще бъдат изпълнени от подизпълнителя.</w:t>
      </w:r>
    </w:p>
    <w:p w:rsidR="00212149" w:rsidRPr="00212149" w:rsidRDefault="00212149" w:rsidP="00212149">
      <w:pPr>
        <w:tabs>
          <w:tab w:val="left" w:pos="0"/>
        </w:tabs>
        <w:ind w:right="-82" w:firstLine="540"/>
        <w:jc w:val="both"/>
        <w:rPr>
          <w:rFonts w:eastAsia="Calibri"/>
          <w:b/>
          <w:snapToGrid w:val="0"/>
          <w:szCs w:val="24"/>
          <w:lang w:val="bg-BG" w:eastAsia="en-US"/>
        </w:rPr>
      </w:pPr>
    </w:p>
    <w:p w:rsidR="00212149" w:rsidRPr="00212149" w:rsidRDefault="00212149" w:rsidP="00212149">
      <w:pPr>
        <w:tabs>
          <w:tab w:val="left" w:pos="0"/>
        </w:tabs>
        <w:ind w:right="-82" w:firstLine="540"/>
        <w:jc w:val="both"/>
        <w:rPr>
          <w:rFonts w:eastAsia="Calibri"/>
          <w:snapToGrid w:val="0"/>
          <w:szCs w:val="24"/>
          <w:lang w:val="bg-BG" w:eastAsia="en-US"/>
        </w:rPr>
      </w:pPr>
      <w:r w:rsidRPr="00212149">
        <w:rPr>
          <w:rFonts w:eastAsia="Calibri"/>
          <w:snapToGrid w:val="0"/>
          <w:szCs w:val="24"/>
          <w:lang w:val="bg-BG" w:eastAsia="en-US"/>
        </w:rPr>
        <w:t>Дела на участието на подизпълнителя е, както следва: ……………................................... .</w:t>
      </w:r>
    </w:p>
    <w:p w:rsidR="00212149" w:rsidRPr="00212149" w:rsidRDefault="00212149" w:rsidP="00212149">
      <w:pPr>
        <w:tabs>
          <w:tab w:val="left" w:pos="0"/>
        </w:tabs>
        <w:ind w:right="-82" w:firstLine="540"/>
        <w:jc w:val="both"/>
        <w:rPr>
          <w:rFonts w:eastAsia="Calibri"/>
          <w:b/>
          <w:snapToGrid w:val="0"/>
          <w:szCs w:val="24"/>
          <w:lang w:val="bg-BG" w:eastAsia="en-US"/>
        </w:rPr>
      </w:pPr>
    </w:p>
    <w:p w:rsidR="00212149" w:rsidRPr="00212149" w:rsidRDefault="00212149" w:rsidP="00212149">
      <w:pPr>
        <w:widowControl w:val="0"/>
        <w:autoSpaceDE w:val="0"/>
        <w:autoSpaceDN w:val="0"/>
        <w:adjustRightInd w:val="0"/>
        <w:rPr>
          <w:rFonts w:eastAsia="Calibri"/>
          <w:szCs w:val="24"/>
          <w:lang w:val="bg-BG" w:eastAsia="en-US"/>
        </w:rPr>
      </w:pPr>
      <w:r w:rsidRPr="00212149">
        <w:rPr>
          <w:rFonts w:eastAsia="Calibri"/>
          <w:szCs w:val="24"/>
          <w:lang w:val="bg-BG" w:eastAsia="en-US"/>
        </w:rPr>
        <w:tab/>
      </w:r>
      <w:r w:rsidRPr="00212149">
        <w:rPr>
          <w:rFonts w:eastAsia="Calibri"/>
          <w:szCs w:val="24"/>
          <w:lang w:val="bg-BG" w:eastAsia="en-US"/>
        </w:rPr>
        <w:tab/>
      </w:r>
    </w:p>
    <w:p w:rsidR="00212149" w:rsidRPr="00212149" w:rsidRDefault="00212149" w:rsidP="00212149">
      <w:pPr>
        <w:widowControl w:val="0"/>
        <w:autoSpaceDE w:val="0"/>
        <w:autoSpaceDN w:val="0"/>
        <w:adjustRightInd w:val="0"/>
        <w:rPr>
          <w:rFonts w:eastAsia="Calibri"/>
          <w:szCs w:val="24"/>
          <w:lang w:val="bg-BG" w:eastAsia="en-US"/>
        </w:rPr>
      </w:pPr>
    </w:p>
    <w:p w:rsidR="00212149" w:rsidRPr="00212149" w:rsidRDefault="00212149" w:rsidP="00212149">
      <w:pPr>
        <w:widowControl w:val="0"/>
        <w:autoSpaceDE w:val="0"/>
        <w:autoSpaceDN w:val="0"/>
        <w:adjustRightInd w:val="0"/>
        <w:rPr>
          <w:rFonts w:eastAsia="Calibri"/>
          <w:szCs w:val="24"/>
          <w:lang w:val="bg-BG" w:eastAsia="en-US"/>
        </w:rPr>
      </w:pPr>
      <w:r w:rsidRPr="00212149">
        <w:rPr>
          <w:rFonts w:eastAsia="Calibri"/>
          <w:b/>
          <w:szCs w:val="24"/>
          <w:lang w:val="bg-BG" w:eastAsia="en-US"/>
        </w:rPr>
        <w:t>Дата: ..................................2014г.</w:t>
      </w:r>
      <w:r w:rsidR="00FB7D45">
        <w:rPr>
          <w:rFonts w:eastAsia="Calibri"/>
          <w:szCs w:val="24"/>
          <w:lang w:val="bg-BG" w:eastAsia="en-US"/>
        </w:rPr>
        <w:tab/>
      </w:r>
      <w:r w:rsidR="00FB7D45">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Pr="00212149">
        <w:rPr>
          <w:rFonts w:eastAsia="Calibri"/>
          <w:b/>
          <w:szCs w:val="24"/>
          <w:lang w:val="bg-BG" w:eastAsia="en-US"/>
        </w:rPr>
        <w:t>ДЕКЛАРАТОР:</w:t>
      </w:r>
      <w:r w:rsidRPr="00212149">
        <w:rPr>
          <w:rFonts w:eastAsia="Calibri"/>
          <w:szCs w:val="24"/>
          <w:lang w:val="bg-BG" w:eastAsia="en-US"/>
        </w:rPr>
        <w:t xml:space="preserve"> ......</w:t>
      </w:r>
      <w:r>
        <w:rPr>
          <w:rFonts w:eastAsia="Calibri"/>
          <w:szCs w:val="24"/>
          <w:lang w:val="bg-BG" w:eastAsia="en-US"/>
        </w:rPr>
        <w:t>.............................</w:t>
      </w:r>
    </w:p>
    <w:p w:rsidR="00212149" w:rsidRPr="00212149" w:rsidRDefault="00212149" w:rsidP="00212149">
      <w:pPr>
        <w:widowControl w:val="0"/>
        <w:autoSpaceDE w:val="0"/>
        <w:autoSpaceDN w:val="0"/>
        <w:adjustRightInd w:val="0"/>
        <w:rPr>
          <w:rFonts w:eastAsia="Calibri"/>
          <w:b/>
          <w:sz w:val="20"/>
          <w:lang w:val="bg-BG" w:eastAsia="en-US"/>
        </w:rPr>
      </w:pPr>
      <w:r>
        <w:rPr>
          <w:rFonts w:eastAsia="Calibri"/>
          <w:szCs w:val="24"/>
          <w:lang w:val="bg-BG" w:eastAsia="en-US"/>
        </w:rPr>
        <w:tab/>
      </w:r>
      <w:r w:rsidR="00FB7D45">
        <w:rPr>
          <w:rFonts w:eastAsia="Calibri"/>
          <w:szCs w:val="24"/>
          <w:lang w:val="bg-BG" w:eastAsia="en-US"/>
        </w:rPr>
        <w:tab/>
      </w:r>
      <w:r w:rsidR="00FB7D45">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Pr="00212149">
        <w:rPr>
          <w:rFonts w:eastAsia="Calibri"/>
          <w:b/>
          <w:sz w:val="20"/>
          <w:lang w:val="bg-BG" w:eastAsia="en-US"/>
        </w:rPr>
        <w:t xml:space="preserve">(подпис, печат) </w:t>
      </w:r>
    </w:p>
    <w:p w:rsidR="00212149" w:rsidRPr="00212149" w:rsidRDefault="00212149" w:rsidP="00212149">
      <w:pPr>
        <w:ind w:firstLine="540"/>
        <w:jc w:val="both"/>
        <w:rPr>
          <w:rFonts w:eastAsia="Calibri"/>
          <w:b/>
          <w:sz w:val="20"/>
          <w:lang w:val="bg-BG" w:eastAsia="en-US"/>
        </w:rPr>
      </w:pPr>
    </w:p>
    <w:p w:rsidR="00212149" w:rsidRPr="00212149" w:rsidRDefault="00212149" w:rsidP="00212149">
      <w:pPr>
        <w:ind w:firstLine="540"/>
        <w:jc w:val="both"/>
        <w:rPr>
          <w:rFonts w:eastAsia="Calibri"/>
          <w:szCs w:val="24"/>
          <w:lang w:val="bg-BG" w:eastAsia="en-US"/>
        </w:rPr>
      </w:pPr>
    </w:p>
    <w:p w:rsidR="00212149" w:rsidRPr="00212149" w:rsidRDefault="00212149" w:rsidP="00212149">
      <w:pPr>
        <w:keepNext/>
        <w:ind w:right="-82" w:firstLine="540"/>
        <w:jc w:val="right"/>
        <w:outlineLvl w:val="0"/>
        <w:rPr>
          <w:b/>
          <w:color w:val="000000"/>
          <w:szCs w:val="24"/>
          <w:lang w:val="bg-BG" w:eastAsia="en-US"/>
        </w:rPr>
      </w:pPr>
      <w:r w:rsidRPr="00212149">
        <w:rPr>
          <w:b/>
          <w:color w:val="000000"/>
          <w:szCs w:val="24"/>
          <w:lang w:val="bg-BG" w:eastAsia="en-US"/>
        </w:rPr>
        <w:lastRenderedPageBreak/>
        <w:t>Образец № 6</w:t>
      </w:r>
    </w:p>
    <w:p w:rsidR="00212149" w:rsidRPr="00212149" w:rsidRDefault="00212149" w:rsidP="00212149">
      <w:pPr>
        <w:ind w:right="-82" w:firstLine="540"/>
        <w:jc w:val="center"/>
        <w:outlineLvl w:val="0"/>
        <w:rPr>
          <w:rFonts w:eastAsia="Calibri"/>
          <w:b/>
          <w:szCs w:val="24"/>
          <w:lang w:val="bg-BG" w:eastAsia="en-US"/>
        </w:rPr>
      </w:pPr>
      <w:r w:rsidRPr="00212149">
        <w:rPr>
          <w:rFonts w:eastAsia="Calibri"/>
          <w:b/>
          <w:szCs w:val="24"/>
          <w:lang w:val="bg-BG" w:eastAsia="en-US"/>
        </w:rPr>
        <w:t>ДЕКЛАРАЦИЯ</w:t>
      </w:r>
    </w:p>
    <w:p w:rsidR="00212149" w:rsidRPr="00212149" w:rsidRDefault="00212149" w:rsidP="00212149">
      <w:pPr>
        <w:ind w:right="-82" w:firstLine="540"/>
        <w:jc w:val="center"/>
        <w:rPr>
          <w:rFonts w:eastAsia="Calibri"/>
          <w:b/>
          <w:szCs w:val="24"/>
          <w:lang w:val="bg-BG" w:eastAsia="en-US"/>
        </w:rPr>
      </w:pPr>
      <w:r w:rsidRPr="00212149">
        <w:rPr>
          <w:rFonts w:eastAsia="Calibri"/>
          <w:b/>
          <w:szCs w:val="24"/>
          <w:lang w:val="bg-BG" w:eastAsia="en-US"/>
        </w:rPr>
        <w:t>за съгласие за участие на подизпълнител</w:t>
      </w:r>
    </w:p>
    <w:p w:rsidR="00212149" w:rsidRPr="00212149" w:rsidRDefault="00212149" w:rsidP="00212149">
      <w:pPr>
        <w:ind w:right="-82" w:firstLine="540"/>
        <w:rPr>
          <w:rFonts w:eastAsia="Calibri"/>
          <w:szCs w:val="24"/>
          <w:lang w:val="bg-BG" w:eastAsia="en-US"/>
        </w:rPr>
      </w:pPr>
    </w:p>
    <w:p w:rsidR="00212149" w:rsidRPr="00212149" w:rsidRDefault="00212149" w:rsidP="00212149">
      <w:pPr>
        <w:ind w:right="-82"/>
        <w:rPr>
          <w:szCs w:val="24"/>
          <w:u w:val="single"/>
          <w:lang w:val="bg-BG" w:eastAsia="en-US"/>
        </w:rPr>
      </w:pPr>
      <w:r w:rsidRPr="00212149">
        <w:rPr>
          <w:szCs w:val="24"/>
          <w:u w:val="single"/>
          <w:lang w:val="bg-BG" w:eastAsia="en-US"/>
        </w:rPr>
        <w:t>Подписаният/ата</w:t>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00FB7D45" w:rsidRPr="004B1675">
        <w:rPr>
          <w:szCs w:val="24"/>
          <w:u w:val="single"/>
          <w:lang w:val="bg-BG" w:eastAsia="en-US"/>
        </w:rPr>
        <w:tab/>
      </w:r>
    </w:p>
    <w:p w:rsidR="00212149" w:rsidRPr="00212149" w:rsidRDefault="00212149" w:rsidP="00212149">
      <w:pPr>
        <w:ind w:right="-82"/>
        <w:jc w:val="center"/>
        <w:rPr>
          <w:sz w:val="16"/>
          <w:szCs w:val="16"/>
          <w:lang w:val="bg-BG" w:eastAsia="en-US"/>
        </w:rPr>
      </w:pPr>
      <w:r w:rsidRPr="00212149">
        <w:rPr>
          <w:sz w:val="16"/>
          <w:szCs w:val="16"/>
          <w:lang w:val="bg-BG" w:eastAsia="en-US"/>
        </w:rPr>
        <w:t>(трите имена, данни по документ за самоличност, адрес)</w:t>
      </w:r>
    </w:p>
    <w:p w:rsidR="00212149" w:rsidRPr="00212149" w:rsidRDefault="00212149" w:rsidP="00212149">
      <w:pPr>
        <w:ind w:right="-82"/>
        <w:rPr>
          <w:szCs w:val="24"/>
          <w:u w:val="single"/>
          <w:lang w:val="bg-BG" w:eastAsia="en-US"/>
        </w:rPr>
      </w:pP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00FB7D45" w:rsidRPr="004B1675">
        <w:rPr>
          <w:szCs w:val="24"/>
          <w:u w:val="single"/>
          <w:lang w:val="bg-BG" w:eastAsia="en-US"/>
        </w:rPr>
        <w:tab/>
      </w:r>
    </w:p>
    <w:p w:rsidR="00212149" w:rsidRPr="00212149" w:rsidRDefault="00212149" w:rsidP="00212149">
      <w:pPr>
        <w:ind w:right="-82"/>
        <w:rPr>
          <w:szCs w:val="24"/>
          <w:lang w:val="bg-BG" w:eastAsia="en-US"/>
        </w:rPr>
      </w:pPr>
      <w:r w:rsidRPr="00212149">
        <w:rPr>
          <w:szCs w:val="24"/>
          <w:u w:val="single"/>
          <w:lang w:val="bg-BG" w:eastAsia="en-US"/>
        </w:rPr>
        <w:t>в качеството си на</w:t>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Pr="00212149">
        <w:rPr>
          <w:szCs w:val="24"/>
          <w:u w:val="single"/>
          <w:lang w:val="bg-BG" w:eastAsia="en-US"/>
        </w:rPr>
        <w:tab/>
      </w:r>
      <w:r w:rsidR="00FB7D45" w:rsidRPr="004B1675">
        <w:rPr>
          <w:szCs w:val="24"/>
          <w:u w:val="single"/>
          <w:lang w:val="bg-BG" w:eastAsia="en-US"/>
        </w:rPr>
        <w:tab/>
      </w:r>
    </w:p>
    <w:p w:rsidR="00212149" w:rsidRPr="00212149" w:rsidRDefault="00212149" w:rsidP="00212149">
      <w:pPr>
        <w:ind w:right="-82"/>
        <w:jc w:val="center"/>
        <w:rPr>
          <w:sz w:val="16"/>
          <w:szCs w:val="16"/>
          <w:lang w:val="bg-BG" w:eastAsia="en-US"/>
        </w:rPr>
      </w:pPr>
      <w:r w:rsidRPr="00212149">
        <w:rPr>
          <w:sz w:val="16"/>
          <w:szCs w:val="16"/>
          <w:lang w:val="bg-BG" w:eastAsia="en-US"/>
        </w:rPr>
        <w:t>(длъжност)</w:t>
      </w:r>
    </w:p>
    <w:p w:rsidR="00212149" w:rsidRPr="00212149" w:rsidRDefault="00212149" w:rsidP="00212149">
      <w:pPr>
        <w:ind w:right="-82"/>
        <w:rPr>
          <w:szCs w:val="24"/>
          <w:u w:val="single"/>
          <w:lang w:val="bg-BG" w:eastAsia="en-US"/>
        </w:rPr>
      </w:pPr>
      <w:r>
        <w:rPr>
          <w:szCs w:val="24"/>
          <w:u w:val="single"/>
          <w:lang w:val="bg-BG" w:eastAsia="en-US"/>
        </w:rPr>
        <w:t>на участник:</w:t>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Pr>
          <w:szCs w:val="24"/>
          <w:u w:val="single"/>
          <w:lang w:val="bg-BG" w:eastAsia="en-US"/>
        </w:rPr>
        <w:tab/>
      </w:r>
      <w:r w:rsidR="00FB7D45" w:rsidRPr="004B1675">
        <w:rPr>
          <w:szCs w:val="24"/>
          <w:u w:val="single"/>
          <w:lang w:val="bg-BG" w:eastAsia="en-US"/>
        </w:rPr>
        <w:tab/>
      </w:r>
    </w:p>
    <w:p w:rsidR="00212149" w:rsidRPr="00212149" w:rsidRDefault="00212149" w:rsidP="00212149">
      <w:pPr>
        <w:ind w:left="567" w:right="-82" w:firstLine="567"/>
        <w:rPr>
          <w:sz w:val="16"/>
          <w:szCs w:val="16"/>
          <w:lang w:val="bg-BG" w:eastAsia="en-US"/>
        </w:rPr>
      </w:pPr>
      <w:r w:rsidRPr="00212149">
        <w:rPr>
          <w:sz w:val="16"/>
          <w:szCs w:val="16"/>
          <w:lang w:val="bg-BG" w:eastAsia="en-US"/>
        </w:rPr>
        <w:t>(</w:t>
      </w:r>
      <w:r w:rsidRPr="00212149">
        <w:rPr>
          <w:bCs/>
          <w:sz w:val="16"/>
          <w:szCs w:val="16"/>
          <w:lang w:val="bg-BG" w:eastAsia="en-US"/>
        </w:rPr>
        <w:t>Наименование, ЕИК, седалище и адрес на управление, адрес за кореспонденция, телефон, факс, e-mail)</w:t>
      </w:r>
    </w:p>
    <w:p w:rsidR="00212149" w:rsidRPr="00212149" w:rsidRDefault="00212149" w:rsidP="00212149">
      <w:pPr>
        <w:jc w:val="both"/>
        <w:rPr>
          <w:rFonts w:eastAsia="Calibri"/>
          <w:szCs w:val="24"/>
          <w:lang w:val="bg-BG" w:eastAsia="en-US"/>
        </w:rPr>
      </w:pP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Pr>
          <w:rFonts w:ascii="Calibri" w:eastAsia="Calibri" w:hAnsi="Calibri"/>
          <w:sz w:val="22"/>
          <w:szCs w:val="24"/>
          <w:u w:val="single"/>
          <w:lang w:val="bg-BG" w:eastAsia="en-US"/>
        </w:rPr>
        <w:tab/>
      </w:r>
      <w:r w:rsidR="00FB7D45" w:rsidRPr="004B1675">
        <w:rPr>
          <w:szCs w:val="24"/>
          <w:u w:val="single"/>
          <w:lang w:val="bg-BG" w:eastAsia="en-US"/>
        </w:rPr>
        <w:tab/>
      </w:r>
    </w:p>
    <w:p w:rsidR="00212149" w:rsidRPr="00212149" w:rsidRDefault="00212149" w:rsidP="00212149">
      <w:pPr>
        <w:jc w:val="both"/>
        <w:rPr>
          <w:rFonts w:eastAsia="Calibri"/>
          <w:szCs w:val="24"/>
          <w:lang w:val="bg-BG" w:eastAsia="en-US"/>
        </w:rPr>
      </w:pPr>
    </w:p>
    <w:p w:rsidR="00212149" w:rsidRPr="00425180" w:rsidRDefault="00212149" w:rsidP="00212149">
      <w:pPr>
        <w:ind w:firstLine="708"/>
        <w:jc w:val="both"/>
        <w:rPr>
          <w:b/>
          <w:szCs w:val="24"/>
          <w:lang w:val="bg-BG"/>
        </w:rPr>
      </w:pPr>
      <w:r w:rsidRPr="00212149">
        <w:rPr>
          <w:rFonts w:eastAsia="Calibri"/>
          <w:szCs w:val="24"/>
          <w:lang w:val="bg-BG" w:eastAsia="en-US"/>
        </w:rPr>
        <w:t>Във връзка с подадена оферта за участие в обществена поръчка с предмет:</w:t>
      </w:r>
      <w:r w:rsidRPr="00425180">
        <w:rPr>
          <w:b/>
          <w:szCs w:val="24"/>
          <w:lang w:val="bg-BG"/>
        </w:rPr>
        <w:t>„Изграждане на водосток с отвор 2 м. и подпорни стени на дере „Спротива“ 1, находящо се кв. 119 по плана на гр. Рила“</w:t>
      </w:r>
    </w:p>
    <w:p w:rsidR="00212149" w:rsidRPr="00212149" w:rsidRDefault="00212149" w:rsidP="00212149">
      <w:pPr>
        <w:ind w:firstLine="539"/>
        <w:jc w:val="both"/>
        <w:rPr>
          <w:rFonts w:eastAsia="Calibri"/>
          <w:b/>
          <w:szCs w:val="24"/>
          <w:lang w:val="bg-BG" w:eastAsia="en-US"/>
        </w:rPr>
      </w:pPr>
    </w:p>
    <w:p w:rsidR="00212149" w:rsidRPr="00212149" w:rsidRDefault="00212149" w:rsidP="00212149">
      <w:pPr>
        <w:ind w:right="-82" w:firstLine="540"/>
        <w:jc w:val="center"/>
        <w:outlineLvl w:val="0"/>
        <w:rPr>
          <w:rFonts w:eastAsia="Calibri"/>
          <w:b/>
          <w:szCs w:val="24"/>
          <w:lang w:val="bg-BG" w:eastAsia="en-US"/>
        </w:rPr>
      </w:pPr>
    </w:p>
    <w:p w:rsidR="00212149" w:rsidRPr="00212149" w:rsidRDefault="00212149" w:rsidP="00212149">
      <w:pPr>
        <w:ind w:right="-82" w:firstLine="540"/>
        <w:jc w:val="center"/>
        <w:outlineLvl w:val="0"/>
        <w:rPr>
          <w:rFonts w:eastAsia="Calibri"/>
          <w:b/>
          <w:szCs w:val="24"/>
          <w:lang w:val="bg-BG" w:eastAsia="en-US"/>
        </w:rPr>
      </w:pPr>
      <w:r w:rsidRPr="00212149">
        <w:rPr>
          <w:rFonts w:eastAsia="Calibri"/>
          <w:b/>
          <w:szCs w:val="24"/>
          <w:lang w:val="bg-BG" w:eastAsia="en-US"/>
        </w:rPr>
        <w:t>Д Е К Л А Р И Р А М:</w:t>
      </w:r>
    </w:p>
    <w:p w:rsidR="00212149" w:rsidRPr="00212149" w:rsidRDefault="00212149" w:rsidP="00212149">
      <w:pPr>
        <w:ind w:right="-82" w:firstLine="540"/>
        <w:rPr>
          <w:szCs w:val="24"/>
          <w:lang w:val="bg-BG" w:eastAsia="en-US"/>
        </w:rPr>
      </w:pPr>
    </w:p>
    <w:p w:rsidR="00212149" w:rsidRPr="00212149" w:rsidRDefault="00212149" w:rsidP="00212149">
      <w:pPr>
        <w:keepNext/>
        <w:outlineLvl w:val="3"/>
        <w:rPr>
          <w:b/>
          <w:szCs w:val="24"/>
          <w:lang w:val="bg-BG" w:eastAsia="en-US"/>
        </w:rPr>
      </w:pPr>
      <w:r w:rsidRPr="00212149">
        <w:rPr>
          <w:b/>
          <w:szCs w:val="24"/>
          <w:lang w:val="bg-BG" w:eastAsia="en-US"/>
        </w:rPr>
        <w:t>Ние,..............................................................................................................................</w:t>
      </w:r>
      <w:r>
        <w:rPr>
          <w:b/>
          <w:szCs w:val="24"/>
          <w:lang w:val="bg-BG" w:eastAsia="en-US"/>
        </w:rPr>
        <w:t>................</w:t>
      </w:r>
      <w:r w:rsidRPr="00212149">
        <w:rPr>
          <w:b/>
          <w:szCs w:val="24"/>
          <w:lang w:val="bg-BG" w:eastAsia="en-US"/>
        </w:rPr>
        <w:t>,</w:t>
      </w:r>
    </w:p>
    <w:p w:rsidR="00212149" w:rsidRPr="00212149" w:rsidRDefault="00212149" w:rsidP="00212149">
      <w:pPr>
        <w:keepNext/>
        <w:outlineLvl w:val="3"/>
        <w:rPr>
          <w:b/>
          <w:sz w:val="16"/>
          <w:szCs w:val="16"/>
          <w:lang w:val="bg-BG" w:eastAsia="en-US"/>
        </w:rPr>
      </w:pPr>
      <w:r w:rsidRPr="00212149">
        <w:rPr>
          <w:b/>
          <w:bCs/>
          <w:i/>
          <w:sz w:val="16"/>
          <w:szCs w:val="16"/>
          <w:lang w:val="bg-BG" w:eastAsia="en-US"/>
        </w:rPr>
        <w:tab/>
      </w:r>
      <w:r w:rsidRPr="00212149">
        <w:rPr>
          <w:b/>
          <w:bCs/>
          <w:i/>
          <w:sz w:val="16"/>
          <w:szCs w:val="16"/>
          <w:lang w:val="bg-BG" w:eastAsia="en-US"/>
        </w:rPr>
        <w:tab/>
      </w:r>
      <w:r w:rsidRPr="00212149">
        <w:rPr>
          <w:b/>
          <w:bCs/>
          <w:i/>
          <w:sz w:val="16"/>
          <w:szCs w:val="16"/>
          <w:lang w:val="bg-BG" w:eastAsia="en-US"/>
        </w:rPr>
        <w:tab/>
      </w:r>
      <w:r w:rsidRPr="00212149">
        <w:rPr>
          <w:b/>
          <w:bCs/>
          <w:i/>
          <w:sz w:val="16"/>
          <w:szCs w:val="16"/>
          <w:lang w:val="bg-BG" w:eastAsia="en-US"/>
        </w:rPr>
        <w:tab/>
      </w:r>
      <w:r w:rsidRPr="00212149">
        <w:rPr>
          <w:b/>
          <w:bCs/>
          <w:i/>
          <w:sz w:val="16"/>
          <w:szCs w:val="16"/>
          <w:lang w:val="bg-BG" w:eastAsia="en-US"/>
        </w:rPr>
        <w:tab/>
      </w:r>
      <w:r w:rsidRPr="00212149">
        <w:rPr>
          <w:b/>
          <w:bCs/>
          <w:i/>
          <w:sz w:val="16"/>
          <w:szCs w:val="16"/>
          <w:lang w:val="bg-BG" w:eastAsia="en-US"/>
        </w:rPr>
        <w:tab/>
        <w:t>(посочете фирмата, която представлявате</w:t>
      </w:r>
      <w:r w:rsidRPr="00212149">
        <w:rPr>
          <w:b/>
          <w:i/>
          <w:sz w:val="16"/>
          <w:szCs w:val="16"/>
          <w:lang w:val="bg-BG" w:eastAsia="en-US"/>
        </w:rPr>
        <w:t>)</w:t>
      </w:r>
    </w:p>
    <w:p w:rsidR="00212149" w:rsidRPr="00212149" w:rsidRDefault="00212149" w:rsidP="00212149">
      <w:pPr>
        <w:keepNext/>
        <w:ind w:right="-79"/>
        <w:outlineLvl w:val="3"/>
        <w:rPr>
          <w:b/>
          <w:i/>
          <w:szCs w:val="24"/>
          <w:lang w:val="bg-BG" w:eastAsia="en-US"/>
        </w:rPr>
      </w:pPr>
      <w:r w:rsidRPr="00212149">
        <w:rPr>
          <w:b/>
          <w:szCs w:val="24"/>
          <w:lang w:val="bg-BG" w:eastAsia="en-US"/>
        </w:rPr>
        <w:t>сме съгласни да участваме като подизпълнител на .............................</w:t>
      </w:r>
      <w:r>
        <w:rPr>
          <w:b/>
          <w:szCs w:val="24"/>
          <w:lang w:val="bg-BG" w:eastAsia="en-US"/>
        </w:rPr>
        <w:t>............................</w:t>
      </w:r>
    </w:p>
    <w:p w:rsidR="00212149" w:rsidRPr="00212149" w:rsidRDefault="00212149" w:rsidP="00212149">
      <w:pPr>
        <w:keepNext/>
        <w:ind w:left="4956" w:right="-79"/>
        <w:outlineLvl w:val="3"/>
        <w:rPr>
          <w:b/>
          <w:szCs w:val="24"/>
          <w:lang w:val="bg-BG" w:eastAsia="en-US"/>
        </w:rPr>
      </w:pPr>
      <w:r w:rsidRPr="00212149">
        <w:rPr>
          <w:b/>
          <w:i/>
          <w:sz w:val="16"/>
          <w:szCs w:val="16"/>
          <w:lang w:val="bg-BG" w:eastAsia="en-US"/>
        </w:rPr>
        <w:t>(посочете участника, на който сте подизпълнител)</w:t>
      </w:r>
    </w:p>
    <w:p w:rsidR="00212149" w:rsidRPr="00212149" w:rsidRDefault="00212149" w:rsidP="00212149">
      <w:pPr>
        <w:keepNext/>
        <w:ind w:right="-79"/>
        <w:outlineLvl w:val="3"/>
        <w:rPr>
          <w:b/>
          <w:i/>
          <w:szCs w:val="24"/>
          <w:lang w:val="bg-BG" w:eastAsia="en-US"/>
        </w:rPr>
      </w:pPr>
      <w:r w:rsidRPr="00212149">
        <w:rPr>
          <w:b/>
          <w:szCs w:val="24"/>
          <w:lang w:val="bg-BG" w:eastAsia="en-US"/>
        </w:rPr>
        <w:t>при изпълнение на горепосочената поръчка.</w:t>
      </w:r>
    </w:p>
    <w:p w:rsidR="00212149" w:rsidRPr="00212149" w:rsidRDefault="00212149" w:rsidP="00212149">
      <w:pPr>
        <w:ind w:right="-82" w:firstLine="540"/>
        <w:rPr>
          <w:b/>
          <w:szCs w:val="24"/>
          <w:lang w:val="bg-BG" w:eastAsia="en-US"/>
        </w:rPr>
      </w:pPr>
    </w:p>
    <w:p w:rsidR="00212149" w:rsidRPr="00212149" w:rsidRDefault="00212149" w:rsidP="00212149">
      <w:pPr>
        <w:ind w:right="-82"/>
        <w:rPr>
          <w:b/>
          <w:szCs w:val="24"/>
          <w:lang w:val="bg-BG" w:eastAsia="en-US"/>
        </w:rPr>
      </w:pPr>
    </w:p>
    <w:p w:rsidR="00212149" w:rsidRPr="00212149" w:rsidRDefault="00212149" w:rsidP="00212149">
      <w:pPr>
        <w:ind w:right="-82"/>
        <w:rPr>
          <w:b/>
          <w:szCs w:val="24"/>
          <w:lang w:val="bg-BG" w:eastAsia="en-US"/>
        </w:rPr>
      </w:pPr>
      <w:r w:rsidRPr="00212149">
        <w:rPr>
          <w:b/>
          <w:szCs w:val="24"/>
          <w:lang w:val="bg-BG" w:eastAsia="en-US"/>
        </w:rPr>
        <w:t>Дейностите, които ще изпълняваме, като подизпълнител са:</w:t>
      </w:r>
    </w:p>
    <w:p w:rsidR="00212149" w:rsidRPr="00212149" w:rsidRDefault="00212149" w:rsidP="00212149">
      <w:pPr>
        <w:ind w:right="-82" w:firstLine="540"/>
        <w:rPr>
          <w:szCs w:val="24"/>
          <w:lang w:val="bg-BG" w:eastAsia="en-US"/>
        </w:rPr>
      </w:pPr>
      <w:r w:rsidRPr="00212149">
        <w:rPr>
          <w:szCs w:val="24"/>
          <w:lang w:val="bg-BG" w:eastAsia="en-US"/>
        </w:rPr>
        <w:t>......................................................................................</w:t>
      </w:r>
    </w:p>
    <w:p w:rsidR="00212149" w:rsidRPr="00212149" w:rsidRDefault="00212149" w:rsidP="00212149">
      <w:pPr>
        <w:ind w:right="-82" w:firstLine="540"/>
        <w:rPr>
          <w:szCs w:val="24"/>
          <w:lang w:val="bg-BG" w:eastAsia="en-US"/>
        </w:rPr>
      </w:pPr>
      <w:r w:rsidRPr="00212149">
        <w:rPr>
          <w:szCs w:val="24"/>
          <w:lang w:val="bg-BG" w:eastAsia="en-US"/>
        </w:rPr>
        <w:t>.....................................................................................</w:t>
      </w:r>
    </w:p>
    <w:p w:rsidR="00212149" w:rsidRPr="00212149" w:rsidRDefault="00212149" w:rsidP="00212149">
      <w:pPr>
        <w:tabs>
          <w:tab w:val="center" w:pos="4320"/>
          <w:tab w:val="right" w:pos="8640"/>
        </w:tabs>
        <w:ind w:right="-82" w:firstLine="540"/>
        <w:jc w:val="both"/>
        <w:rPr>
          <w:bCs/>
          <w:i/>
          <w:iCs/>
          <w:szCs w:val="24"/>
          <w:lang w:val="bg-BG"/>
        </w:rPr>
      </w:pPr>
    </w:p>
    <w:p w:rsidR="00212149" w:rsidRPr="00212149" w:rsidRDefault="00212149" w:rsidP="00212149">
      <w:pPr>
        <w:tabs>
          <w:tab w:val="center" w:pos="4320"/>
          <w:tab w:val="right" w:pos="8640"/>
        </w:tabs>
        <w:ind w:right="-82" w:firstLine="540"/>
        <w:jc w:val="both"/>
        <w:rPr>
          <w:bCs/>
          <w:i/>
          <w:iCs/>
          <w:szCs w:val="24"/>
          <w:lang w:val="bg-BG"/>
        </w:rPr>
      </w:pPr>
      <w:r w:rsidRPr="00212149">
        <w:rPr>
          <w:bCs/>
          <w:i/>
          <w:iCs/>
          <w:szCs w:val="24"/>
          <w:lang w:val="bg-BG"/>
        </w:rPr>
        <w:t>Изброите конкретните дейности, конкретни етапи от поръчката, които ще бъдат изпълнени от Вас.</w:t>
      </w:r>
    </w:p>
    <w:p w:rsidR="00212149" w:rsidRDefault="00212149" w:rsidP="00212149">
      <w:pPr>
        <w:tabs>
          <w:tab w:val="center" w:pos="4320"/>
          <w:tab w:val="right" w:pos="8640"/>
        </w:tabs>
        <w:ind w:right="-82" w:firstLine="540"/>
        <w:jc w:val="both"/>
        <w:rPr>
          <w:bCs/>
          <w:i/>
          <w:iCs/>
          <w:szCs w:val="24"/>
          <w:lang w:val="bg-BG"/>
        </w:rPr>
      </w:pPr>
    </w:p>
    <w:p w:rsidR="00212149" w:rsidRDefault="00212149" w:rsidP="00212149">
      <w:pPr>
        <w:tabs>
          <w:tab w:val="center" w:pos="4320"/>
          <w:tab w:val="right" w:pos="8640"/>
        </w:tabs>
        <w:ind w:right="-82" w:firstLine="540"/>
        <w:jc w:val="both"/>
        <w:rPr>
          <w:bCs/>
          <w:i/>
          <w:iCs/>
          <w:szCs w:val="24"/>
          <w:lang w:val="bg-BG"/>
        </w:rPr>
      </w:pPr>
    </w:p>
    <w:p w:rsidR="00212149" w:rsidRPr="00212149" w:rsidRDefault="00212149" w:rsidP="00212149">
      <w:pPr>
        <w:tabs>
          <w:tab w:val="center" w:pos="4320"/>
          <w:tab w:val="right" w:pos="8640"/>
        </w:tabs>
        <w:ind w:right="-82" w:firstLine="540"/>
        <w:jc w:val="both"/>
        <w:rPr>
          <w:bCs/>
          <w:i/>
          <w:iCs/>
          <w:szCs w:val="24"/>
          <w:lang w:val="bg-BG"/>
        </w:rPr>
      </w:pPr>
      <w:r w:rsidRPr="00212149">
        <w:rPr>
          <w:bCs/>
          <w:i/>
          <w:iCs/>
          <w:szCs w:val="24"/>
          <w:lang w:val="bg-BG"/>
        </w:rPr>
        <w:t>Делът на участието ни като подизпълнител е както следва :.....................................</w:t>
      </w:r>
    </w:p>
    <w:p w:rsidR="00212149" w:rsidRPr="00212149" w:rsidRDefault="00212149" w:rsidP="00212149">
      <w:pPr>
        <w:tabs>
          <w:tab w:val="center" w:pos="4320"/>
          <w:tab w:val="right" w:pos="8640"/>
        </w:tabs>
        <w:ind w:right="-82" w:firstLine="540"/>
        <w:jc w:val="both"/>
        <w:rPr>
          <w:bCs/>
          <w:i/>
          <w:iCs/>
          <w:szCs w:val="24"/>
          <w:lang w:val="bg-BG"/>
        </w:rPr>
      </w:pPr>
    </w:p>
    <w:p w:rsidR="00212149" w:rsidRPr="00212149" w:rsidRDefault="00212149" w:rsidP="00212149">
      <w:pPr>
        <w:tabs>
          <w:tab w:val="center" w:pos="4320"/>
          <w:tab w:val="right" w:pos="8640"/>
        </w:tabs>
        <w:ind w:right="-82" w:firstLine="540"/>
        <w:jc w:val="both"/>
        <w:rPr>
          <w:bCs/>
          <w:i/>
          <w:iCs/>
          <w:szCs w:val="24"/>
          <w:lang w:val="bg-BG"/>
        </w:rPr>
      </w:pPr>
    </w:p>
    <w:p w:rsidR="00212149" w:rsidRPr="00212149" w:rsidRDefault="00B875D9" w:rsidP="00212149">
      <w:pPr>
        <w:tabs>
          <w:tab w:val="left" w:pos="0"/>
        </w:tabs>
        <w:ind w:right="-82" w:firstLine="540"/>
        <w:jc w:val="both"/>
        <w:rPr>
          <w:rFonts w:eastAsia="Calibri"/>
          <w:b/>
          <w:snapToGrid w:val="0"/>
          <w:szCs w:val="24"/>
          <w:lang w:val="bg-BG" w:eastAsia="en-US"/>
        </w:rPr>
      </w:pPr>
      <w:r>
        <w:rPr>
          <w:rFonts w:eastAsia="Calibri"/>
          <w:b/>
          <w:snapToGrid w:val="0"/>
          <w:szCs w:val="24"/>
          <w:lang w:val="bg-BG" w:eastAsia="en-US"/>
        </w:rPr>
        <w:tab/>
      </w:r>
    </w:p>
    <w:p w:rsidR="00212149" w:rsidRPr="00212149" w:rsidRDefault="00212149" w:rsidP="00212149">
      <w:pPr>
        <w:widowControl w:val="0"/>
        <w:autoSpaceDE w:val="0"/>
        <w:autoSpaceDN w:val="0"/>
        <w:adjustRightInd w:val="0"/>
        <w:rPr>
          <w:rFonts w:eastAsia="Calibri"/>
          <w:szCs w:val="24"/>
          <w:lang w:val="bg-BG" w:eastAsia="en-US"/>
        </w:rPr>
      </w:pPr>
      <w:r w:rsidRPr="00212149">
        <w:rPr>
          <w:rFonts w:eastAsia="Calibri"/>
          <w:b/>
          <w:szCs w:val="24"/>
          <w:lang w:val="bg-BG" w:eastAsia="en-US"/>
        </w:rPr>
        <w:t>Дата: ..........................2014г.</w:t>
      </w:r>
      <w:r w:rsidR="00FB7D45">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Pr="00212149">
        <w:rPr>
          <w:rFonts w:eastAsia="Calibri"/>
          <w:b/>
          <w:szCs w:val="24"/>
          <w:lang w:val="bg-BG" w:eastAsia="en-US"/>
        </w:rPr>
        <w:t>ДЕКЛАРАТОР:</w:t>
      </w:r>
      <w:r w:rsidRPr="00212149">
        <w:rPr>
          <w:rFonts w:eastAsia="Calibri"/>
          <w:szCs w:val="24"/>
          <w:lang w:val="bg-BG" w:eastAsia="en-US"/>
        </w:rPr>
        <w:t xml:space="preserve"> ......................................</w:t>
      </w:r>
    </w:p>
    <w:p w:rsidR="00212149" w:rsidRPr="00212149" w:rsidRDefault="00212149" w:rsidP="00212149">
      <w:pPr>
        <w:ind w:firstLine="540"/>
        <w:jc w:val="both"/>
        <w:rPr>
          <w:rFonts w:eastAsia="Calibri"/>
          <w:b/>
          <w:sz w:val="20"/>
          <w:lang w:val="bg-BG" w:eastAsia="en-US"/>
        </w:rPr>
      </w:pPr>
      <w:r w:rsidRPr="00212149">
        <w:rPr>
          <w:rFonts w:eastAsia="Calibri"/>
          <w:szCs w:val="24"/>
          <w:lang w:val="bg-BG" w:eastAsia="en-US"/>
        </w:rPr>
        <w:tab/>
      </w:r>
      <w:r w:rsidR="00FB7D45">
        <w:rPr>
          <w:rFonts w:eastAsia="Calibri"/>
          <w:szCs w:val="24"/>
          <w:lang w:val="bg-BG" w:eastAsia="en-US"/>
        </w:rPr>
        <w:tab/>
      </w:r>
      <w:r w:rsidR="00FB7D45">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Pr="00212149">
        <w:rPr>
          <w:rFonts w:eastAsia="Calibri"/>
          <w:b/>
          <w:sz w:val="20"/>
          <w:lang w:val="bg-BG" w:eastAsia="en-US"/>
        </w:rPr>
        <w:t>(подпис, печат)</w:t>
      </w:r>
    </w:p>
    <w:p w:rsidR="00212149" w:rsidRPr="00212149" w:rsidRDefault="00212149" w:rsidP="00212149">
      <w:pPr>
        <w:ind w:firstLine="540"/>
        <w:jc w:val="both"/>
        <w:rPr>
          <w:rFonts w:eastAsia="Calibri"/>
          <w:szCs w:val="24"/>
          <w:lang w:val="bg-BG" w:eastAsia="en-US"/>
        </w:rPr>
      </w:pPr>
    </w:p>
    <w:p w:rsidR="00212149" w:rsidRPr="00212149" w:rsidRDefault="00212149" w:rsidP="00212149">
      <w:pPr>
        <w:keepNext/>
        <w:ind w:right="-82" w:firstLine="540"/>
        <w:jc w:val="right"/>
        <w:outlineLvl w:val="0"/>
        <w:rPr>
          <w:i/>
          <w:color w:val="000000"/>
          <w:szCs w:val="24"/>
          <w:u w:val="single"/>
          <w:lang w:val="bg-BG" w:eastAsia="en-US"/>
        </w:rPr>
      </w:pPr>
    </w:p>
    <w:p w:rsidR="00212149" w:rsidRPr="00212149" w:rsidRDefault="00212149" w:rsidP="00212149">
      <w:pPr>
        <w:keepNext/>
        <w:ind w:right="-82" w:firstLine="540"/>
        <w:jc w:val="right"/>
        <w:outlineLvl w:val="0"/>
        <w:rPr>
          <w:i/>
          <w:color w:val="000000"/>
          <w:szCs w:val="24"/>
          <w:u w:val="single"/>
          <w:lang w:val="bg-BG" w:eastAsia="en-US"/>
        </w:rPr>
      </w:pPr>
    </w:p>
    <w:p w:rsidR="00212149" w:rsidRPr="00212149" w:rsidRDefault="00212149" w:rsidP="00212149">
      <w:pPr>
        <w:keepNext/>
        <w:ind w:right="-82" w:firstLine="540"/>
        <w:jc w:val="right"/>
        <w:outlineLvl w:val="0"/>
        <w:rPr>
          <w:b/>
          <w:color w:val="000000"/>
          <w:szCs w:val="24"/>
          <w:lang w:val="bg-BG" w:eastAsia="en-US"/>
        </w:rPr>
      </w:pPr>
    </w:p>
    <w:p w:rsidR="00212149" w:rsidRPr="00212149" w:rsidRDefault="00212149" w:rsidP="00212149">
      <w:pPr>
        <w:keepNext/>
        <w:ind w:right="-82" w:firstLine="540"/>
        <w:jc w:val="right"/>
        <w:outlineLvl w:val="0"/>
        <w:rPr>
          <w:b/>
          <w:color w:val="000000"/>
          <w:szCs w:val="24"/>
          <w:lang w:val="bg-BG" w:eastAsia="en-US"/>
        </w:rPr>
      </w:pPr>
    </w:p>
    <w:p w:rsidR="0016749E" w:rsidRDefault="0016749E" w:rsidP="00486FA1">
      <w:pPr>
        <w:rPr>
          <w:rFonts w:eastAsia="Calibri"/>
          <w:szCs w:val="24"/>
          <w:lang w:val="bg-BG" w:eastAsia="en-US"/>
        </w:rPr>
      </w:pPr>
    </w:p>
    <w:p w:rsidR="00212149" w:rsidRDefault="00212149" w:rsidP="00486FA1">
      <w:pPr>
        <w:rPr>
          <w:rFonts w:eastAsia="Calibri"/>
          <w:szCs w:val="24"/>
          <w:lang w:val="bg-BG" w:eastAsia="en-US"/>
        </w:rPr>
      </w:pPr>
    </w:p>
    <w:p w:rsidR="00212149" w:rsidRDefault="00212149" w:rsidP="00486FA1">
      <w:pPr>
        <w:rPr>
          <w:rFonts w:eastAsia="Calibri"/>
          <w:szCs w:val="24"/>
          <w:lang w:val="bg-BG" w:eastAsia="en-US"/>
        </w:rPr>
      </w:pPr>
    </w:p>
    <w:p w:rsidR="00212149" w:rsidRDefault="00212149" w:rsidP="00486FA1">
      <w:pPr>
        <w:rPr>
          <w:rFonts w:eastAsia="Calibri"/>
          <w:szCs w:val="24"/>
          <w:lang w:val="bg-BG" w:eastAsia="en-US"/>
        </w:rPr>
      </w:pPr>
    </w:p>
    <w:p w:rsidR="00212149" w:rsidRDefault="00212149" w:rsidP="00486FA1">
      <w:pPr>
        <w:rPr>
          <w:rFonts w:eastAsia="Calibri"/>
          <w:szCs w:val="24"/>
          <w:lang w:val="bg-BG" w:eastAsia="en-US"/>
        </w:rPr>
      </w:pPr>
    </w:p>
    <w:p w:rsidR="00212149" w:rsidRDefault="00212149" w:rsidP="00486FA1">
      <w:pPr>
        <w:rPr>
          <w:rFonts w:eastAsia="Calibri"/>
          <w:szCs w:val="24"/>
          <w:lang w:val="bg-BG" w:eastAsia="en-US"/>
        </w:rPr>
      </w:pPr>
    </w:p>
    <w:p w:rsidR="007534AE" w:rsidRPr="007534AE" w:rsidRDefault="007534AE" w:rsidP="007534AE">
      <w:pPr>
        <w:numPr>
          <w:ilvl w:val="12"/>
          <w:numId w:val="0"/>
        </w:numPr>
        <w:ind w:right="-82" w:firstLine="540"/>
        <w:jc w:val="right"/>
        <w:rPr>
          <w:rFonts w:eastAsia="Calibri"/>
          <w:b/>
          <w:bCs/>
          <w:szCs w:val="24"/>
          <w:lang w:val="ru-RU" w:eastAsia="en-US"/>
        </w:rPr>
      </w:pPr>
      <w:r>
        <w:rPr>
          <w:rFonts w:eastAsia="Calibri"/>
          <w:b/>
          <w:bCs/>
          <w:szCs w:val="24"/>
          <w:lang w:val="bg-BG" w:eastAsia="en-US"/>
        </w:rPr>
        <w:lastRenderedPageBreak/>
        <w:t>Образец № 7</w:t>
      </w:r>
    </w:p>
    <w:p w:rsidR="007534AE" w:rsidRDefault="007534AE" w:rsidP="007534AE">
      <w:pPr>
        <w:ind w:right="-82" w:firstLine="540"/>
        <w:jc w:val="center"/>
        <w:rPr>
          <w:rFonts w:eastAsia="Calibri"/>
          <w:b/>
          <w:szCs w:val="24"/>
          <w:lang w:val="bg-BG" w:eastAsia="en-US"/>
        </w:rPr>
      </w:pPr>
    </w:p>
    <w:p w:rsidR="007534AE" w:rsidRPr="007534AE" w:rsidRDefault="007534AE" w:rsidP="007534AE">
      <w:pPr>
        <w:ind w:right="-82" w:firstLine="540"/>
        <w:jc w:val="center"/>
        <w:rPr>
          <w:rFonts w:eastAsia="Calibri"/>
          <w:b/>
          <w:szCs w:val="24"/>
          <w:lang w:val="bg-BG" w:eastAsia="en-US"/>
        </w:rPr>
      </w:pPr>
      <w:r w:rsidRPr="007534AE">
        <w:rPr>
          <w:rFonts w:eastAsia="Calibri"/>
          <w:b/>
          <w:szCs w:val="24"/>
          <w:lang w:val="bg-BG" w:eastAsia="en-US"/>
        </w:rPr>
        <w:t>СПРАВКА - ДЕКЛАРАЦИЯ</w:t>
      </w:r>
    </w:p>
    <w:p w:rsidR="007534AE" w:rsidRPr="007534AE" w:rsidRDefault="007534AE" w:rsidP="007534AE">
      <w:pPr>
        <w:ind w:right="-82" w:firstLine="540"/>
        <w:jc w:val="center"/>
        <w:rPr>
          <w:rFonts w:eastAsia="Calibri"/>
          <w:b/>
          <w:szCs w:val="24"/>
          <w:lang w:val="bg-BG" w:eastAsia="en-US"/>
        </w:rPr>
      </w:pPr>
      <w:r w:rsidRPr="007534AE">
        <w:rPr>
          <w:rFonts w:eastAsia="Calibri"/>
          <w:b/>
          <w:szCs w:val="24"/>
          <w:lang w:val="bg-BG" w:eastAsia="en-US"/>
        </w:rPr>
        <w:t>за общия оборот и за оборота от дейности, сходни с предмета на поръчката за последните 3 (три) години, по чл. 50, ал.1, т.3 от ЗОП</w:t>
      </w:r>
    </w:p>
    <w:p w:rsidR="007534AE" w:rsidRPr="007534AE" w:rsidRDefault="007534AE" w:rsidP="007534AE">
      <w:pPr>
        <w:ind w:right="-82" w:firstLine="540"/>
        <w:rPr>
          <w:rFonts w:eastAsia="Calibri"/>
          <w:szCs w:val="24"/>
          <w:lang w:val="bg-BG" w:eastAsia="en-US"/>
        </w:rPr>
      </w:pPr>
    </w:p>
    <w:p w:rsidR="007534AE" w:rsidRPr="007534AE" w:rsidRDefault="007534AE" w:rsidP="007534AE">
      <w:pPr>
        <w:ind w:right="-82"/>
        <w:rPr>
          <w:szCs w:val="24"/>
          <w:u w:val="single"/>
          <w:lang w:val="bg-BG" w:eastAsia="en-US"/>
        </w:rPr>
      </w:pPr>
      <w:r w:rsidRPr="007534AE">
        <w:rPr>
          <w:szCs w:val="24"/>
          <w:u w:val="single"/>
          <w:lang w:val="bg-BG" w:eastAsia="en-US"/>
        </w:rPr>
        <w:t>Подписаният/ата</w:t>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7534AE" w:rsidRPr="007534AE" w:rsidRDefault="007534AE" w:rsidP="007534AE">
      <w:pPr>
        <w:ind w:right="-82"/>
        <w:jc w:val="center"/>
        <w:rPr>
          <w:sz w:val="16"/>
          <w:szCs w:val="16"/>
          <w:lang w:val="bg-BG" w:eastAsia="en-US"/>
        </w:rPr>
      </w:pPr>
      <w:r w:rsidRPr="007534AE">
        <w:rPr>
          <w:sz w:val="16"/>
          <w:szCs w:val="16"/>
          <w:lang w:val="bg-BG" w:eastAsia="en-US"/>
        </w:rPr>
        <w:t>(трите имена, данни по документ за самоличност, адрес)</w:t>
      </w:r>
    </w:p>
    <w:p w:rsidR="007534AE" w:rsidRPr="007534AE" w:rsidRDefault="007534AE" w:rsidP="007534AE">
      <w:pPr>
        <w:ind w:right="-82"/>
        <w:rPr>
          <w:szCs w:val="24"/>
          <w:lang w:val="bg-BG" w:eastAsia="en-US"/>
        </w:rPr>
      </w:pP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t>в качеството си на</w:t>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7534AE" w:rsidRPr="007534AE" w:rsidRDefault="007534AE" w:rsidP="007534AE">
      <w:pPr>
        <w:ind w:right="-82"/>
        <w:jc w:val="center"/>
        <w:rPr>
          <w:sz w:val="16"/>
          <w:szCs w:val="16"/>
          <w:lang w:val="bg-BG" w:eastAsia="en-US"/>
        </w:rPr>
      </w:pPr>
      <w:r w:rsidRPr="007534AE">
        <w:rPr>
          <w:sz w:val="16"/>
          <w:szCs w:val="16"/>
          <w:lang w:val="bg-BG" w:eastAsia="en-US"/>
        </w:rPr>
        <w:t>(длъжност)</w:t>
      </w:r>
    </w:p>
    <w:p w:rsidR="007534AE" w:rsidRPr="007534AE" w:rsidRDefault="007534AE" w:rsidP="007534AE">
      <w:pPr>
        <w:ind w:right="-82"/>
        <w:rPr>
          <w:szCs w:val="24"/>
          <w:u w:val="single"/>
          <w:lang w:val="bg-BG" w:eastAsia="en-US"/>
        </w:rPr>
      </w:pPr>
      <w:r w:rsidRPr="007534AE">
        <w:rPr>
          <w:szCs w:val="24"/>
          <w:u w:val="single"/>
          <w:lang w:val="bg-BG" w:eastAsia="en-US"/>
        </w:rPr>
        <w:t>на участник:</w:t>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7534AE" w:rsidRPr="007534AE" w:rsidRDefault="007534AE" w:rsidP="007534AE">
      <w:pPr>
        <w:ind w:left="567" w:right="-82" w:firstLine="567"/>
        <w:rPr>
          <w:sz w:val="16"/>
          <w:szCs w:val="16"/>
          <w:lang w:val="bg-BG" w:eastAsia="en-US"/>
        </w:rPr>
      </w:pPr>
      <w:r w:rsidRPr="007534AE">
        <w:rPr>
          <w:sz w:val="16"/>
          <w:szCs w:val="16"/>
          <w:lang w:val="bg-BG" w:eastAsia="en-US"/>
        </w:rPr>
        <w:t xml:space="preserve">            (</w:t>
      </w:r>
      <w:r w:rsidRPr="007534AE">
        <w:rPr>
          <w:bCs/>
          <w:sz w:val="16"/>
          <w:szCs w:val="16"/>
          <w:lang w:val="bg-BG" w:eastAsia="en-US"/>
        </w:rPr>
        <w:t>Наименование, ЕИК, седалище и адрес на управление, адрес за кореспонденция, телефон, факс, e-mail)</w:t>
      </w:r>
    </w:p>
    <w:p w:rsidR="007534AE" w:rsidRPr="007534AE" w:rsidRDefault="007534AE" w:rsidP="007534AE">
      <w:pPr>
        <w:jc w:val="both"/>
        <w:rPr>
          <w:rFonts w:eastAsia="Calibri"/>
          <w:szCs w:val="24"/>
          <w:lang w:val="bg-BG" w:eastAsia="en-US"/>
        </w:rPr>
      </w:pP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7534AE" w:rsidRPr="007534AE" w:rsidRDefault="007534AE" w:rsidP="007534AE">
      <w:pPr>
        <w:ind w:firstLine="539"/>
        <w:jc w:val="both"/>
        <w:rPr>
          <w:rFonts w:eastAsia="Calibri"/>
          <w:szCs w:val="24"/>
          <w:lang w:val="bg-BG" w:eastAsia="en-US"/>
        </w:rPr>
      </w:pPr>
    </w:p>
    <w:p w:rsidR="007534AE" w:rsidRPr="007534AE" w:rsidRDefault="007534AE" w:rsidP="007534AE">
      <w:pPr>
        <w:ind w:firstLine="708"/>
        <w:jc w:val="both"/>
        <w:rPr>
          <w:b/>
          <w:szCs w:val="24"/>
          <w:lang w:val="bg-BG"/>
        </w:rPr>
      </w:pPr>
      <w:r w:rsidRPr="007534AE">
        <w:rPr>
          <w:rFonts w:eastAsia="Calibri"/>
          <w:szCs w:val="24"/>
          <w:lang w:val="bg-BG" w:eastAsia="en-US"/>
        </w:rPr>
        <w:t>Във връзка с подадена оферта за участие в обществена поръчка с предмет:</w:t>
      </w:r>
      <w:r w:rsidRPr="00425180">
        <w:rPr>
          <w:b/>
          <w:szCs w:val="24"/>
          <w:lang w:val="bg-BG"/>
        </w:rPr>
        <w:t>„Изграждане на водосток с отвор 2 м. и подпорни стени на дере „Спротива“ 1, находящо с</w:t>
      </w:r>
      <w:r>
        <w:rPr>
          <w:b/>
          <w:szCs w:val="24"/>
          <w:lang w:val="bg-BG"/>
        </w:rPr>
        <w:t>е кв. 119 по плана на гр. Рила“</w:t>
      </w:r>
      <w:r w:rsidRPr="007534AE">
        <w:rPr>
          <w:rFonts w:eastAsia="Calibri"/>
          <w:b/>
          <w:szCs w:val="24"/>
          <w:lang w:val="bg-BG" w:eastAsia="en-US"/>
        </w:rPr>
        <w:t>,</w:t>
      </w:r>
    </w:p>
    <w:p w:rsidR="007534AE" w:rsidRPr="007534AE" w:rsidRDefault="007534AE" w:rsidP="007534AE">
      <w:pPr>
        <w:jc w:val="both"/>
        <w:rPr>
          <w:rFonts w:eastAsia="Calibri"/>
          <w:b/>
          <w:szCs w:val="24"/>
          <w:lang w:val="bg-BG" w:eastAsia="en-US"/>
        </w:rPr>
      </w:pPr>
    </w:p>
    <w:p w:rsidR="007534AE" w:rsidRPr="007534AE" w:rsidRDefault="007534AE" w:rsidP="007534AE">
      <w:pPr>
        <w:ind w:right="-82" w:firstLine="540"/>
        <w:jc w:val="center"/>
        <w:rPr>
          <w:rFonts w:eastAsia="Calibri"/>
          <w:b/>
          <w:szCs w:val="24"/>
          <w:lang w:val="bg-BG" w:eastAsia="en-US"/>
        </w:rPr>
      </w:pPr>
      <w:r w:rsidRPr="007534AE">
        <w:rPr>
          <w:rFonts w:eastAsia="Calibri"/>
          <w:b/>
          <w:szCs w:val="24"/>
          <w:lang w:val="bg-BG" w:eastAsia="en-US"/>
        </w:rPr>
        <w:t>Д Е К Л А Р И Р А М, ЧЕ :</w:t>
      </w:r>
    </w:p>
    <w:p w:rsidR="007534AE" w:rsidRPr="007534AE" w:rsidRDefault="007534AE" w:rsidP="007534AE">
      <w:pPr>
        <w:ind w:right="-82" w:firstLine="540"/>
        <w:jc w:val="center"/>
        <w:rPr>
          <w:rFonts w:eastAsia="Calibri"/>
          <w:b/>
          <w:szCs w:val="24"/>
          <w:lang w:val="bg-BG" w:eastAsia="en-US"/>
        </w:rPr>
      </w:pPr>
    </w:p>
    <w:p w:rsidR="007534AE" w:rsidRPr="007534AE" w:rsidRDefault="007534AE" w:rsidP="007534AE">
      <w:pPr>
        <w:ind w:right="-82" w:firstLine="540"/>
        <w:jc w:val="both"/>
        <w:rPr>
          <w:rFonts w:eastAsia="Calibri"/>
          <w:szCs w:val="24"/>
          <w:lang w:val="bg-BG" w:eastAsia="en-US"/>
        </w:rPr>
      </w:pPr>
      <w:r w:rsidRPr="007534AE">
        <w:rPr>
          <w:rFonts w:eastAsia="Calibri"/>
          <w:bCs/>
          <w:iCs/>
          <w:szCs w:val="24"/>
          <w:lang w:val="bg-BG" w:eastAsia="en-US"/>
        </w:rPr>
        <w:t xml:space="preserve"> п</w:t>
      </w:r>
      <w:r w:rsidRPr="007534AE">
        <w:rPr>
          <w:rFonts w:eastAsia="Calibri"/>
          <w:szCs w:val="24"/>
          <w:lang w:val="bg-BG" w:eastAsia="en-US"/>
        </w:rPr>
        <w:t>рез последните три години оборота на представляваното от мен дружество е, както следва:</w:t>
      </w:r>
    </w:p>
    <w:tbl>
      <w:tblPr>
        <w:tblW w:w="95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3407"/>
        <w:gridCol w:w="4111"/>
      </w:tblGrid>
      <w:tr w:rsidR="007534AE" w:rsidRPr="007534AE" w:rsidTr="00FB7D45">
        <w:trPr>
          <w:trHeight w:val="486"/>
        </w:trPr>
        <w:tc>
          <w:tcPr>
            <w:tcW w:w="2050" w:type="dxa"/>
          </w:tcPr>
          <w:p w:rsidR="007534AE" w:rsidRPr="007534AE" w:rsidRDefault="007534AE" w:rsidP="007534AE">
            <w:pPr>
              <w:ind w:right="72"/>
              <w:jc w:val="center"/>
              <w:rPr>
                <w:rFonts w:eastAsia="Calibri"/>
                <w:b/>
                <w:szCs w:val="24"/>
                <w:lang w:val="bg-BG" w:eastAsia="en-US"/>
              </w:rPr>
            </w:pPr>
            <w:r w:rsidRPr="007534AE">
              <w:rPr>
                <w:rFonts w:eastAsia="Calibri"/>
                <w:b/>
                <w:szCs w:val="24"/>
                <w:lang w:val="bg-BG" w:eastAsia="en-US"/>
              </w:rPr>
              <w:t>Година</w:t>
            </w:r>
          </w:p>
        </w:tc>
        <w:tc>
          <w:tcPr>
            <w:tcW w:w="3407" w:type="dxa"/>
          </w:tcPr>
          <w:p w:rsidR="007534AE" w:rsidRPr="007534AE" w:rsidRDefault="007534AE" w:rsidP="007534AE">
            <w:pPr>
              <w:ind w:right="72"/>
              <w:jc w:val="center"/>
              <w:rPr>
                <w:rFonts w:eastAsia="Calibri"/>
                <w:b/>
                <w:szCs w:val="24"/>
                <w:lang w:val="bg-BG" w:eastAsia="en-US"/>
              </w:rPr>
            </w:pPr>
            <w:r w:rsidRPr="007534AE">
              <w:rPr>
                <w:rFonts w:eastAsia="Calibri"/>
                <w:b/>
                <w:szCs w:val="24"/>
                <w:lang w:val="bg-BG" w:eastAsia="en-US"/>
              </w:rPr>
              <w:t>ОБЩ ОБОРОТ за годината</w:t>
            </w:r>
          </w:p>
          <w:p w:rsidR="007534AE" w:rsidRPr="007534AE" w:rsidRDefault="007534AE" w:rsidP="007534AE">
            <w:pPr>
              <w:ind w:right="72"/>
              <w:jc w:val="center"/>
              <w:rPr>
                <w:rFonts w:eastAsia="Calibri"/>
                <w:b/>
                <w:i/>
                <w:szCs w:val="24"/>
                <w:lang w:val="bg-BG" w:eastAsia="en-US"/>
              </w:rPr>
            </w:pPr>
            <w:r w:rsidRPr="007534AE">
              <w:rPr>
                <w:rFonts w:eastAsia="Calibri"/>
                <w:b/>
                <w:i/>
                <w:szCs w:val="24"/>
                <w:lang w:val="bg-BG" w:eastAsia="en-US"/>
              </w:rPr>
              <w:t>/в лева</w:t>
            </w:r>
            <w:r w:rsidRPr="007534AE">
              <w:rPr>
                <w:rFonts w:eastAsia="Calibri"/>
                <w:b/>
                <w:szCs w:val="24"/>
                <w:lang w:val="bg-BG" w:eastAsia="en-US"/>
              </w:rPr>
              <w:t xml:space="preserve">, </w:t>
            </w:r>
            <w:r w:rsidRPr="007534AE">
              <w:rPr>
                <w:rFonts w:eastAsia="Calibri"/>
                <w:b/>
                <w:i/>
                <w:szCs w:val="24"/>
                <w:lang w:val="bg-BG" w:eastAsia="en-US"/>
              </w:rPr>
              <w:t>без ДДС/</w:t>
            </w:r>
          </w:p>
        </w:tc>
        <w:tc>
          <w:tcPr>
            <w:tcW w:w="4111" w:type="dxa"/>
          </w:tcPr>
          <w:p w:rsidR="007534AE" w:rsidRPr="007534AE" w:rsidRDefault="007534AE" w:rsidP="007534AE">
            <w:pPr>
              <w:ind w:right="72"/>
              <w:jc w:val="center"/>
              <w:rPr>
                <w:rFonts w:eastAsia="Calibri"/>
                <w:b/>
                <w:szCs w:val="24"/>
                <w:lang w:val="bg-BG" w:eastAsia="en-US"/>
              </w:rPr>
            </w:pPr>
            <w:r w:rsidRPr="007534AE">
              <w:rPr>
                <w:rFonts w:eastAsia="Calibri"/>
                <w:b/>
                <w:szCs w:val="24"/>
                <w:lang w:val="bg-BG" w:eastAsia="en-US"/>
              </w:rPr>
              <w:t>Оборот за годината от реализация на обекти, сходни с предмета на поръчката</w:t>
            </w:r>
          </w:p>
          <w:p w:rsidR="007534AE" w:rsidRPr="007534AE" w:rsidRDefault="007534AE" w:rsidP="007534AE">
            <w:pPr>
              <w:ind w:right="72"/>
              <w:jc w:val="center"/>
              <w:rPr>
                <w:rFonts w:eastAsia="Calibri"/>
                <w:b/>
                <w:szCs w:val="24"/>
                <w:lang w:val="bg-BG" w:eastAsia="en-US"/>
              </w:rPr>
            </w:pPr>
            <w:r w:rsidRPr="007534AE">
              <w:rPr>
                <w:rFonts w:eastAsia="Calibri"/>
                <w:b/>
                <w:szCs w:val="24"/>
                <w:lang w:val="bg-BG" w:eastAsia="en-US"/>
              </w:rPr>
              <w:t>/</w:t>
            </w:r>
            <w:r w:rsidRPr="007534AE">
              <w:rPr>
                <w:rFonts w:eastAsia="Calibri"/>
                <w:b/>
                <w:i/>
                <w:szCs w:val="24"/>
                <w:lang w:val="bg-BG" w:eastAsia="en-US"/>
              </w:rPr>
              <w:t>в лева, без ДДС</w:t>
            </w:r>
            <w:r w:rsidRPr="007534AE">
              <w:rPr>
                <w:rFonts w:eastAsia="Calibri"/>
                <w:b/>
                <w:szCs w:val="24"/>
                <w:lang w:val="bg-BG" w:eastAsia="en-US"/>
              </w:rPr>
              <w:t>/</w:t>
            </w:r>
          </w:p>
        </w:tc>
      </w:tr>
      <w:tr w:rsidR="007534AE" w:rsidRPr="007534AE" w:rsidTr="00FB7D45">
        <w:tc>
          <w:tcPr>
            <w:tcW w:w="2050" w:type="dxa"/>
          </w:tcPr>
          <w:p w:rsidR="007534AE" w:rsidRPr="007534AE" w:rsidRDefault="007534AE" w:rsidP="007534AE">
            <w:pPr>
              <w:ind w:right="72"/>
              <w:jc w:val="center"/>
              <w:rPr>
                <w:rFonts w:eastAsia="Calibri"/>
                <w:szCs w:val="24"/>
                <w:lang w:val="bg-BG" w:eastAsia="en-US"/>
              </w:rPr>
            </w:pPr>
            <w:r w:rsidRPr="007534AE">
              <w:rPr>
                <w:rFonts w:eastAsia="Calibri"/>
                <w:szCs w:val="24"/>
                <w:lang w:val="bg-BG" w:eastAsia="en-US"/>
              </w:rPr>
              <w:t>2011 г.</w:t>
            </w:r>
          </w:p>
        </w:tc>
        <w:tc>
          <w:tcPr>
            <w:tcW w:w="3407" w:type="dxa"/>
          </w:tcPr>
          <w:p w:rsidR="007534AE" w:rsidRPr="007534AE" w:rsidRDefault="007534AE" w:rsidP="007534AE">
            <w:pPr>
              <w:ind w:right="72"/>
              <w:rPr>
                <w:rFonts w:eastAsia="Calibri"/>
                <w:szCs w:val="24"/>
                <w:lang w:val="bg-BG" w:eastAsia="en-US"/>
              </w:rPr>
            </w:pPr>
          </w:p>
        </w:tc>
        <w:tc>
          <w:tcPr>
            <w:tcW w:w="4111" w:type="dxa"/>
          </w:tcPr>
          <w:p w:rsidR="007534AE" w:rsidRPr="007534AE" w:rsidRDefault="007534AE" w:rsidP="007534AE">
            <w:pPr>
              <w:ind w:right="72"/>
              <w:rPr>
                <w:rFonts w:eastAsia="Calibri"/>
                <w:szCs w:val="24"/>
                <w:lang w:val="bg-BG" w:eastAsia="en-US"/>
              </w:rPr>
            </w:pPr>
          </w:p>
        </w:tc>
      </w:tr>
      <w:tr w:rsidR="007534AE" w:rsidRPr="007534AE" w:rsidTr="00FB7D45">
        <w:tc>
          <w:tcPr>
            <w:tcW w:w="2050" w:type="dxa"/>
          </w:tcPr>
          <w:p w:rsidR="007534AE" w:rsidRPr="007534AE" w:rsidDel="002C7269" w:rsidRDefault="007534AE" w:rsidP="007534AE">
            <w:pPr>
              <w:ind w:right="72"/>
              <w:jc w:val="center"/>
              <w:rPr>
                <w:rFonts w:eastAsia="Calibri"/>
                <w:szCs w:val="24"/>
                <w:lang w:val="bg-BG" w:eastAsia="en-US"/>
              </w:rPr>
            </w:pPr>
            <w:r w:rsidRPr="007534AE">
              <w:rPr>
                <w:rFonts w:eastAsia="Calibri"/>
                <w:szCs w:val="24"/>
                <w:lang w:val="bg-BG" w:eastAsia="en-US"/>
              </w:rPr>
              <w:t>2012 г.</w:t>
            </w:r>
          </w:p>
        </w:tc>
        <w:tc>
          <w:tcPr>
            <w:tcW w:w="3407" w:type="dxa"/>
          </w:tcPr>
          <w:p w:rsidR="007534AE" w:rsidRPr="007534AE" w:rsidRDefault="007534AE" w:rsidP="007534AE">
            <w:pPr>
              <w:ind w:right="72"/>
              <w:rPr>
                <w:rFonts w:eastAsia="Calibri"/>
                <w:szCs w:val="24"/>
                <w:lang w:val="bg-BG" w:eastAsia="en-US"/>
              </w:rPr>
            </w:pPr>
          </w:p>
        </w:tc>
        <w:tc>
          <w:tcPr>
            <w:tcW w:w="4111" w:type="dxa"/>
          </w:tcPr>
          <w:p w:rsidR="007534AE" w:rsidRPr="007534AE" w:rsidRDefault="007534AE" w:rsidP="007534AE">
            <w:pPr>
              <w:ind w:right="72"/>
              <w:rPr>
                <w:rFonts w:eastAsia="Calibri"/>
                <w:szCs w:val="24"/>
                <w:lang w:val="bg-BG" w:eastAsia="en-US"/>
              </w:rPr>
            </w:pPr>
          </w:p>
        </w:tc>
      </w:tr>
      <w:tr w:rsidR="007534AE" w:rsidRPr="007534AE" w:rsidTr="00FB7D45">
        <w:tc>
          <w:tcPr>
            <w:tcW w:w="2050" w:type="dxa"/>
          </w:tcPr>
          <w:p w:rsidR="007534AE" w:rsidRPr="007534AE" w:rsidDel="002C7269" w:rsidRDefault="007534AE" w:rsidP="007534AE">
            <w:pPr>
              <w:ind w:right="72"/>
              <w:jc w:val="center"/>
              <w:rPr>
                <w:rFonts w:eastAsia="Calibri"/>
                <w:szCs w:val="24"/>
                <w:lang w:val="bg-BG" w:eastAsia="en-US"/>
              </w:rPr>
            </w:pPr>
            <w:r w:rsidRPr="007534AE">
              <w:rPr>
                <w:rFonts w:eastAsia="Calibri"/>
                <w:szCs w:val="24"/>
                <w:lang w:val="bg-BG" w:eastAsia="en-US"/>
              </w:rPr>
              <w:t>2013 г.</w:t>
            </w:r>
          </w:p>
        </w:tc>
        <w:tc>
          <w:tcPr>
            <w:tcW w:w="3407" w:type="dxa"/>
          </w:tcPr>
          <w:p w:rsidR="007534AE" w:rsidRPr="007534AE" w:rsidRDefault="007534AE" w:rsidP="007534AE">
            <w:pPr>
              <w:ind w:right="72"/>
              <w:rPr>
                <w:rFonts w:eastAsia="Calibri"/>
                <w:szCs w:val="24"/>
                <w:lang w:val="bg-BG" w:eastAsia="en-US"/>
              </w:rPr>
            </w:pPr>
          </w:p>
        </w:tc>
        <w:tc>
          <w:tcPr>
            <w:tcW w:w="4111" w:type="dxa"/>
          </w:tcPr>
          <w:p w:rsidR="007534AE" w:rsidRPr="007534AE" w:rsidRDefault="007534AE" w:rsidP="007534AE">
            <w:pPr>
              <w:ind w:right="72"/>
              <w:rPr>
                <w:rFonts w:eastAsia="Calibri"/>
                <w:szCs w:val="24"/>
                <w:lang w:val="bg-BG" w:eastAsia="en-US"/>
              </w:rPr>
            </w:pPr>
          </w:p>
        </w:tc>
      </w:tr>
      <w:tr w:rsidR="007534AE" w:rsidRPr="007534AE" w:rsidTr="00FB7D45">
        <w:tc>
          <w:tcPr>
            <w:tcW w:w="2050" w:type="dxa"/>
          </w:tcPr>
          <w:p w:rsidR="007534AE" w:rsidRPr="007534AE" w:rsidRDefault="007534AE" w:rsidP="007534AE">
            <w:pPr>
              <w:ind w:right="72"/>
              <w:jc w:val="right"/>
              <w:rPr>
                <w:rFonts w:eastAsia="Calibri"/>
                <w:b/>
                <w:szCs w:val="24"/>
                <w:lang w:val="bg-BG" w:eastAsia="en-US"/>
              </w:rPr>
            </w:pPr>
            <w:r w:rsidRPr="007534AE">
              <w:rPr>
                <w:rFonts w:eastAsia="Calibri"/>
                <w:b/>
                <w:szCs w:val="24"/>
                <w:lang w:val="bg-BG" w:eastAsia="en-US"/>
              </w:rPr>
              <w:t>Общ оборот:</w:t>
            </w:r>
          </w:p>
        </w:tc>
        <w:tc>
          <w:tcPr>
            <w:tcW w:w="3407" w:type="dxa"/>
          </w:tcPr>
          <w:p w:rsidR="007534AE" w:rsidRPr="007534AE" w:rsidRDefault="007534AE" w:rsidP="007534AE">
            <w:pPr>
              <w:ind w:right="72"/>
              <w:rPr>
                <w:rFonts w:eastAsia="Calibri"/>
                <w:szCs w:val="24"/>
                <w:lang w:val="bg-BG" w:eastAsia="en-US"/>
              </w:rPr>
            </w:pPr>
          </w:p>
        </w:tc>
        <w:tc>
          <w:tcPr>
            <w:tcW w:w="4111" w:type="dxa"/>
          </w:tcPr>
          <w:p w:rsidR="007534AE" w:rsidRPr="007534AE" w:rsidRDefault="007534AE" w:rsidP="007534AE">
            <w:pPr>
              <w:ind w:right="72"/>
              <w:rPr>
                <w:rFonts w:eastAsia="Calibri"/>
                <w:szCs w:val="24"/>
                <w:lang w:val="bg-BG" w:eastAsia="en-US"/>
              </w:rPr>
            </w:pPr>
          </w:p>
        </w:tc>
      </w:tr>
    </w:tbl>
    <w:p w:rsidR="007534AE" w:rsidRPr="007534AE" w:rsidRDefault="007534AE" w:rsidP="007534AE">
      <w:pPr>
        <w:ind w:right="-82" w:firstLine="540"/>
        <w:jc w:val="both"/>
        <w:rPr>
          <w:rFonts w:eastAsia="Calibri"/>
          <w:szCs w:val="24"/>
          <w:lang w:val="bg-BG" w:eastAsia="en-US"/>
        </w:rPr>
      </w:pPr>
    </w:p>
    <w:p w:rsidR="007534AE" w:rsidRDefault="007534AE" w:rsidP="007534AE">
      <w:pPr>
        <w:ind w:right="-82" w:firstLine="540"/>
        <w:jc w:val="both"/>
        <w:rPr>
          <w:rFonts w:eastAsia="Calibri"/>
          <w:szCs w:val="24"/>
          <w:lang w:val="bg-BG" w:eastAsia="en-US"/>
        </w:rPr>
      </w:pPr>
    </w:p>
    <w:p w:rsidR="007534AE" w:rsidRPr="007534AE" w:rsidRDefault="007534AE" w:rsidP="007534AE">
      <w:pPr>
        <w:ind w:right="-82" w:firstLine="540"/>
        <w:jc w:val="both"/>
        <w:rPr>
          <w:rFonts w:eastAsia="Calibri"/>
          <w:szCs w:val="24"/>
          <w:lang w:val="bg-BG" w:eastAsia="en-US"/>
        </w:rPr>
      </w:pPr>
      <w:r w:rsidRPr="007534AE">
        <w:rPr>
          <w:rFonts w:eastAsia="Calibri"/>
          <w:szCs w:val="24"/>
          <w:lang w:val="bg-BG" w:eastAsia="en-US"/>
        </w:rPr>
        <w:t>Известна ми е отговорността по чл. 313 от Наказателния кодекс за посочване на неверни данни.</w:t>
      </w:r>
    </w:p>
    <w:p w:rsidR="007534AE" w:rsidRPr="007534AE" w:rsidRDefault="007534AE" w:rsidP="007534AE">
      <w:pPr>
        <w:tabs>
          <w:tab w:val="left" w:pos="0"/>
        </w:tabs>
        <w:ind w:right="-82" w:firstLine="540"/>
        <w:jc w:val="both"/>
        <w:rPr>
          <w:rFonts w:eastAsia="Calibri"/>
          <w:b/>
          <w:snapToGrid w:val="0"/>
          <w:szCs w:val="24"/>
          <w:lang w:val="bg-BG" w:eastAsia="en-US"/>
        </w:rPr>
      </w:pPr>
    </w:p>
    <w:p w:rsidR="007534AE" w:rsidRPr="007534AE" w:rsidRDefault="007534AE" w:rsidP="007534AE">
      <w:pPr>
        <w:tabs>
          <w:tab w:val="left" w:pos="0"/>
        </w:tabs>
        <w:ind w:right="-82" w:firstLine="540"/>
        <w:jc w:val="both"/>
        <w:rPr>
          <w:rFonts w:eastAsia="Calibri"/>
          <w:b/>
          <w:snapToGrid w:val="0"/>
          <w:szCs w:val="24"/>
          <w:lang w:val="bg-BG" w:eastAsia="en-US"/>
        </w:rPr>
      </w:pPr>
    </w:p>
    <w:p w:rsidR="007534AE" w:rsidRDefault="007534AE" w:rsidP="007534AE">
      <w:pPr>
        <w:widowControl w:val="0"/>
        <w:autoSpaceDE w:val="0"/>
        <w:autoSpaceDN w:val="0"/>
        <w:adjustRightInd w:val="0"/>
        <w:rPr>
          <w:rFonts w:eastAsia="Calibri"/>
          <w:b/>
          <w:szCs w:val="24"/>
          <w:lang w:val="bg-BG" w:eastAsia="en-US"/>
        </w:rPr>
      </w:pPr>
    </w:p>
    <w:p w:rsidR="007534AE" w:rsidRPr="007534AE" w:rsidRDefault="007534AE" w:rsidP="007534AE">
      <w:pPr>
        <w:widowControl w:val="0"/>
        <w:autoSpaceDE w:val="0"/>
        <w:autoSpaceDN w:val="0"/>
        <w:adjustRightInd w:val="0"/>
        <w:rPr>
          <w:rFonts w:eastAsia="Calibri"/>
          <w:b/>
          <w:szCs w:val="24"/>
          <w:lang w:val="bg-BG" w:eastAsia="en-US"/>
        </w:rPr>
      </w:pPr>
      <w:r w:rsidRPr="007534AE">
        <w:rPr>
          <w:rFonts w:eastAsia="Calibri"/>
          <w:b/>
          <w:szCs w:val="24"/>
          <w:lang w:val="bg-BG" w:eastAsia="en-US"/>
        </w:rPr>
        <w:t xml:space="preserve">Дата: ...........................2014г.      </w:t>
      </w:r>
      <w:r w:rsidR="00FB7D45">
        <w:rPr>
          <w:rFonts w:eastAsia="Calibri"/>
          <w:b/>
          <w:szCs w:val="24"/>
          <w:lang w:val="bg-BG" w:eastAsia="en-US"/>
        </w:rPr>
        <w:tab/>
      </w:r>
      <w:r w:rsidR="00B875D9">
        <w:rPr>
          <w:rFonts w:eastAsia="Calibri"/>
          <w:b/>
          <w:szCs w:val="24"/>
          <w:lang w:val="bg-BG" w:eastAsia="en-US"/>
        </w:rPr>
        <w:tab/>
      </w:r>
      <w:r w:rsidR="00B875D9">
        <w:rPr>
          <w:rFonts w:eastAsia="Calibri"/>
          <w:b/>
          <w:szCs w:val="24"/>
          <w:lang w:val="bg-BG" w:eastAsia="en-US"/>
        </w:rPr>
        <w:tab/>
      </w:r>
      <w:r w:rsidR="00B875D9">
        <w:rPr>
          <w:rFonts w:eastAsia="Calibri"/>
          <w:b/>
          <w:szCs w:val="24"/>
          <w:lang w:val="bg-BG" w:eastAsia="en-US"/>
        </w:rPr>
        <w:tab/>
      </w:r>
      <w:r w:rsidRPr="007534AE">
        <w:rPr>
          <w:rFonts w:eastAsia="Calibri"/>
          <w:b/>
          <w:szCs w:val="24"/>
          <w:lang w:val="bg-BG" w:eastAsia="en-US"/>
        </w:rPr>
        <w:t>ДЕКЛАРАТОР: ......................................</w:t>
      </w:r>
    </w:p>
    <w:p w:rsidR="007534AE" w:rsidRPr="007534AE" w:rsidRDefault="007534AE" w:rsidP="007534AE">
      <w:pPr>
        <w:ind w:firstLine="540"/>
        <w:jc w:val="both"/>
        <w:rPr>
          <w:rFonts w:eastAsia="Calibri"/>
          <w:b/>
          <w:sz w:val="20"/>
          <w:lang w:val="bg-BG" w:eastAsia="en-US"/>
        </w:rPr>
      </w:pPr>
      <w:r>
        <w:rPr>
          <w:rFonts w:eastAsia="Calibri"/>
          <w:b/>
          <w:szCs w:val="24"/>
          <w:lang w:val="bg-BG" w:eastAsia="en-US"/>
        </w:rPr>
        <w:tab/>
      </w:r>
      <w:r w:rsidR="00FB7D45">
        <w:rPr>
          <w:rFonts w:eastAsia="Calibri"/>
          <w:b/>
          <w:szCs w:val="24"/>
          <w:lang w:val="bg-BG" w:eastAsia="en-US"/>
        </w:rPr>
        <w:tab/>
      </w:r>
      <w:r w:rsidR="00FB7D45">
        <w:rPr>
          <w:rFonts w:eastAsia="Calibri"/>
          <w:b/>
          <w:szCs w:val="24"/>
          <w:lang w:val="bg-BG" w:eastAsia="en-US"/>
        </w:rPr>
        <w:tab/>
      </w:r>
      <w:r w:rsidR="00B875D9">
        <w:rPr>
          <w:rFonts w:eastAsia="Calibri"/>
          <w:b/>
          <w:szCs w:val="24"/>
          <w:lang w:val="bg-BG" w:eastAsia="en-US"/>
        </w:rPr>
        <w:tab/>
      </w:r>
      <w:r w:rsidR="00B875D9">
        <w:rPr>
          <w:rFonts w:eastAsia="Calibri"/>
          <w:b/>
          <w:szCs w:val="24"/>
          <w:lang w:val="bg-BG" w:eastAsia="en-US"/>
        </w:rPr>
        <w:tab/>
      </w:r>
      <w:r w:rsidR="00B875D9">
        <w:rPr>
          <w:rFonts w:eastAsia="Calibri"/>
          <w:b/>
          <w:szCs w:val="24"/>
          <w:lang w:val="bg-BG" w:eastAsia="en-US"/>
        </w:rPr>
        <w:tab/>
      </w:r>
      <w:r w:rsidR="00B875D9">
        <w:rPr>
          <w:rFonts w:eastAsia="Calibri"/>
          <w:b/>
          <w:szCs w:val="24"/>
          <w:lang w:val="bg-BG" w:eastAsia="en-US"/>
        </w:rPr>
        <w:tab/>
      </w:r>
      <w:r w:rsidR="00B875D9">
        <w:rPr>
          <w:rFonts w:eastAsia="Calibri"/>
          <w:b/>
          <w:szCs w:val="24"/>
          <w:lang w:val="bg-BG" w:eastAsia="en-US"/>
        </w:rPr>
        <w:tab/>
      </w:r>
      <w:r w:rsidR="00B875D9">
        <w:rPr>
          <w:rFonts w:eastAsia="Calibri"/>
          <w:b/>
          <w:szCs w:val="24"/>
          <w:lang w:val="bg-BG" w:eastAsia="en-US"/>
        </w:rPr>
        <w:tab/>
      </w:r>
      <w:r w:rsidR="00B875D9">
        <w:rPr>
          <w:rFonts w:eastAsia="Calibri"/>
          <w:b/>
          <w:szCs w:val="24"/>
          <w:lang w:val="bg-BG" w:eastAsia="en-US"/>
        </w:rPr>
        <w:tab/>
      </w:r>
      <w:r w:rsidR="00B875D9">
        <w:rPr>
          <w:rFonts w:eastAsia="Calibri"/>
          <w:b/>
          <w:szCs w:val="24"/>
          <w:lang w:val="bg-BG" w:eastAsia="en-US"/>
        </w:rPr>
        <w:tab/>
      </w:r>
      <w:r w:rsidRPr="007534AE">
        <w:rPr>
          <w:rFonts w:eastAsia="Calibri"/>
          <w:b/>
          <w:sz w:val="20"/>
          <w:lang w:val="bg-BG" w:eastAsia="en-US"/>
        </w:rPr>
        <w:t>(подпис, печат)</w:t>
      </w:r>
    </w:p>
    <w:p w:rsidR="007534AE" w:rsidRPr="007534AE" w:rsidRDefault="007534AE" w:rsidP="007534AE">
      <w:pPr>
        <w:ind w:firstLine="540"/>
        <w:jc w:val="both"/>
        <w:rPr>
          <w:rFonts w:eastAsia="Calibri"/>
          <w:b/>
          <w:szCs w:val="24"/>
          <w:lang w:val="bg-BG" w:eastAsia="en-US"/>
        </w:rPr>
      </w:pPr>
    </w:p>
    <w:p w:rsidR="00212149" w:rsidRDefault="00212149" w:rsidP="00486FA1">
      <w:pPr>
        <w:rPr>
          <w:rFonts w:eastAsia="Calibri"/>
          <w:szCs w:val="24"/>
          <w:lang w:val="bg-BG" w:eastAsia="en-US"/>
        </w:rPr>
      </w:pPr>
    </w:p>
    <w:p w:rsidR="007534AE" w:rsidRDefault="007534AE" w:rsidP="00486FA1">
      <w:pPr>
        <w:rPr>
          <w:rFonts w:eastAsia="Calibri"/>
          <w:szCs w:val="24"/>
          <w:lang w:val="bg-BG" w:eastAsia="en-US"/>
        </w:rPr>
      </w:pPr>
    </w:p>
    <w:p w:rsidR="007534AE" w:rsidRDefault="007534AE" w:rsidP="00486FA1">
      <w:pPr>
        <w:rPr>
          <w:rFonts w:eastAsia="Calibri"/>
          <w:szCs w:val="24"/>
          <w:lang w:val="bg-BG" w:eastAsia="en-US"/>
        </w:rPr>
      </w:pPr>
    </w:p>
    <w:p w:rsidR="007534AE" w:rsidRDefault="007534AE" w:rsidP="00486FA1">
      <w:pPr>
        <w:rPr>
          <w:rFonts w:eastAsia="Calibri"/>
          <w:szCs w:val="24"/>
          <w:lang w:val="bg-BG" w:eastAsia="en-US"/>
        </w:rPr>
      </w:pPr>
    </w:p>
    <w:p w:rsidR="007534AE" w:rsidRDefault="007534AE" w:rsidP="00486FA1">
      <w:pPr>
        <w:rPr>
          <w:rFonts w:eastAsia="Calibri"/>
          <w:szCs w:val="24"/>
          <w:lang w:val="bg-BG" w:eastAsia="en-US"/>
        </w:rPr>
      </w:pPr>
    </w:p>
    <w:p w:rsidR="007534AE" w:rsidRDefault="007534AE" w:rsidP="00486FA1">
      <w:pPr>
        <w:rPr>
          <w:rFonts w:eastAsia="Calibri"/>
          <w:szCs w:val="24"/>
          <w:lang w:val="bg-BG" w:eastAsia="en-US"/>
        </w:rPr>
      </w:pPr>
    </w:p>
    <w:p w:rsidR="007534AE" w:rsidRDefault="007534AE" w:rsidP="00486FA1">
      <w:pPr>
        <w:rPr>
          <w:rFonts w:eastAsia="Calibri"/>
          <w:szCs w:val="24"/>
          <w:lang w:val="bg-BG" w:eastAsia="en-US"/>
        </w:rPr>
      </w:pPr>
    </w:p>
    <w:p w:rsidR="007534AE" w:rsidRDefault="007534AE" w:rsidP="00486FA1">
      <w:pPr>
        <w:rPr>
          <w:rFonts w:eastAsia="Calibri"/>
          <w:szCs w:val="24"/>
          <w:lang w:val="bg-BG" w:eastAsia="en-US"/>
        </w:rPr>
      </w:pPr>
    </w:p>
    <w:p w:rsidR="00621B61" w:rsidRDefault="00621B61" w:rsidP="007534AE">
      <w:pPr>
        <w:numPr>
          <w:ilvl w:val="12"/>
          <w:numId w:val="0"/>
        </w:numPr>
        <w:ind w:right="-82" w:firstLine="540"/>
        <w:jc w:val="right"/>
        <w:rPr>
          <w:rFonts w:eastAsia="Calibri"/>
          <w:b/>
          <w:bCs/>
          <w:szCs w:val="24"/>
          <w:lang w:val="bg-BG" w:eastAsia="en-US"/>
        </w:rPr>
      </w:pPr>
    </w:p>
    <w:p w:rsidR="00621B61" w:rsidRDefault="00621B61" w:rsidP="007534AE">
      <w:pPr>
        <w:numPr>
          <w:ilvl w:val="12"/>
          <w:numId w:val="0"/>
        </w:numPr>
        <w:ind w:right="-82" w:firstLine="540"/>
        <w:jc w:val="right"/>
        <w:rPr>
          <w:rFonts w:eastAsia="Calibri"/>
          <w:b/>
          <w:bCs/>
          <w:szCs w:val="24"/>
          <w:lang w:val="bg-BG" w:eastAsia="en-US"/>
        </w:rPr>
      </w:pPr>
    </w:p>
    <w:p w:rsidR="006C6268" w:rsidRDefault="006C6268" w:rsidP="007534AE">
      <w:pPr>
        <w:numPr>
          <w:ilvl w:val="12"/>
          <w:numId w:val="0"/>
        </w:numPr>
        <w:ind w:right="-82" w:firstLine="540"/>
        <w:jc w:val="right"/>
        <w:rPr>
          <w:rFonts w:eastAsia="Calibri"/>
          <w:b/>
          <w:bCs/>
          <w:szCs w:val="24"/>
          <w:lang w:val="bg-BG" w:eastAsia="en-US"/>
        </w:rPr>
      </w:pPr>
    </w:p>
    <w:p w:rsidR="00621B61" w:rsidRDefault="00621B61" w:rsidP="007534AE">
      <w:pPr>
        <w:numPr>
          <w:ilvl w:val="12"/>
          <w:numId w:val="0"/>
        </w:numPr>
        <w:ind w:right="-82" w:firstLine="540"/>
        <w:jc w:val="right"/>
        <w:rPr>
          <w:rFonts w:eastAsia="Calibri"/>
          <w:b/>
          <w:bCs/>
          <w:szCs w:val="24"/>
          <w:lang w:val="bg-BG" w:eastAsia="en-US"/>
        </w:rPr>
      </w:pPr>
    </w:p>
    <w:p w:rsidR="007534AE" w:rsidRPr="007534AE" w:rsidRDefault="007534AE" w:rsidP="007534AE">
      <w:pPr>
        <w:numPr>
          <w:ilvl w:val="12"/>
          <w:numId w:val="0"/>
        </w:numPr>
        <w:ind w:right="-82" w:firstLine="540"/>
        <w:jc w:val="right"/>
        <w:rPr>
          <w:rFonts w:eastAsia="Calibri"/>
          <w:b/>
          <w:bCs/>
          <w:szCs w:val="24"/>
          <w:lang w:val="bg-BG" w:eastAsia="en-US"/>
        </w:rPr>
      </w:pPr>
      <w:r>
        <w:rPr>
          <w:rFonts w:eastAsia="Calibri"/>
          <w:b/>
          <w:bCs/>
          <w:szCs w:val="24"/>
          <w:lang w:val="bg-BG" w:eastAsia="en-US"/>
        </w:rPr>
        <w:lastRenderedPageBreak/>
        <w:t>Образец № 8</w:t>
      </w:r>
    </w:p>
    <w:p w:rsidR="007534AE" w:rsidRDefault="007534AE" w:rsidP="007534AE">
      <w:pPr>
        <w:ind w:right="-82" w:firstLine="540"/>
        <w:jc w:val="center"/>
        <w:rPr>
          <w:rFonts w:eastAsia="Calibri"/>
          <w:b/>
          <w:bCs/>
          <w:szCs w:val="24"/>
          <w:lang w:val="bg-BG" w:eastAsia="en-US"/>
        </w:rPr>
      </w:pPr>
    </w:p>
    <w:p w:rsidR="007534AE" w:rsidRPr="007534AE" w:rsidRDefault="007534AE" w:rsidP="007534AE">
      <w:pPr>
        <w:ind w:right="-82" w:firstLine="540"/>
        <w:jc w:val="center"/>
        <w:rPr>
          <w:rFonts w:eastAsia="Calibri"/>
          <w:b/>
          <w:bCs/>
          <w:szCs w:val="24"/>
          <w:lang w:val="bg-BG" w:eastAsia="en-US"/>
        </w:rPr>
      </w:pPr>
      <w:r w:rsidRPr="007534AE">
        <w:rPr>
          <w:rFonts w:eastAsia="Calibri"/>
          <w:b/>
          <w:bCs/>
          <w:szCs w:val="24"/>
          <w:lang w:val="bg-BG" w:eastAsia="en-US"/>
        </w:rPr>
        <w:t xml:space="preserve">СПИСЪК – ДЕКЛАРАЦИЯ </w:t>
      </w:r>
    </w:p>
    <w:p w:rsidR="007534AE" w:rsidRPr="007534AE" w:rsidRDefault="007534AE" w:rsidP="007534AE">
      <w:pPr>
        <w:ind w:right="-82" w:firstLine="540"/>
        <w:jc w:val="center"/>
        <w:rPr>
          <w:rFonts w:eastAsia="Calibri"/>
          <w:b/>
          <w:szCs w:val="24"/>
          <w:lang w:val="bg-BG" w:eastAsia="en-US"/>
        </w:rPr>
      </w:pPr>
      <w:r w:rsidRPr="007534AE">
        <w:rPr>
          <w:rFonts w:eastAsia="Calibri"/>
          <w:b/>
          <w:bCs/>
          <w:szCs w:val="24"/>
          <w:lang w:val="bg-BG" w:eastAsia="en-US"/>
        </w:rPr>
        <w:t>на основните изпълнен</w:t>
      </w:r>
      <w:r w:rsidR="006C6268">
        <w:rPr>
          <w:rFonts w:eastAsia="Calibri"/>
          <w:b/>
          <w:bCs/>
          <w:szCs w:val="24"/>
          <w:lang w:val="bg-BG" w:eastAsia="en-US"/>
        </w:rPr>
        <w:t xml:space="preserve">и договори по чл.51, ал.1, </w:t>
      </w:r>
      <w:r w:rsidRPr="007534AE">
        <w:rPr>
          <w:rFonts w:eastAsia="Calibri"/>
          <w:b/>
          <w:bCs/>
          <w:szCs w:val="24"/>
          <w:lang w:val="bg-BG" w:eastAsia="en-US"/>
        </w:rPr>
        <w:t xml:space="preserve"> т.2 от ЗОП</w:t>
      </w:r>
    </w:p>
    <w:p w:rsidR="007534AE" w:rsidRPr="007534AE" w:rsidRDefault="007534AE" w:rsidP="007534AE">
      <w:pPr>
        <w:ind w:right="-82"/>
        <w:rPr>
          <w:szCs w:val="24"/>
          <w:u w:val="single"/>
          <w:lang w:val="bg-BG" w:eastAsia="en-US"/>
        </w:rPr>
      </w:pPr>
    </w:p>
    <w:p w:rsidR="007534AE" w:rsidRPr="007534AE" w:rsidRDefault="007534AE" w:rsidP="007534AE">
      <w:pPr>
        <w:ind w:right="-82"/>
        <w:rPr>
          <w:szCs w:val="24"/>
          <w:u w:val="single"/>
          <w:lang w:val="bg-BG" w:eastAsia="en-US"/>
        </w:rPr>
      </w:pPr>
      <w:r w:rsidRPr="007534AE">
        <w:rPr>
          <w:szCs w:val="24"/>
          <w:u w:val="single"/>
          <w:lang w:val="bg-BG" w:eastAsia="en-US"/>
        </w:rPr>
        <w:t>Подписаният/ата</w:t>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7534AE" w:rsidRPr="007534AE" w:rsidRDefault="007534AE" w:rsidP="007534AE">
      <w:pPr>
        <w:ind w:right="-82"/>
        <w:jc w:val="center"/>
        <w:rPr>
          <w:sz w:val="16"/>
          <w:szCs w:val="16"/>
          <w:lang w:val="bg-BG" w:eastAsia="en-US"/>
        </w:rPr>
      </w:pPr>
      <w:r w:rsidRPr="007534AE">
        <w:rPr>
          <w:sz w:val="16"/>
          <w:szCs w:val="16"/>
          <w:lang w:val="bg-BG" w:eastAsia="en-US"/>
        </w:rPr>
        <w:t>(трите имена, данни по документ за самоличност, адрес)</w:t>
      </w:r>
    </w:p>
    <w:p w:rsidR="007534AE" w:rsidRPr="007534AE" w:rsidRDefault="007534AE" w:rsidP="007534AE">
      <w:pPr>
        <w:ind w:right="-82"/>
        <w:rPr>
          <w:szCs w:val="24"/>
          <w:lang w:val="bg-BG" w:eastAsia="en-US"/>
        </w:rPr>
      </w:pP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t>в качеството си на</w:t>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7534AE" w:rsidRPr="007534AE" w:rsidRDefault="007534AE" w:rsidP="007534AE">
      <w:pPr>
        <w:ind w:right="-82"/>
        <w:jc w:val="center"/>
        <w:rPr>
          <w:sz w:val="16"/>
          <w:szCs w:val="16"/>
          <w:lang w:val="bg-BG" w:eastAsia="en-US"/>
        </w:rPr>
      </w:pPr>
      <w:r w:rsidRPr="007534AE">
        <w:rPr>
          <w:sz w:val="16"/>
          <w:szCs w:val="16"/>
          <w:lang w:val="bg-BG" w:eastAsia="en-US"/>
        </w:rPr>
        <w:t>(длъжност)</w:t>
      </w:r>
    </w:p>
    <w:p w:rsidR="007534AE" w:rsidRPr="007534AE" w:rsidRDefault="007534AE" w:rsidP="007534AE">
      <w:pPr>
        <w:ind w:right="-82"/>
        <w:rPr>
          <w:szCs w:val="24"/>
          <w:u w:val="single"/>
          <w:lang w:val="bg-BG" w:eastAsia="en-US"/>
        </w:rPr>
      </w:pPr>
      <w:r w:rsidRPr="007534AE">
        <w:rPr>
          <w:szCs w:val="24"/>
          <w:u w:val="single"/>
          <w:lang w:val="bg-BG" w:eastAsia="en-US"/>
        </w:rPr>
        <w:t>на участник:</w:t>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Pr="007534AE">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7534AE" w:rsidRPr="007534AE" w:rsidRDefault="007534AE" w:rsidP="007534AE">
      <w:pPr>
        <w:ind w:left="567" w:right="-82" w:firstLine="567"/>
        <w:rPr>
          <w:sz w:val="16"/>
          <w:szCs w:val="16"/>
          <w:lang w:val="bg-BG" w:eastAsia="en-US"/>
        </w:rPr>
      </w:pPr>
      <w:r w:rsidRPr="007534AE">
        <w:rPr>
          <w:sz w:val="16"/>
          <w:szCs w:val="16"/>
          <w:lang w:val="bg-BG" w:eastAsia="en-US"/>
        </w:rPr>
        <w:t xml:space="preserve">            (</w:t>
      </w:r>
      <w:r w:rsidRPr="007534AE">
        <w:rPr>
          <w:bCs/>
          <w:sz w:val="16"/>
          <w:szCs w:val="16"/>
          <w:lang w:val="bg-BG" w:eastAsia="en-US"/>
        </w:rPr>
        <w:t>Наименование, ЕИК, седалище и адрес на управление, адрес за кореспонденция, телефон, факс, e-mail)</w:t>
      </w:r>
    </w:p>
    <w:p w:rsidR="007534AE" w:rsidRPr="007534AE" w:rsidRDefault="007534AE" w:rsidP="007534AE">
      <w:pPr>
        <w:jc w:val="both"/>
        <w:rPr>
          <w:rFonts w:eastAsia="Calibri"/>
          <w:szCs w:val="24"/>
          <w:lang w:val="bg-BG" w:eastAsia="en-US"/>
        </w:rPr>
      </w:pP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Pr="007534AE">
        <w:rPr>
          <w:rFonts w:ascii="Calibri" w:eastAsia="Calibri" w:hAnsi="Calibri"/>
          <w:sz w:val="22"/>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7534AE" w:rsidRPr="007534AE" w:rsidRDefault="007534AE" w:rsidP="007534AE">
      <w:pPr>
        <w:ind w:firstLine="539"/>
        <w:jc w:val="both"/>
        <w:rPr>
          <w:rFonts w:eastAsia="Calibri"/>
          <w:szCs w:val="24"/>
          <w:lang w:val="bg-BG" w:eastAsia="en-US"/>
        </w:rPr>
      </w:pPr>
    </w:p>
    <w:p w:rsidR="007534AE" w:rsidRPr="007534AE" w:rsidRDefault="007534AE" w:rsidP="007534AE">
      <w:pPr>
        <w:ind w:firstLine="708"/>
        <w:jc w:val="both"/>
        <w:rPr>
          <w:b/>
          <w:szCs w:val="24"/>
          <w:lang w:val="bg-BG"/>
        </w:rPr>
      </w:pPr>
      <w:r w:rsidRPr="007534AE">
        <w:rPr>
          <w:rFonts w:eastAsia="Calibri"/>
          <w:szCs w:val="24"/>
          <w:lang w:val="bg-BG" w:eastAsia="en-US"/>
        </w:rPr>
        <w:t>Във връзка с подадена оферта за участие в обществена поръчка с предмет:</w:t>
      </w:r>
      <w:r w:rsidRPr="00425180">
        <w:rPr>
          <w:b/>
          <w:szCs w:val="24"/>
          <w:lang w:val="bg-BG"/>
        </w:rPr>
        <w:t>„Изграждане на водосток с отвор 2 м. и подпорни стени на дере „Спротива“ 1, находящо с</w:t>
      </w:r>
      <w:r>
        <w:rPr>
          <w:b/>
          <w:szCs w:val="24"/>
          <w:lang w:val="bg-BG"/>
        </w:rPr>
        <w:t>е кв. 119 по плана на гр. Рила“</w:t>
      </w:r>
      <w:r w:rsidRPr="007534AE">
        <w:rPr>
          <w:rFonts w:eastAsia="Calibri"/>
          <w:b/>
          <w:szCs w:val="24"/>
          <w:lang w:val="bg-BG" w:eastAsia="en-US"/>
        </w:rPr>
        <w:t>,</w:t>
      </w:r>
    </w:p>
    <w:p w:rsidR="007534AE" w:rsidRPr="007534AE" w:rsidRDefault="007534AE" w:rsidP="007534AE">
      <w:pPr>
        <w:jc w:val="both"/>
        <w:rPr>
          <w:rFonts w:eastAsia="Calibri"/>
          <w:b/>
          <w:szCs w:val="24"/>
          <w:lang w:val="bg-BG" w:eastAsia="en-US"/>
        </w:rPr>
      </w:pPr>
    </w:p>
    <w:p w:rsidR="007534AE" w:rsidRPr="007534AE" w:rsidRDefault="007534AE" w:rsidP="007534AE">
      <w:pPr>
        <w:ind w:right="-82"/>
        <w:rPr>
          <w:szCs w:val="24"/>
          <w:u w:val="single"/>
          <w:lang w:val="bg-BG" w:eastAsia="en-US"/>
        </w:rPr>
      </w:pPr>
    </w:p>
    <w:p w:rsidR="007534AE" w:rsidRPr="007534AE" w:rsidRDefault="007534AE" w:rsidP="007534AE">
      <w:pPr>
        <w:ind w:right="-82" w:firstLine="540"/>
        <w:jc w:val="center"/>
        <w:rPr>
          <w:rFonts w:eastAsia="Calibri"/>
          <w:b/>
          <w:szCs w:val="24"/>
          <w:lang w:val="bg-BG" w:eastAsia="en-US"/>
        </w:rPr>
      </w:pPr>
      <w:r w:rsidRPr="007534AE">
        <w:rPr>
          <w:rFonts w:eastAsia="Calibri"/>
          <w:b/>
          <w:szCs w:val="24"/>
          <w:lang w:val="bg-BG" w:eastAsia="en-US"/>
        </w:rPr>
        <w:t>ДЕКЛАРИРАМ, ЧЕ:</w:t>
      </w:r>
    </w:p>
    <w:p w:rsidR="007534AE" w:rsidRPr="007534AE" w:rsidRDefault="007534AE" w:rsidP="007534AE">
      <w:pPr>
        <w:ind w:right="-82" w:firstLine="540"/>
        <w:jc w:val="both"/>
        <w:rPr>
          <w:rFonts w:eastAsia="Calibri"/>
          <w:bCs/>
          <w:iCs/>
          <w:szCs w:val="24"/>
          <w:lang w:val="bg-BG" w:eastAsia="en-US"/>
        </w:rPr>
      </w:pPr>
      <w:r w:rsidRPr="007534AE">
        <w:rPr>
          <w:rFonts w:eastAsia="Calibri"/>
          <w:bCs/>
          <w:iCs/>
          <w:szCs w:val="24"/>
          <w:lang w:val="bg-BG" w:eastAsia="en-US"/>
        </w:rPr>
        <w:t xml:space="preserve"> през последните пет години сме сключили и изпълнили следните договори за реализацията на обекти, сходни с предмета на поръчката:</w:t>
      </w:r>
    </w:p>
    <w:p w:rsidR="007534AE" w:rsidRPr="007534AE" w:rsidRDefault="007534AE" w:rsidP="007534AE">
      <w:pPr>
        <w:ind w:right="-82" w:firstLine="540"/>
        <w:jc w:val="both"/>
        <w:rPr>
          <w:rFonts w:eastAsia="Calibri"/>
          <w:bCs/>
          <w:iCs/>
          <w:szCs w:val="24"/>
          <w:lang w:val="bg-BG" w:eastAsia="en-US"/>
        </w:rPr>
      </w:pPr>
    </w:p>
    <w:tbl>
      <w:tblPr>
        <w:tblW w:w="893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20"/>
        <w:gridCol w:w="1548"/>
        <w:gridCol w:w="1843"/>
        <w:gridCol w:w="1559"/>
        <w:gridCol w:w="1276"/>
        <w:gridCol w:w="1985"/>
      </w:tblGrid>
      <w:tr w:rsidR="007534AE" w:rsidRPr="00DB7691" w:rsidTr="00FB7D45">
        <w:trPr>
          <w:trHeight w:val="1122"/>
        </w:trPr>
        <w:tc>
          <w:tcPr>
            <w:tcW w:w="720" w:type="dxa"/>
            <w:shd w:val="clear" w:color="auto" w:fill="99CCFF"/>
            <w:vAlign w:val="center"/>
          </w:tcPr>
          <w:p w:rsidR="007534AE" w:rsidRPr="007534AE" w:rsidRDefault="007534AE" w:rsidP="007534AE">
            <w:pPr>
              <w:ind w:right="-82" w:firstLine="20"/>
              <w:contextualSpacing/>
              <w:jc w:val="both"/>
              <w:rPr>
                <w:rFonts w:eastAsia="Calibri"/>
                <w:szCs w:val="24"/>
                <w:lang w:val="bg-BG" w:eastAsia="en-US"/>
              </w:rPr>
            </w:pPr>
            <w:r w:rsidRPr="007534AE">
              <w:rPr>
                <w:rFonts w:eastAsia="Calibri"/>
                <w:szCs w:val="24"/>
                <w:lang w:val="bg-BG" w:eastAsia="en-US"/>
              </w:rPr>
              <w:t>№</w:t>
            </w:r>
          </w:p>
          <w:p w:rsidR="007534AE" w:rsidRPr="007534AE" w:rsidRDefault="007534AE" w:rsidP="007534AE">
            <w:pPr>
              <w:ind w:right="-82" w:firstLine="20"/>
              <w:contextualSpacing/>
              <w:jc w:val="both"/>
              <w:rPr>
                <w:rFonts w:eastAsia="Calibri"/>
                <w:szCs w:val="24"/>
                <w:lang w:val="bg-BG" w:eastAsia="en-US"/>
              </w:rPr>
            </w:pPr>
            <w:r w:rsidRPr="007534AE">
              <w:rPr>
                <w:rFonts w:eastAsia="Calibri"/>
                <w:szCs w:val="24"/>
                <w:lang w:val="bg-BG" w:eastAsia="en-US"/>
              </w:rPr>
              <w:t xml:space="preserve">по </w:t>
            </w:r>
          </w:p>
          <w:p w:rsidR="007534AE" w:rsidRPr="007534AE" w:rsidRDefault="007534AE" w:rsidP="007534AE">
            <w:pPr>
              <w:ind w:right="-82" w:firstLine="20"/>
              <w:contextualSpacing/>
              <w:jc w:val="both"/>
              <w:rPr>
                <w:rFonts w:eastAsia="Calibri"/>
                <w:szCs w:val="24"/>
                <w:lang w:val="bg-BG" w:eastAsia="en-US"/>
              </w:rPr>
            </w:pPr>
            <w:r w:rsidRPr="007534AE">
              <w:rPr>
                <w:rFonts w:eastAsia="Calibri"/>
                <w:szCs w:val="24"/>
                <w:lang w:val="bg-BG" w:eastAsia="en-US"/>
              </w:rPr>
              <w:t>ред</w:t>
            </w:r>
          </w:p>
        </w:tc>
        <w:tc>
          <w:tcPr>
            <w:tcW w:w="1548" w:type="dxa"/>
            <w:shd w:val="clear" w:color="auto" w:fill="99CCFF"/>
            <w:vAlign w:val="center"/>
          </w:tcPr>
          <w:p w:rsidR="007534AE" w:rsidRPr="007534AE" w:rsidRDefault="007534AE" w:rsidP="007534AE">
            <w:pPr>
              <w:ind w:right="-82" w:firstLine="20"/>
              <w:contextualSpacing/>
              <w:jc w:val="center"/>
              <w:rPr>
                <w:rFonts w:eastAsia="Calibri"/>
                <w:szCs w:val="24"/>
                <w:lang w:val="bg-BG" w:eastAsia="en-US"/>
              </w:rPr>
            </w:pPr>
            <w:r w:rsidRPr="007534AE">
              <w:rPr>
                <w:rFonts w:eastAsia="Calibri"/>
                <w:szCs w:val="24"/>
                <w:lang w:val="bg-BG" w:eastAsia="en-US"/>
              </w:rPr>
              <w:t>Предмет на договора</w:t>
            </w:r>
          </w:p>
        </w:tc>
        <w:tc>
          <w:tcPr>
            <w:tcW w:w="1843" w:type="dxa"/>
            <w:shd w:val="clear" w:color="auto" w:fill="99CCFF"/>
            <w:vAlign w:val="center"/>
          </w:tcPr>
          <w:p w:rsidR="007534AE" w:rsidRPr="007534AE" w:rsidRDefault="007534AE" w:rsidP="007534AE">
            <w:pPr>
              <w:ind w:right="-82" w:firstLine="20"/>
              <w:contextualSpacing/>
              <w:jc w:val="center"/>
              <w:rPr>
                <w:rFonts w:eastAsia="Calibri"/>
                <w:szCs w:val="24"/>
                <w:lang w:val="bg-BG" w:eastAsia="en-US"/>
              </w:rPr>
            </w:pPr>
            <w:r w:rsidRPr="007534AE">
              <w:rPr>
                <w:rFonts w:eastAsia="Calibri"/>
                <w:szCs w:val="24"/>
                <w:lang w:val="bg-BG" w:eastAsia="en-US"/>
              </w:rPr>
              <w:t xml:space="preserve">Договор </w:t>
            </w:r>
          </w:p>
          <w:p w:rsidR="007534AE" w:rsidRPr="007534AE" w:rsidRDefault="007534AE" w:rsidP="007534AE">
            <w:pPr>
              <w:ind w:right="-82" w:firstLine="20"/>
              <w:contextualSpacing/>
              <w:jc w:val="center"/>
              <w:rPr>
                <w:rFonts w:eastAsia="Calibri"/>
                <w:szCs w:val="24"/>
                <w:lang w:val="bg-BG" w:eastAsia="en-US"/>
              </w:rPr>
            </w:pPr>
            <w:r w:rsidRPr="007534AE">
              <w:rPr>
                <w:rFonts w:eastAsia="Calibri"/>
                <w:szCs w:val="24"/>
                <w:lang w:val="bg-BG" w:eastAsia="en-US"/>
              </w:rPr>
              <w:t>/№ и дата, възложител/</w:t>
            </w:r>
          </w:p>
        </w:tc>
        <w:tc>
          <w:tcPr>
            <w:tcW w:w="1559" w:type="dxa"/>
            <w:shd w:val="clear" w:color="auto" w:fill="99CCFF"/>
            <w:vAlign w:val="center"/>
          </w:tcPr>
          <w:p w:rsidR="007534AE" w:rsidRPr="007534AE" w:rsidRDefault="007534AE" w:rsidP="007534AE">
            <w:pPr>
              <w:ind w:right="-82" w:firstLine="20"/>
              <w:contextualSpacing/>
              <w:jc w:val="center"/>
              <w:rPr>
                <w:rFonts w:eastAsia="Calibri"/>
                <w:szCs w:val="24"/>
                <w:lang w:val="bg-BG" w:eastAsia="en-US"/>
              </w:rPr>
            </w:pPr>
            <w:r w:rsidRPr="007534AE">
              <w:rPr>
                <w:rFonts w:eastAsia="Calibri"/>
                <w:szCs w:val="24"/>
                <w:lang w:val="bg-BG" w:eastAsia="en-US"/>
              </w:rPr>
              <w:t>Стойност на договора</w:t>
            </w:r>
          </w:p>
          <w:p w:rsidR="007534AE" w:rsidRPr="007534AE" w:rsidRDefault="007534AE" w:rsidP="007534AE">
            <w:pPr>
              <w:ind w:right="-82" w:firstLine="20"/>
              <w:contextualSpacing/>
              <w:jc w:val="center"/>
              <w:rPr>
                <w:rFonts w:eastAsia="Calibri"/>
                <w:szCs w:val="24"/>
                <w:lang w:val="bg-BG" w:eastAsia="en-US"/>
              </w:rPr>
            </w:pPr>
            <w:r w:rsidRPr="007534AE">
              <w:rPr>
                <w:rFonts w:eastAsia="Calibri"/>
                <w:szCs w:val="24"/>
                <w:lang w:val="bg-BG" w:eastAsia="en-US"/>
              </w:rPr>
              <w:t>в лв. без ДДС</w:t>
            </w:r>
          </w:p>
        </w:tc>
        <w:tc>
          <w:tcPr>
            <w:tcW w:w="1276" w:type="dxa"/>
            <w:shd w:val="clear" w:color="auto" w:fill="99CCFF"/>
            <w:vAlign w:val="center"/>
          </w:tcPr>
          <w:p w:rsidR="007534AE" w:rsidRPr="007534AE" w:rsidRDefault="007534AE" w:rsidP="007534AE">
            <w:pPr>
              <w:ind w:right="-82" w:firstLine="20"/>
              <w:contextualSpacing/>
              <w:jc w:val="center"/>
              <w:rPr>
                <w:rFonts w:eastAsia="Calibri"/>
                <w:szCs w:val="24"/>
                <w:lang w:val="bg-BG" w:eastAsia="en-US"/>
              </w:rPr>
            </w:pPr>
            <w:r w:rsidRPr="007534AE">
              <w:rPr>
                <w:rFonts w:eastAsia="Calibri"/>
                <w:szCs w:val="24"/>
                <w:lang w:val="bg-BG" w:eastAsia="en-US"/>
              </w:rPr>
              <w:t xml:space="preserve">Срок за изпълнение </w:t>
            </w:r>
          </w:p>
          <w:p w:rsidR="007534AE" w:rsidRPr="007534AE" w:rsidRDefault="007534AE" w:rsidP="007534AE">
            <w:pPr>
              <w:ind w:right="-82" w:firstLine="20"/>
              <w:contextualSpacing/>
              <w:jc w:val="center"/>
              <w:rPr>
                <w:rFonts w:eastAsia="Calibri"/>
                <w:szCs w:val="24"/>
                <w:lang w:val="bg-BG" w:eastAsia="en-US"/>
              </w:rPr>
            </w:pPr>
            <w:r w:rsidRPr="007534AE">
              <w:rPr>
                <w:rFonts w:eastAsia="Calibri"/>
                <w:szCs w:val="24"/>
                <w:lang w:val="bg-BG" w:eastAsia="en-US"/>
              </w:rPr>
              <w:t>(начална и крайна дата)</w:t>
            </w:r>
          </w:p>
        </w:tc>
        <w:tc>
          <w:tcPr>
            <w:tcW w:w="1985" w:type="dxa"/>
            <w:shd w:val="clear" w:color="auto" w:fill="99CCFF"/>
            <w:vAlign w:val="center"/>
          </w:tcPr>
          <w:p w:rsidR="007534AE" w:rsidRPr="007534AE" w:rsidRDefault="007534AE" w:rsidP="007534AE">
            <w:pPr>
              <w:ind w:right="-82"/>
              <w:contextualSpacing/>
              <w:jc w:val="center"/>
              <w:rPr>
                <w:rFonts w:eastAsia="Calibri"/>
                <w:szCs w:val="24"/>
                <w:lang w:val="bg-BG" w:eastAsia="en-US"/>
              </w:rPr>
            </w:pPr>
            <w:r w:rsidRPr="007534AE">
              <w:rPr>
                <w:rFonts w:eastAsia="Calibri"/>
                <w:szCs w:val="24"/>
                <w:lang w:val="bg-BG" w:eastAsia="en-US"/>
              </w:rPr>
              <w:t>Член на обединението изпълнил договора и процентно изпълнение</w:t>
            </w:r>
          </w:p>
        </w:tc>
      </w:tr>
      <w:tr w:rsidR="007534AE" w:rsidRPr="00DB7691" w:rsidTr="00FB7D45">
        <w:trPr>
          <w:trHeight w:val="124"/>
        </w:trPr>
        <w:tc>
          <w:tcPr>
            <w:tcW w:w="8931" w:type="dxa"/>
            <w:gridSpan w:val="6"/>
            <w:shd w:val="clear" w:color="auto" w:fill="FFFF99"/>
          </w:tcPr>
          <w:p w:rsidR="007534AE" w:rsidRPr="007534AE" w:rsidRDefault="007534AE" w:rsidP="007534AE">
            <w:pPr>
              <w:ind w:right="-82" w:firstLine="20"/>
              <w:contextualSpacing/>
              <w:jc w:val="center"/>
              <w:rPr>
                <w:rFonts w:eastAsia="Calibri"/>
                <w:bCs/>
                <w:i/>
                <w:iCs/>
                <w:szCs w:val="24"/>
                <w:lang w:val="bg-BG" w:eastAsia="en-US"/>
              </w:rPr>
            </w:pPr>
          </w:p>
        </w:tc>
      </w:tr>
      <w:tr w:rsidR="007534AE" w:rsidRPr="00DB7691" w:rsidTr="00FB7D45">
        <w:trPr>
          <w:trHeight w:val="335"/>
        </w:trPr>
        <w:tc>
          <w:tcPr>
            <w:tcW w:w="720" w:type="dxa"/>
          </w:tcPr>
          <w:p w:rsidR="007534AE" w:rsidRPr="007534AE" w:rsidRDefault="007534AE" w:rsidP="007534AE">
            <w:pPr>
              <w:ind w:right="-82" w:firstLine="20"/>
              <w:contextualSpacing/>
              <w:jc w:val="both"/>
              <w:rPr>
                <w:rFonts w:eastAsia="Calibri"/>
                <w:bCs/>
                <w:i/>
                <w:iCs/>
                <w:szCs w:val="24"/>
                <w:lang w:val="bg-BG" w:eastAsia="en-US"/>
              </w:rPr>
            </w:pPr>
          </w:p>
        </w:tc>
        <w:tc>
          <w:tcPr>
            <w:tcW w:w="1548" w:type="dxa"/>
          </w:tcPr>
          <w:p w:rsidR="007534AE" w:rsidRPr="007534AE" w:rsidRDefault="007534AE" w:rsidP="007534AE">
            <w:pPr>
              <w:ind w:right="-82" w:firstLine="20"/>
              <w:contextualSpacing/>
              <w:jc w:val="both"/>
              <w:rPr>
                <w:rFonts w:eastAsia="Calibri"/>
                <w:bCs/>
                <w:i/>
                <w:iCs/>
                <w:szCs w:val="24"/>
                <w:lang w:val="bg-BG" w:eastAsia="en-US"/>
              </w:rPr>
            </w:pPr>
          </w:p>
        </w:tc>
        <w:tc>
          <w:tcPr>
            <w:tcW w:w="1843" w:type="dxa"/>
          </w:tcPr>
          <w:p w:rsidR="007534AE" w:rsidRPr="007534AE" w:rsidRDefault="007534AE" w:rsidP="007534AE">
            <w:pPr>
              <w:ind w:right="-82" w:firstLine="20"/>
              <w:contextualSpacing/>
              <w:jc w:val="both"/>
              <w:rPr>
                <w:rFonts w:eastAsia="Calibri"/>
                <w:bCs/>
                <w:i/>
                <w:iCs/>
                <w:szCs w:val="24"/>
                <w:lang w:val="bg-BG" w:eastAsia="en-US"/>
              </w:rPr>
            </w:pPr>
          </w:p>
        </w:tc>
        <w:tc>
          <w:tcPr>
            <w:tcW w:w="1559" w:type="dxa"/>
          </w:tcPr>
          <w:p w:rsidR="007534AE" w:rsidRPr="007534AE" w:rsidRDefault="007534AE" w:rsidP="007534AE">
            <w:pPr>
              <w:ind w:right="-82" w:firstLine="20"/>
              <w:contextualSpacing/>
              <w:jc w:val="both"/>
              <w:rPr>
                <w:rFonts w:eastAsia="Calibri"/>
                <w:bCs/>
                <w:i/>
                <w:iCs/>
                <w:szCs w:val="24"/>
                <w:lang w:val="bg-BG" w:eastAsia="en-US"/>
              </w:rPr>
            </w:pPr>
          </w:p>
        </w:tc>
        <w:tc>
          <w:tcPr>
            <w:tcW w:w="1276" w:type="dxa"/>
          </w:tcPr>
          <w:p w:rsidR="007534AE" w:rsidRPr="007534AE" w:rsidRDefault="007534AE" w:rsidP="007534AE">
            <w:pPr>
              <w:ind w:right="-82" w:firstLine="20"/>
              <w:contextualSpacing/>
              <w:jc w:val="both"/>
              <w:rPr>
                <w:rFonts w:eastAsia="Calibri"/>
                <w:bCs/>
                <w:i/>
                <w:iCs/>
                <w:szCs w:val="24"/>
                <w:lang w:val="bg-BG" w:eastAsia="en-US"/>
              </w:rPr>
            </w:pPr>
          </w:p>
        </w:tc>
        <w:tc>
          <w:tcPr>
            <w:tcW w:w="1985" w:type="dxa"/>
          </w:tcPr>
          <w:p w:rsidR="007534AE" w:rsidRPr="007534AE" w:rsidRDefault="007534AE" w:rsidP="007534AE">
            <w:pPr>
              <w:ind w:right="-82" w:firstLine="20"/>
              <w:contextualSpacing/>
              <w:jc w:val="both"/>
              <w:rPr>
                <w:rFonts w:eastAsia="Calibri"/>
                <w:bCs/>
                <w:i/>
                <w:iCs/>
                <w:szCs w:val="24"/>
                <w:lang w:val="bg-BG" w:eastAsia="en-US"/>
              </w:rPr>
            </w:pPr>
          </w:p>
        </w:tc>
      </w:tr>
      <w:tr w:rsidR="007534AE" w:rsidRPr="007534AE" w:rsidTr="00FB7D45">
        <w:trPr>
          <w:trHeight w:val="320"/>
        </w:trPr>
        <w:tc>
          <w:tcPr>
            <w:tcW w:w="720" w:type="dxa"/>
          </w:tcPr>
          <w:p w:rsidR="007534AE" w:rsidRPr="007534AE" w:rsidRDefault="007534AE" w:rsidP="007534AE">
            <w:pPr>
              <w:ind w:right="-82" w:firstLine="20"/>
              <w:contextualSpacing/>
              <w:jc w:val="both"/>
              <w:rPr>
                <w:rFonts w:eastAsia="Calibri"/>
                <w:bCs/>
                <w:i/>
                <w:iCs/>
                <w:szCs w:val="24"/>
                <w:lang w:val="bg-BG" w:eastAsia="en-US"/>
              </w:rPr>
            </w:pPr>
          </w:p>
        </w:tc>
        <w:tc>
          <w:tcPr>
            <w:tcW w:w="1548" w:type="dxa"/>
          </w:tcPr>
          <w:p w:rsidR="007534AE" w:rsidRPr="007534AE" w:rsidRDefault="007534AE" w:rsidP="007534AE">
            <w:pPr>
              <w:ind w:right="-82" w:firstLine="20"/>
              <w:contextualSpacing/>
              <w:jc w:val="both"/>
              <w:rPr>
                <w:rFonts w:eastAsia="Calibri"/>
                <w:bCs/>
                <w:i/>
                <w:iCs/>
                <w:szCs w:val="24"/>
                <w:lang w:val="bg-BG" w:eastAsia="en-US"/>
              </w:rPr>
            </w:pPr>
          </w:p>
        </w:tc>
        <w:tc>
          <w:tcPr>
            <w:tcW w:w="1843" w:type="dxa"/>
          </w:tcPr>
          <w:p w:rsidR="007534AE" w:rsidRPr="007534AE" w:rsidRDefault="007534AE" w:rsidP="007534AE">
            <w:pPr>
              <w:ind w:right="-82" w:firstLine="20"/>
              <w:contextualSpacing/>
              <w:jc w:val="both"/>
              <w:rPr>
                <w:rFonts w:eastAsia="Calibri"/>
                <w:bCs/>
                <w:i/>
                <w:iCs/>
                <w:szCs w:val="24"/>
                <w:lang w:val="bg-BG" w:eastAsia="en-US"/>
              </w:rPr>
            </w:pPr>
          </w:p>
        </w:tc>
        <w:tc>
          <w:tcPr>
            <w:tcW w:w="1559" w:type="dxa"/>
          </w:tcPr>
          <w:p w:rsidR="007534AE" w:rsidRPr="007534AE" w:rsidRDefault="007534AE" w:rsidP="007534AE">
            <w:pPr>
              <w:ind w:right="-82" w:firstLine="20"/>
              <w:contextualSpacing/>
              <w:jc w:val="both"/>
              <w:rPr>
                <w:rFonts w:eastAsia="Calibri"/>
                <w:bCs/>
                <w:i/>
                <w:iCs/>
                <w:szCs w:val="24"/>
                <w:lang w:val="bg-BG" w:eastAsia="en-US"/>
              </w:rPr>
            </w:pPr>
            <w:r w:rsidRPr="007534AE">
              <w:rPr>
                <w:rFonts w:eastAsia="Calibri"/>
                <w:bCs/>
                <w:i/>
                <w:iCs/>
                <w:szCs w:val="24"/>
                <w:lang w:val="bg-BG" w:eastAsia="en-US"/>
              </w:rPr>
              <w:t>общо:</w:t>
            </w:r>
          </w:p>
        </w:tc>
        <w:tc>
          <w:tcPr>
            <w:tcW w:w="1276" w:type="dxa"/>
          </w:tcPr>
          <w:p w:rsidR="007534AE" w:rsidRPr="007534AE" w:rsidRDefault="007534AE" w:rsidP="007534AE">
            <w:pPr>
              <w:ind w:right="-82" w:firstLine="20"/>
              <w:contextualSpacing/>
              <w:jc w:val="both"/>
              <w:rPr>
                <w:rFonts w:eastAsia="Calibri"/>
                <w:bCs/>
                <w:i/>
                <w:iCs/>
                <w:szCs w:val="24"/>
                <w:lang w:val="bg-BG" w:eastAsia="en-US"/>
              </w:rPr>
            </w:pPr>
          </w:p>
        </w:tc>
        <w:tc>
          <w:tcPr>
            <w:tcW w:w="1985" w:type="dxa"/>
          </w:tcPr>
          <w:p w:rsidR="007534AE" w:rsidRPr="007534AE" w:rsidRDefault="007534AE" w:rsidP="007534AE">
            <w:pPr>
              <w:ind w:right="-82" w:firstLine="20"/>
              <w:contextualSpacing/>
              <w:jc w:val="both"/>
              <w:rPr>
                <w:rFonts w:eastAsia="Calibri"/>
                <w:bCs/>
                <w:i/>
                <w:iCs/>
                <w:szCs w:val="24"/>
                <w:lang w:val="bg-BG" w:eastAsia="en-US"/>
              </w:rPr>
            </w:pPr>
          </w:p>
        </w:tc>
      </w:tr>
      <w:tr w:rsidR="007534AE" w:rsidRPr="007534AE" w:rsidTr="00FB7D45">
        <w:trPr>
          <w:trHeight w:val="179"/>
        </w:trPr>
        <w:tc>
          <w:tcPr>
            <w:tcW w:w="8931" w:type="dxa"/>
            <w:gridSpan w:val="6"/>
            <w:shd w:val="clear" w:color="auto" w:fill="FFFF99"/>
          </w:tcPr>
          <w:p w:rsidR="007534AE" w:rsidRPr="007534AE" w:rsidRDefault="007534AE" w:rsidP="007534AE">
            <w:pPr>
              <w:ind w:right="-82" w:firstLine="20"/>
              <w:contextualSpacing/>
              <w:jc w:val="center"/>
              <w:rPr>
                <w:rFonts w:eastAsia="Calibri"/>
                <w:bCs/>
                <w:i/>
                <w:iCs/>
                <w:szCs w:val="24"/>
                <w:lang w:val="bg-BG" w:eastAsia="en-US"/>
              </w:rPr>
            </w:pPr>
          </w:p>
        </w:tc>
      </w:tr>
      <w:tr w:rsidR="007534AE" w:rsidRPr="007534AE" w:rsidTr="00FB7D45">
        <w:trPr>
          <w:trHeight w:val="335"/>
        </w:trPr>
        <w:tc>
          <w:tcPr>
            <w:tcW w:w="720" w:type="dxa"/>
          </w:tcPr>
          <w:p w:rsidR="007534AE" w:rsidRPr="007534AE" w:rsidRDefault="007534AE" w:rsidP="007534AE">
            <w:pPr>
              <w:ind w:right="-82" w:firstLine="20"/>
              <w:contextualSpacing/>
              <w:jc w:val="both"/>
              <w:rPr>
                <w:rFonts w:eastAsia="Calibri"/>
                <w:bCs/>
                <w:i/>
                <w:iCs/>
                <w:szCs w:val="24"/>
                <w:lang w:val="bg-BG" w:eastAsia="en-US"/>
              </w:rPr>
            </w:pPr>
          </w:p>
        </w:tc>
        <w:tc>
          <w:tcPr>
            <w:tcW w:w="1548" w:type="dxa"/>
          </w:tcPr>
          <w:p w:rsidR="007534AE" w:rsidRPr="007534AE" w:rsidRDefault="007534AE" w:rsidP="007534AE">
            <w:pPr>
              <w:ind w:right="-82" w:firstLine="20"/>
              <w:contextualSpacing/>
              <w:jc w:val="both"/>
              <w:rPr>
                <w:rFonts w:eastAsia="Calibri"/>
                <w:bCs/>
                <w:i/>
                <w:iCs/>
                <w:szCs w:val="24"/>
                <w:lang w:val="bg-BG" w:eastAsia="en-US"/>
              </w:rPr>
            </w:pPr>
          </w:p>
        </w:tc>
        <w:tc>
          <w:tcPr>
            <w:tcW w:w="1843" w:type="dxa"/>
          </w:tcPr>
          <w:p w:rsidR="007534AE" w:rsidRPr="007534AE" w:rsidRDefault="007534AE" w:rsidP="007534AE">
            <w:pPr>
              <w:ind w:right="-82" w:firstLine="20"/>
              <w:contextualSpacing/>
              <w:jc w:val="both"/>
              <w:rPr>
                <w:rFonts w:eastAsia="Calibri"/>
                <w:bCs/>
                <w:i/>
                <w:iCs/>
                <w:szCs w:val="24"/>
                <w:lang w:val="bg-BG" w:eastAsia="en-US"/>
              </w:rPr>
            </w:pPr>
          </w:p>
        </w:tc>
        <w:tc>
          <w:tcPr>
            <w:tcW w:w="1559" w:type="dxa"/>
          </w:tcPr>
          <w:p w:rsidR="007534AE" w:rsidRPr="007534AE" w:rsidRDefault="007534AE" w:rsidP="007534AE">
            <w:pPr>
              <w:ind w:right="-82" w:firstLine="20"/>
              <w:contextualSpacing/>
              <w:jc w:val="both"/>
              <w:rPr>
                <w:rFonts w:eastAsia="Calibri"/>
                <w:bCs/>
                <w:i/>
                <w:iCs/>
                <w:szCs w:val="24"/>
                <w:lang w:val="bg-BG" w:eastAsia="en-US"/>
              </w:rPr>
            </w:pPr>
          </w:p>
        </w:tc>
        <w:tc>
          <w:tcPr>
            <w:tcW w:w="1276" w:type="dxa"/>
          </w:tcPr>
          <w:p w:rsidR="007534AE" w:rsidRPr="007534AE" w:rsidRDefault="007534AE" w:rsidP="007534AE">
            <w:pPr>
              <w:ind w:right="-82" w:firstLine="20"/>
              <w:contextualSpacing/>
              <w:jc w:val="both"/>
              <w:rPr>
                <w:rFonts w:eastAsia="Calibri"/>
                <w:bCs/>
                <w:i/>
                <w:iCs/>
                <w:szCs w:val="24"/>
                <w:lang w:val="bg-BG" w:eastAsia="en-US"/>
              </w:rPr>
            </w:pPr>
          </w:p>
        </w:tc>
        <w:tc>
          <w:tcPr>
            <w:tcW w:w="1985" w:type="dxa"/>
          </w:tcPr>
          <w:p w:rsidR="007534AE" w:rsidRPr="007534AE" w:rsidRDefault="007534AE" w:rsidP="007534AE">
            <w:pPr>
              <w:ind w:right="-82" w:firstLine="20"/>
              <w:contextualSpacing/>
              <w:jc w:val="both"/>
              <w:rPr>
                <w:rFonts w:eastAsia="Calibri"/>
                <w:bCs/>
                <w:i/>
                <w:iCs/>
                <w:szCs w:val="24"/>
                <w:lang w:val="bg-BG" w:eastAsia="en-US"/>
              </w:rPr>
            </w:pPr>
          </w:p>
        </w:tc>
      </w:tr>
      <w:tr w:rsidR="007534AE" w:rsidRPr="007534AE" w:rsidTr="00FB7D45">
        <w:trPr>
          <w:cantSplit/>
          <w:trHeight w:val="357"/>
        </w:trPr>
        <w:tc>
          <w:tcPr>
            <w:tcW w:w="5670" w:type="dxa"/>
            <w:gridSpan w:val="4"/>
          </w:tcPr>
          <w:p w:rsidR="007534AE" w:rsidRPr="007534AE" w:rsidRDefault="007534AE" w:rsidP="007534AE">
            <w:pPr>
              <w:ind w:right="-82" w:firstLine="20"/>
              <w:contextualSpacing/>
              <w:jc w:val="both"/>
              <w:rPr>
                <w:rFonts w:eastAsia="Calibri"/>
                <w:bCs/>
                <w:i/>
                <w:iCs/>
                <w:szCs w:val="24"/>
                <w:lang w:val="bg-BG" w:eastAsia="en-US"/>
              </w:rPr>
            </w:pPr>
            <w:r w:rsidRPr="007534AE">
              <w:rPr>
                <w:rFonts w:eastAsia="Calibri"/>
                <w:bCs/>
                <w:i/>
                <w:iCs/>
                <w:szCs w:val="24"/>
                <w:lang w:val="bg-BG" w:eastAsia="en-US"/>
              </w:rPr>
              <w:t xml:space="preserve">                                                                                                ОБЩО:</w:t>
            </w:r>
          </w:p>
        </w:tc>
        <w:tc>
          <w:tcPr>
            <w:tcW w:w="1276" w:type="dxa"/>
          </w:tcPr>
          <w:p w:rsidR="007534AE" w:rsidRPr="007534AE" w:rsidRDefault="007534AE" w:rsidP="007534AE">
            <w:pPr>
              <w:ind w:right="-82" w:firstLine="20"/>
              <w:contextualSpacing/>
              <w:rPr>
                <w:rFonts w:eastAsia="Calibri"/>
                <w:bCs/>
                <w:i/>
                <w:iCs/>
                <w:szCs w:val="24"/>
                <w:lang w:val="bg-BG" w:eastAsia="en-US"/>
              </w:rPr>
            </w:pPr>
          </w:p>
        </w:tc>
        <w:tc>
          <w:tcPr>
            <w:tcW w:w="1985" w:type="dxa"/>
          </w:tcPr>
          <w:p w:rsidR="007534AE" w:rsidRPr="007534AE" w:rsidRDefault="007534AE" w:rsidP="007534AE">
            <w:pPr>
              <w:ind w:right="-82" w:firstLine="20"/>
              <w:contextualSpacing/>
              <w:rPr>
                <w:rFonts w:eastAsia="Calibri"/>
                <w:bCs/>
                <w:i/>
                <w:iCs/>
                <w:szCs w:val="24"/>
                <w:lang w:val="bg-BG" w:eastAsia="en-US"/>
              </w:rPr>
            </w:pPr>
          </w:p>
        </w:tc>
      </w:tr>
    </w:tbl>
    <w:p w:rsidR="007534AE" w:rsidRPr="007534AE" w:rsidRDefault="007534AE" w:rsidP="007534AE">
      <w:pPr>
        <w:ind w:right="-82" w:firstLine="540"/>
        <w:jc w:val="both"/>
        <w:rPr>
          <w:rFonts w:eastAsia="Calibri"/>
          <w:bCs/>
          <w:i/>
          <w:iCs/>
          <w:szCs w:val="24"/>
          <w:lang w:val="bg-BG" w:eastAsia="en-US"/>
        </w:rPr>
      </w:pPr>
      <w:r w:rsidRPr="007534AE">
        <w:rPr>
          <w:rFonts w:eastAsia="Calibri"/>
          <w:bCs/>
          <w:i/>
          <w:iCs/>
          <w:szCs w:val="24"/>
          <w:lang w:val="bg-BG" w:eastAsia="en-US"/>
        </w:rPr>
        <w:t>*В зависимост от броя на сключените и изпълнени договори за последните пет години, участникът може да добавя съответен брой редове в горната таблица. Последната колона се попълва само от участник обединение.</w:t>
      </w:r>
    </w:p>
    <w:p w:rsidR="007534AE" w:rsidRPr="007534AE" w:rsidRDefault="007534AE" w:rsidP="007534AE">
      <w:pPr>
        <w:ind w:right="-82" w:firstLine="540"/>
        <w:jc w:val="both"/>
        <w:rPr>
          <w:rFonts w:eastAsia="Calibri"/>
          <w:szCs w:val="24"/>
          <w:lang w:val="bg-BG" w:eastAsia="en-US"/>
        </w:rPr>
      </w:pPr>
    </w:p>
    <w:p w:rsidR="007534AE" w:rsidRPr="007534AE" w:rsidRDefault="007534AE" w:rsidP="007534AE">
      <w:pPr>
        <w:ind w:right="-82" w:firstLine="540"/>
        <w:jc w:val="both"/>
        <w:rPr>
          <w:rFonts w:eastAsia="Calibri"/>
          <w:szCs w:val="24"/>
          <w:lang w:val="bg-BG" w:eastAsia="en-US"/>
        </w:rPr>
      </w:pPr>
      <w:r w:rsidRPr="007534AE">
        <w:rPr>
          <w:rFonts w:eastAsia="Calibri"/>
          <w:szCs w:val="24"/>
          <w:lang w:val="bg-BG" w:eastAsia="en-US"/>
        </w:rPr>
        <w:t>За доказване на доброто изпълнение по договорите прилагаме ...... броя препоръки от възложители.</w:t>
      </w:r>
    </w:p>
    <w:p w:rsidR="007534AE" w:rsidRPr="007534AE" w:rsidRDefault="007534AE" w:rsidP="007534AE">
      <w:pPr>
        <w:ind w:right="-82" w:firstLine="540"/>
        <w:jc w:val="both"/>
        <w:rPr>
          <w:rFonts w:eastAsia="Calibri"/>
          <w:szCs w:val="24"/>
          <w:lang w:val="bg-BG" w:eastAsia="en-US"/>
        </w:rPr>
      </w:pPr>
    </w:p>
    <w:p w:rsidR="007534AE" w:rsidRPr="007534AE" w:rsidRDefault="007534AE" w:rsidP="007534AE">
      <w:pPr>
        <w:ind w:right="-82" w:firstLine="540"/>
        <w:jc w:val="both"/>
        <w:rPr>
          <w:rFonts w:eastAsia="Calibri"/>
          <w:szCs w:val="24"/>
          <w:lang w:val="bg-BG" w:eastAsia="en-US"/>
        </w:rPr>
      </w:pPr>
      <w:r w:rsidRPr="007534AE">
        <w:rPr>
          <w:rFonts w:eastAsia="Calibri"/>
          <w:szCs w:val="24"/>
          <w:lang w:val="bg-BG" w:eastAsia="en-US"/>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7534AE" w:rsidRPr="007534AE" w:rsidRDefault="007534AE" w:rsidP="007534AE">
      <w:pPr>
        <w:widowControl w:val="0"/>
        <w:autoSpaceDE w:val="0"/>
        <w:autoSpaceDN w:val="0"/>
        <w:adjustRightInd w:val="0"/>
        <w:rPr>
          <w:rFonts w:eastAsia="Calibri"/>
          <w:szCs w:val="24"/>
          <w:lang w:val="bg-BG" w:eastAsia="en-US"/>
        </w:rPr>
      </w:pPr>
    </w:p>
    <w:p w:rsidR="007534AE" w:rsidRPr="007534AE" w:rsidRDefault="007534AE" w:rsidP="007534AE">
      <w:pPr>
        <w:widowControl w:val="0"/>
        <w:autoSpaceDE w:val="0"/>
        <w:autoSpaceDN w:val="0"/>
        <w:adjustRightInd w:val="0"/>
        <w:rPr>
          <w:rFonts w:eastAsia="Calibri"/>
          <w:szCs w:val="24"/>
          <w:lang w:val="bg-BG" w:eastAsia="en-US"/>
        </w:rPr>
      </w:pPr>
    </w:p>
    <w:p w:rsidR="007534AE" w:rsidRPr="007534AE" w:rsidRDefault="007534AE" w:rsidP="007534AE">
      <w:pPr>
        <w:widowControl w:val="0"/>
        <w:autoSpaceDE w:val="0"/>
        <w:autoSpaceDN w:val="0"/>
        <w:adjustRightInd w:val="0"/>
        <w:rPr>
          <w:rFonts w:eastAsia="Calibri"/>
          <w:szCs w:val="24"/>
          <w:lang w:val="bg-BG" w:eastAsia="en-US"/>
        </w:rPr>
      </w:pPr>
    </w:p>
    <w:p w:rsidR="007534AE" w:rsidRPr="007534AE" w:rsidRDefault="007534AE" w:rsidP="007534AE">
      <w:pPr>
        <w:widowControl w:val="0"/>
        <w:autoSpaceDE w:val="0"/>
        <w:autoSpaceDN w:val="0"/>
        <w:adjustRightInd w:val="0"/>
        <w:rPr>
          <w:rFonts w:eastAsia="Calibri"/>
          <w:szCs w:val="24"/>
          <w:lang w:val="bg-BG" w:eastAsia="en-US"/>
        </w:rPr>
      </w:pPr>
      <w:r w:rsidRPr="007534AE">
        <w:rPr>
          <w:rFonts w:eastAsia="Calibri"/>
          <w:b/>
          <w:szCs w:val="24"/>
          <w:lang w:val="bg-BG" w:eastAsia="en-US"/>
        </w:rPr>
        <w:t>Дата: ...............................2014г.</w:t>
      </w:r>
      <w:r w:rsidR="00FB7D45">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00B875D9">
        <w:rPr>
          <w:rFonts w:eastAsia="Calibri"/>
          <w:szCs w:val="24"/>
          <w:lang w:val="bg-BG" w:eastAsia="en-US"/>
        </w:rPr>
        <w:tab/>
      </w:r>
      <w:r w:rsidRPr="007534AE">
        <w:rPr>
          <w:rFonts w:eastAsia="Calibri"/>
          <w:b/>
          <w:szCs w:val="24"/>
          <w:lang w:val="bg-BG" w:eastAsia="en-US"/>
        </w:rPr>
        <w:t>ДЕКЛАРАТОР:</w:t>
      </w:r>
      <w:r w:rsidRPr="007534AE">
        <w:rPr>
          <w:rFonts w:eastAsia="Calibri"/>
          <w:szCs w:val="24"/>
          <w:lang w:val="bg-BG" w:eastAsia="en-US"/>
        </w:rPr>
        <w:t xml:space="preserve"> ......</w:t>
      </w:r>
      <w:r>
        <w:rPr>
          <w:rFonts w:eastAsia="Calibri"/>
          <w:szCs w:val="24"/>
          <w:lang w:val="bg-BG" w:eastAsia="en-US"/>
        </w:rPr>
        <w:t>............................</w:t>
      </w:r>
    </w:p>
    <w:p w:rsidR="007534AE" w:rsidRPr="007534AE" w:rsidRDefault="007534AE" w:rsidP="007534AE">
      <w:pPr>
        <w:widowControl w:val="0"/>
        <w:autoSpaceDE w:val="0"/>
        <w:autoSpaceDN w:val="0"/>
        <w:adjustRightInd w:val="0"/>
        <w:rPr>
          <w:rFonts w:eastAsia="Calibri"/>
          <w:b/>
          <w:sz w:val="20"/>
          <w:lang w:val="bg-BG" w:eastAsia="en-US"/>
        </w:rPr>
      </w:pPr>
      <w:r w:rsidRPr="007534AE">
        <w:rPr>
          <w:rFonts w:eastAsia="Calibri"/>
          <w:szCs w:val="24"/>
          <w:lang w:val="bg-BG" w:eastAsia="en-US"/>
        </w:rPr>
        <w:tab/>
      </w:r>
      <w:r>
        <w:rPr>
          <w:rFonts w:eastAsia="Calibri"/>
          <w:sz w:val="20"/>
          <w:lang w:val="bg-BG" w:eastAsia="en-US"/>
        </w:rPr>
        <w:tab/>
      </w:r>
      <w:r w:rsidR="00FB7D45">
        <w:rPr>
          <w:rFonts w:eastAsia="Calibri"/>
          <w:sz w:val="20"/>
          <w:lang w:val="bg-BG" w:eastAsia="en-US"/>
        </w:rPr>
        <w:tab/>
      </w:r>
      <w:r w:rsidR="00B875D9">
        <w:rPr>
          <w:rFonts w:eastAsia="Calibri"/>
          <w:sz w:val="20"/>
          <w:lang w:val="bg-BG" w:eastAsia="en-US"/>
        </w:rPr>
        <w:tab/>
      </w:r>
      <w:r w:rsidR="00B875D9">
        <w:rPr>
          <w:rFonts w:eastAsia="Calibri"/>
          <w:sz w:val="20"/>
          <w:lang w:val="bg-BG" w:eastAsia="en-US"/>
        </w:rPr>
        <w:tab/>
      </w:r>
      <w:r w:rsidR="00B875D9">
        <w:rPr>
          <w:rFonts w:eastAsia="Calibri"/>
          <w:sz w:val="20"/>
          <w:lang w:val="bg-BG" w:eastAsia="en-US"/>
        </w:rPr>
        <w:tab/>
      </w:r>
      <w:r w:rsidR="00B875D9">
        <w:rPr>
          <w:rFonts w:eastAsia="Calibri"/>
          <w:sz w:val="20"/>
          <w:lang w:val="bg-BG" w:eastAsia="en-US"/>
        </w:rPr>
        <w:tab/>
      </w:r>
      <w:r w:rsidR="00B875D9">
        <w:rPr>
          <w:rFonts w:eastAsia="Calibri"/>
          <w:sz w:val="20"/>
          <w:lang w:val="bg-BG" w:eastAsia="en-US"/>
        </w:rPr>
        <w:tab/>
      </w:r>
      <w:r w:rsidR="00B875D9">
        <w:rPr>
          <w:rFonts w:eastAsia="Calibri"/>
          <w:sz w:val="20"/>
          <w:lang w:val="bg-BG" w:eastAsia="en-US"/>
        </w:rPr>
        <w:tab/>
      </w:r>
      <w:r w:rsidR="00B875D9">
        <w:rPr>
          <w:rFonts w:eastAsia="Calibri"/>
          <w:sz w:val="20"/>
          <w:lang w:val="bg-BG" w:eastAsia="en-US"/>
        </w:rPr>
        <w:tab/>
      </w:r>
      <w:r w:rsidR="00B875D9">
        <w:rPr>
          <w:rFonts w:eastAsia="Calibri"/>
          <w:sz w:val="20"/>
          <w:lang w:val="bg-BG" w:eastAsia="en-US"/>
        </w:rPr>
        <w:tab/>
      </w:r>
      <w:r w:rsidRPr="007534AE">
        <w:rPr>
          <w:rFonts w:eastAsia="Calibri"/>
          <w:b/>
          <w:sz w:val="20"/>
          <w:lang w:val="bg-BG" w:eastAsia="en-US"/>
        </w:rPr>
        <w:t xml:space="preserve">(подпис, печат) </w:t>
      </w:r>
    </w:p>
    <w:p w:rsidR="00621B61" w:rsidRPr="00621B61" w:rsidRDefault="00621B61" w:rsidP="00621B61">
      <w:pPr>
        <w:ind w:right="-82" w:firstLine="540"/>
        <w:jc w:val="right"/>
        <w:rPr>
          <w:b/>
          <w:szCs w:val="24"/>
          <w:lang w:val="ru-RU"/>
        </w:rPr>
      </w:pPr>
      <w:r w:rsidRPr="00621B61">
        <w:rPr>
          <w:b/>
          <w:szCs w:val="24"/>
          <w:lang w:val="ru-RU"/>
        </w:rPr>
        <w:lastRenderedPageBreak/>
        <w:t>О</w:t>
      </w:r>
      <w:r>
        <w:rPr>
          <w:b/>
          <w:szCs w:val="24"/>
          <w:lang w:val="ru-RU"/>
        </w:rPr>
        <w:t>бразец № 9</w:t>
      </w:r>
    </w:p>
    <w:p w:rsidR="00621B61" w:rsidRPr="00621B61" w:rsidRDefault="00621B61" w:rsidP="00621B61">
      <w:pPr>
        <w:pStyle w:val="af"/>
        <w:ind w:right="-82" w:firstLine="540"/>
        <w:jc w:val="center"/>
        <w:rPr>
          <w:b/>
          <w:bCs/>
          <w:sz w:val="24"/>
          <w:szCs w:val="24"/>
        </w:rPr>
      </w:pPr>
      <w:r w:rsidRPr="00621B61">
        <w:rPr>
          <w:b/>
          <w:bCs/>
          <w:sz w:val="24"/>
          <w:szCs w:val="24"/>
        </w:rPr>
        <w:t>СПИСЪК – ДЕКЛАРАЦИЯ</w:t>
      </w:r>
    </w:p>
    <w:p w:rsidR="00621B61" w:rsidRPr="00621B61" w:rsidRDefault="00621B61" w:rsidP="00621B61">
      <w:pPr>
        <w:pStyle w:val="af"/>
        <w:ind w:right="-82" w:firstLine="540"/>
        <w:jc w:val="center"/>
        <w:rPr>
          <w:b/>
          <w:sz w:val="24"/>
          <w:szCs w:val="24"/>
        </w:rPr>
      </w:pPr>
      <w:r w:rsidRPr="00621B61">
        <w:rPr>
          <w:b/>
          <w:bCs/>
          <w:sz w:val="24"/>
          <w:szCs w:val="24"/>
        </w:rPr>
        <w:t xml:space="preserve">на </w:t>
      </w:r>
      <w:r w:rsidRPr="00621B61">
        <w:rPr>
          <w:b/>
          <w:sz w:val="24"/>
          <w:szCs w:val="24"/>
        </w:rPr>
        <w:t xml:space="preserve">ръководните и технически лица, включително на тези, отговарящи за контрола на качеството </w:t>
      </w:r>
      <w:r w:rsidRPr="00621B61">
        <w:rPr>
          <w:b/>
          <w:bCs/>
          <w:sz w:val="24"/>
          <w:szCs w:val="24"/>
        </w:rPr>
        <w:t>по чл.51, ал.1, т.4 и т.10 от ЗОП</w:t>
      </w:r>
    </w:p>
    <w:p w:rsidR="00621B61" w:rsidRPr="00621B61" w:rsidRDefault="00621B61" w:rsidP="00621B61">
      <w:pPr>
        <w:ind w:right="-82" w:firstLine="540"/>
        <w:jc w:val="center"/>
        <w:rPr>
          <w:b/>
          <w:szCs w:val="24"/>
          <w:lang w:val="bg-BG"/>
        </w:rPr>
      </w:pPr>
    </w:p>
    <w:p w:rsidR="00621B61" w:rsidRPr="00621B61" w:rsidRDefault="00621B61" w:rsidP="00621B61">
      <w:pPr>
        <w:pStyle w:val="21"/>
        <w:ind w:right="-82"/>
        <w:rPr>
          <w:szCs w:val="24"/>
          <w:u w:val="single"/>
          <w:lang w:val="bg-BG"/>
        </w:rPr>
      </w:pPr>
      <w:r w:rsidRPr="00621B61">
        <w:rPr>
          <w:szCs w:val="24"/>
          <w:u w:val="single"/>
          <w:lang w:val="bg-BG"/>
        </w:rPr>
        <w:t>Подписаният/ата</w:t>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p>
    <w:p w:rsidR="00621B61" w:rsidRPr="00621B61" w:rsidRDefault="00621B61" w:rsidP="00621B61">
      <w:pPr>
        <w:pStyle w:val="21"/>
        <w:ind w:right="-82"/>
        <w:jc w:val="center"/>
        <w:rPr>
          <w:sz w:val="16"/>
          <w:szCs w:val="16"/>
          <w:lang w:val="bg-BG"/>
        </w:rPr>
      </w:pPr>
      <w:r w:rsidRPr="00621B61">
        <w:rPr>
          <w:sz w:val="16"/>
          <w:szCs w:val="16"/>
          <w:lang w:val="bg-BG"/>
        </w:rPr>
        <w:t>(трите имена, данни по документ за самоличност, адрес)</w:t>
      </w:r>
    </w:p>
    <w:p w:rsidR="00621B61" w:rsidRPr="00621B61" w:rsidRDefault="00621B61" w:rsidP="00621B61">
      <w:pPr>
        <w:pStyle w:val="21"/>
        <w:ind w:right="-82"/>
        <w:rPr>
          <w:szCs w:val="24"/>
          <w:u w:val="single"/>
          <w:lang w:val="bg-BG"/>
        </w:rPr>
      </w:pP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p>
    <w:p w:rsidR="00621B61" w:rsidRPr="00621B61" w:rsidRDefault="00621B61" w:rsidP="00621B61">
      <w:pPr>
        <w:pStyle w:val="21"/>
        <w:ind w:right="-82"/>
        <w:rPr>
          <w:szCs w:val="24"/>
          <w:lang w:val="bg-BG"/>
        </w:rPr>
      </w:pPr>
      <w:r w:rsidRPr="00621B61">
        <w:rPr>
          <w:szCs w:val="24"/>
          <w:u w:val="single"/>
          <w:lang w:val="bg-BG"/>
        </w:rPr>
        <w:t>в качеството си на</w:t>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p>
    <w:p w:rsidR="00621B61" w:rsidRPr="00621B61" w:rsidRDefault="00621B61" w:rsidP="00621B61">
      <w:pPr>
        <w:pStyle w:val="21"/>
        <w:ind w:right="-82"/>
        <w:jc w:val="center"/>
        <w:rPr>
          <w:sz w:val="16"/>
          <w:szCs w:val="16"/>
          <w:lang w:val="bg-BG"/>
        </w:rPr>
      </w:pPr>
      <w:r w:rsidRPr="00621B61">
        <w:rPr>
          <w:sz w:val="16"/>
          <w:szCs w:val="16"/>
          <w:lang w:val="bg-BG"/>
        </w:rPr>
        <w:t>(длъжност)</w:t>
      </w:r>
    </w:p>
    <w:p w:rsidR="00621B61" w:rsidRPr="00621B61" w:rsidRDefault="00621B61" w:rsidP="00621B61">
      <w:pPr>
        <w:pStyle w:val="21"/>
        <w:ind w:right="-82"/>
        <w:rPr>
          <w:szCs w:val="24"/>
          <w:u w:val="single"/>
          <w:lang w:val="bg-BG"/>
        </w:rPr>
      </w:pPr>
      <w:r w:rsidRPr="00621B61">
        <w:rPr>
          <w:szCs w:val="24"/>
          <w:u w:val="single"/>
          <w:lang w:val="bg-BG"/>
        </w:rPr>
        <w:t>на участник:</w:t>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p>
    <w:p w:rsidR="00621B61" w:rsidRPr="00621B61" w:rsidRDefault="00621B61" w:rsidP="00621B61">
      <w:pPr>
        <w:pStyle w:val="21"/>
        <w:ind w:left="567" w:right="-82" w:firstLine="567"/>
        <w:rPr>
          <w:sz w:val="16"/>
          <w:szCs w:val="16"/>
          <w:lang w:val="bg-BG"/>
        </w:rPr>
      </w:pPr>
      <w:r w:rsidRPr="00621B61">
        <w:rPr>
          <w:sz w:val="16"/>
          <w:szCs w:val="16"/>
          <w:lang w:val="bg-BG"/>
        </w:rPr>
        <w:t xml:space="preserve">            (</w:t>
      </w:r>
      <w:r w:rsidRPr="00621B61">
        <w:rPr>
          <w:bCs/>
          <w:sz w:val="16"/>
          <w:szCs w:val="16"/>
          <w:lang w:val="bg-BG"/>
        </w:rPr>
        <w:t>Наименование, ЕИК, седалище и адрес на управление, адрес за кореспонденция, телефон, факс, e-mail)</w:t>
      </w:r>
    </w:p>
    <w:p w:rsidR="00621B61" w:rsidRPr="00621B61" w:rsidRDefault="00621B61" w:rsidP="00621B61">
      <w:pPr>
        <w:jc w:val="both"/>
        <w:rPr>
          <w:szCs w:val="24"/>
          <w:lang w:val="bg-BG"/>
        </w:rPr>
      </w:pP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r w:rsidRPr="00621B61">
        <w:rPr>
          <w:szCs w:val="24"/>
          <w:u w:val="single"/>
          <w:lang w:val="bg-BG"/>
        </w:rPr>
        <w:tab/>
      </w:r>
    </w:p>
    <w:p w:rsidR="00621B61" w:rsidRPr="00621B61" w:rsidRDefault="00621B61" w:rsidP="00621B61">
      <w:pPr>
        <w:ind w:firstLine="539"/>
        <w:jc w:val="both"/>
        <w:rPr>
          <w:szCs w:val="24"/>
          <w:lang w:val="bg-BG"/>
        </w:rPr>
      </w:pPr>
    </w:p>
    <w:p w:rsidR="00621B61" w:rsidRPr="007534AE" w:rsidRDefault="00621B61" w:rsidP="00621B61">
      <w:pPr>
        <w:ind w:firstLine="708"/>
        <w:jc w:val="both"/>
        <w:rPr>
          <w:b/>
          <w:szCs w:val="24"/>
          <w:lang w:val="bg-BG"/>
        </w:rPr>
      </w:pPr>
      <w:r w:rsidRPr="00621B61">
        <w:rPr>
          <w:szCs w:val="24"/>
          <w:lang w:val="bg-BG"/>
        </w:rPr>
        <w:t>Във връзка с подадена оферта за участие в обществена поръчка с предмет:</w:t>
      </w:r>
      <w:r w:rsidRPr="00425180">
        <w:rPr>
          <w:b/>
          <w:szCs w:val="24"/>
          <w:lang w:val="bg-BG"/>
        </w:rPr>
        <w:t>„Изграждане на водосток с отвор 2 м. и подпорни стени на дере „Спротива“ 1, находящо с</w:t>
      </w:r>
      <w:r>
        <w:rPr>
          <w:b/>
          <w:szCs w:val="24"/>
          <w:lang w:val="bg-BG"/>
        </w:rPr>
        <w:t>е кв. 119 по плана на гр. Рила“</w:t>
      </w:r>
      <w:r w:rsidRPr="007534AE">
        <w:rPr>
          <w:rFonts w:eastAsia="Calibri"/>
          <w:b/>
          <w:szCs w:val="24"/>
          <w:lang w:val="bg-BG" w:eastAsia="en-US"/>
        </w:rPr>
        <w:t>,</w:t>
      </w:r>
    </w:p>
    <w:p w:rsidR="00621B61" w:rsidRPr="00621B61" w:rsidRDefault="00621B61" w:rsidP="00621B61">
      <w:pPr>
        <w:ind w:firstLine="539"/>
        <w:jc w:val="both"/>
        <w:rPr>
          <w:b/>
          <w:szCs w:val="24"/>
          <w:lang w:val="bg-BG"/>
        </w:rPr>
      </w:pPr>
    </w:p>
    <w:p w:rsidR="00621B61" w:rsidRPr="00621B61" w:rsidRDefault="00621B61" w:rsidP="00621B61">
      <w:pPr>
        <w:ind w:right="-82" w:firstLine="540"/>
        <w:jc w:val="center"/>
        <w:rPr>
          <w:b/>
          <w:szCs w:val="24"/>
          <w:lang w:val="bg-BG"/>
        </w:rPr>
      </w:pPr>
      <w:r w:rsidRPr="00621B61">
        <w:rPr>
          <w:b/>
          <w:szCs w:val="24"/>
          <w:lang w:val="bg-BG"/>
        </w:rPr>
        <w:t>Д Е К Л А Р И Р А М, че:</w:t>
      </w:r>
    </w:p>
    <w:p w:rsidR="00621B61" w:rsidRPr="00621B61" w:rsidRDefault="00621B61" w:rsidP="00621B61">
      <w:pPr>
        <w:ind w:right="-82" w:firstLine="540"/>
        <w:jc w:val="both"/>
        <w:rPr>
          <w:szCs w:val="24"/>
          <w:lang w:val="bg-BG"/>
        </w:rPr>
      </w:pPr>
    </w:p>
    <w:p w:rsidR="00621B61" w:rsidRPr="00621B61" w:rsidRDefault="00621B61" w:rsidP="00621B61">
      <w:pPr>
        <w:ind w:right="-82" w:firstLine="540"/>
        <w:jc w:val="both"/>
        <w:rPr>
          <w:szCs w:val="24"/>
          <w:lang w:val="bg-BG"/>
        </w:rPr>
      </w:pPr>
      <w:r w:rsidRPr="00621B61">
        <w:rPr>
          <w:szCs w:val="24"/>
          <w:lang w:val="bg-BG"/>
        </w:rPr>
        <w:t xml:space="preserve">За изпълнение на настоящата обществена поръчка сме ангажирали и имаме на разположение следните </w:t>
      </w:r>
      <w:r w:rsidRPr="00621B61">
        <w:rPr>
          <w:szCs w:val="24"/>
          <w:u w:val="single"/>
          <w:lang w:val="bg-BG"/>
        </w:rPr>
        <w:t>ключови експерти</w:t>
      </w:r>
      <w:r w:rsidRPr="00621B61">
        <w:rPr>
          <w:szCs w:val="24"/>
          <w:lang w:val="bg-BG"/>
        </w:rPr>
        <w:t xml:space="preserve"> съгласно изискванията на Възложителя:</w:t>
      </w:r>
    </w:p>
    <w:p w:rsidR="00621B61" w:rsidRPr="00621B61" w:rsidRDefault="00621B61" w:rsidP="00621B61">
      <w:pPr>
        <w:autoSpaceDE w:val="0"/>
        <w:autoSpaceDN w:val="0"/>
        <w:adjustRightInd w:val="0"/>
        <w:ind w:right="-82" w:firstLine="540"/>
        <w:jc w:val="both"/>
        <w:rPr>
          <w:b/>
          <w:szCs w:val="24"/>
          <w:lang w:val="bg-BG"/>
        </w:rPr>
      </w:pPr>
    </w:p>
    <w:p w:rsidR="00621B61" w:rsidRPr="00621B61" w:rsidRDefault="00621B61" w:rsidP="00621B61">
      <w:pPr>
        <w:autoSpaceDE w:val="0"/>
        <w:autoSpaceDN w:val="0"/>
        <w:adjustRightInd w:val="0"/>
        <w:ind w:right="-82" w:firstLine="540"/>
        <w:jc w:val="both"/>
        <w:rPr>
          <w:szCs w:val="24"/>
          <w:lang w:val="bg-BG"/>
        </w:rPr>
      </w:pPr>
      <w:r w:rsidRPr="00621B61">
        <w:rPr>
          <w:b/>
          <w:szCs w:val="24"/>
          <w:lang w:val="bg-BG"/>
        </w:rPr>
        <w:t>1.</w:t>
      </w:r>
      <w:r w:rsidRPr="00621B61">
        <w:rPr>
          <w:szCs w:val="24"/>
          <w:lang w:val="bg-BG"/>
        </w:rPr>
        <w:t xml:space="preserve"> За Ръководител на обекта е определен:</w:t>
      </w:r>
    </w:p>
    <w:p w:rsidR="00621B61" w:rsidRPr="00621B61" w:rsidRDefault="00621B61" w:rsidP="00621B61">
      <w:pPr>
        <w:autoSpaceDE w:val="0"/>
        <w:autoSpaceDN w:val="0"/>
        <w:adjustRightInd w:val="0"/>
        <w:ind w:right="-82" w:firstLine="540"/>
        <w:jc w:val="both"/>
        <w:rPr>
          <w:szCs w:val="24"/>
          <w:lang w:val="bg-BG"/>
        </w:rPr>
      </w:pPr>
      <w:r w:rsidRPr="00621B61">
        <w:rPr>
          <w:szCs w:val="24"/>
          <w:lang w:val="bg-BG"/>
        </w:rPr>
        <w:t>.........................................................................................................................................</w:t>
      </w:r>
    </w:p>
    <w:p w:rsidR="00621B61" w:rsidRPr="00621B61" w:rsidRDefault="00621B61" w:rsidP="00621B61">
      <w:pPr>
        <w:autoSpaceDE w:val="0"/>
        <w:autoSpaceDN w:val="0"/>
        <w:adjustRightInd w:val="0"/>
        <w:ind w:right="-82" w:firstLine="540"/>
        <w:jc w:val="center"/>
        <w:rPr>
          <w:i/>
          <w:iCs/>
          <w:sz w:val="20"/>
          <w:lang w:val="bg-BG"/>
        </w:rPr>
      </w:pPr>
      <w:r w:rsidRPr="00621B61">
        <w:rPr>
          <w:i/>
          <w:iCs/>
          <w:sz w:val="20"/>
          <w:lang w:val="bg-BG"/>
        </w:rPr>
        <w:t>(трите имена на лицето, определено за ръководител на екипа)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400"/>
      </w:tblGrid>
      <w:tr w:rsidR="00621B61" w:rsidRPr="00DB7691" w:rsidTr="00621B61">
        <w:tc>
          <w:tcPr>
            <w:tcW w:w="3960" w:type="dxa"/>
            <w:vAlign w:val="center"/>
          </w:tcPr>
          <w:p w:rsidR="00621B61" w:rsidRPr="00621B61" w:rsidRDefault="00621B61" w:rsidP="00621B61">
            <w:pPr>
              <w:autoSpaceDE w:val="0"/>
              <w:autoSpaceDN w:val="0"/>
              <w:adjustRightInd w:val="0"/>
              <w:ind w:right="-82"/>
              <w:jc w:val="center"/>
              <w:rPr>
                <w:i/>
                <w:szCs w:val="24"/>
                <w:lang w:val="bg-BG"/>
              </w:rPr>
            </w:pPr>
            <w:r w:rsidRPr="00621B61">
              <w:rPr>
                <w:i/>
                <w:szCs w:val="24"/>
                <w:lang w:val="bg-BG"/>
              </w:rPr>
              <w:t>Професионална квалификация</w:t>
            </w:r>
          </w:p>
        </w:tc>
        <w:tc>
          <w:tcPr>
            <w:tcW w:w="5400" w:type="dxa"/>
            <w:vAlign w:val="center"/>
          </w:tcPr>
          <w:p w:rsidR="00621B61" w:rsidRPr="00621B61" w:rsidRDefault="002549BD" w:rsidP="00621B61">
            <w:pPr>
              <w:autoSpaceDE w:val="0"/>
              <w:autoSpaceDN w:val="0"/>
              <w:adjustRightInd w:val="0"/>
              <w:ind w:right="-82"/>
              <w:jc w:val="center"/>
              <w:rPr>
                <w:i/>
                <w:szCs w:val="24"/>
                <w:lang w:val="bg-BG"/>
              </w:rPr>
            </w:pPr>
            <w:r w:rsidRPr="00B875D9">
              <w:rPr>
                <w:rFonts w:eastAsia="Calibri"/>
                <w:szCs w:val="24"/>
                <w:lang w:val="bg-BG" w:eastAsia="en-US"/>
              </w:rPr>
              <w:t>специфичен</w:t>
            </w:r>
            <w:r w:rsidR="00621B61" w:rsidRPr="00621B61">
              <w:rPr>
                <w:i/>
                <w:szCs w:val="24"/>
                <w:lang w:val="bg-BG"/>
              </w:rPr>
              <w:t xml:space="preserve"> професионален опит </w:t>
            </w:r>
          </w:p>
          <w:p w:rsidR="00621B61" w:rsidRPr="00621B61" w:rsidRDefault="002549BD" w:rsidP="00621B61">
            <w:pPr>
              <w:autoSpaceDE w:val="0"/>
              <w:autoSpaceDN w:val="0"/>
              <w:adjustRightInd w:val="0"/>
              <w:ind w:right="-82"/>
              <w:rPr>
                <w:i/>
                <w:szCs w:val="24"/>
                <w:lang w:val="bg-BG"/>
              </w:rPr>
            </w:pPr>
            <w:r>
              <w:rPr>
                <w:szCs w:val="24"/>
                <w:lang w:val="bg-BG"/>
              </w:rPr>
              <w:t xml:space="preserve"> </w:t>
            </w:r>
            <w:r w:rsidR="00621B61" w:rsidRPr="00621B61">
              <w:rPr>
                <w:szCs w:val="24"/>
                <w:lang w:val="bg-BG"/>
              </w:rPr>
              <w:t xml:space="preserve"> специфичен опит, изискуем съгласно изискванията на възложителя и основни проекти</w:t>
            </w:r>
          </w:p>
        </w:tc>
      </w:tr>
      <w:tr w:rsidR="00621B61" w:rsidRPr="00DB7691" w:rsidTr="00621B61">
        <w:tc>
          <w:tcPr>
            <w:tcW w:w="3960" w:type="dxa"/>
          </w:tcPr>
          <w:p w:rsidR="00621B61" w:rsidRPr="00621B61" w:rsidRDefault="00621B61" w:rsidP="00621B61">
            <w:pPr>
              <w:autoSpaceDE w:val="0"/>
              <w:autoSpaceDN w:val="0"/>
              <w:adjustRightInd w:val="0"/>
              <w:ind w:right="-82"/>
              <w:jc w:val="both"/>
              <w:rPr>
                <w:szCs w:val="24"/>
                <w:lang w:val="bg-BG"/>
              </w:rPr>
            </w:pPr>
          </w:p>
        </w:tc>
        <w:tc>
          <w:tcPr>
            <w:tcW w:w="5400" w:type="dxa"/>
          </w:tcPr>
          <w:p w:rsidR="00621B61" w:rsidRPr="00621B61" w:rsidRDefault="00621B61" w:rsidP="00621B61">
            <w:pPr>
              <w:autoSpaceDE w:val="0"/>
              <w:autoSpaceDN w:val="0"/>
              <w:adjustRightInd w:val="0"/>
              <w:ind w:right="-82"/>
              <w:jc w:val="both"/>
              <w:rPr>
                <w:szCs w:val="24"/>
                <w:lang w:val="bg-BG"/>
              </w:rPr>
            </w:pPr>
          </w:p>
        </w:tc>
      </w:tr>
    </w:tbl>
    <w:p w:rsidR="00621B61" w:rsidRPr="00621B61" w:rsidRDefault="00621B61" w:rsidP="00621B61">
      <w:pPr>
        <w:ind w:right="-82" w:firstLine="540"/>
        <w:jc w:val="both"/>
        <w:rPr>
          <w:szCs w:val="24"/>
          <w:lang w:val="bg-BG"/>
        </w:rPr>
      </w:pPr>
    </w:p>
    <w:p w:rsidR="00621B61" w:rsidRPr="00621B61" w:rsidRDefault="00621B61" w:rsidP="00621B61">
      <w:pPr>
        <w:ind w:right="-82" w:firstLine="540"/>
        <w:jc w:val="both"/>
        <w:rPr>
          <w:szCs w:val="24"/>
          <w:lang w:val="bg-BG"/>
        </w:rPr>
      </w:pPr>
      <w:r w:rsidRPr="00621B61">
        <w:rPr>
          <w:szCs w:val="24"/>
          <w:lang w:val="bg-BG"/>
        </w:rPr>
        <w:t>2. За изпълнение на настоящата обществена поръчка сме ангажирали и имаме на разположение следните ръководни и технически лица, включително тези, отговарящи за контрола на качеството, съгласно изискванията на Възложителя: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40"/>
        <w:gridCol w:w="2160"/>
        <w:gridCol w:w="3060"/>
      </w:tblGrid>
      <w:tr w:rsidR="00621B61" w:rsidRPr="00DB7691" w:rsidTr="00621B61">
        <w:tc>
          <w:tcPr>
            <w:tcW w:w="2268" w:type="dxa"/>
            <w:vAlign w:val="center"/>
          </w:tcPr>
          <w:p w:rsidR="00621B61" w:rsidRPr="00621B61" w:rsidRDefault="00621B61" w:rsidP="00621B61">
            <w:pPr>
              <w:autoSpaceDE w:val="0"/>
              <w:autoSpaceDN w:val="0"/>
              <w:adjustRightInd w:val="0"/>
              <w:ind w:right="-82"/>
              <w:jc w:val="center"/>
              <w:rPr>
                <w:szCs w:val="24"/>
                <w:lang w:val="bg-BG"/>
              </w:rPr>
            </w:pPr>
            <w:r w:rsidRPr="00621B61">
              <w:rPr>
                <w:szCs w:val="24"/>
                <w:lang w:val="bg-BG"/>
              </w:rPr>
              <w:t>Име, Презиме, Фамилия</w:t>
            </w:r>
          </w:p>
        </w:tc>
        <w:tc>
          <w:tcPr>
            <w:tcW w:w="2340" w:type="dxa"/>
            <w:vAlign w:val="center"/>
          </w:tcPr>
          <w:p w:rsidR="00621B61" w:rsidRPr="00621B61" w:rsidRDefault="00621B61" w:rsidP="00621B61">
            <w:pPr>
              <w:autoSpaceDE w:val="0"/>
              <w:autoSpaceDN w:val="0"/>
              <w:adjustRightInd w:val="0"/>
              <w:ind w:right="-82"/>
              <w:jc w:val="center"/>
              <w:rPr>
                <w:szCs w:val="24"/>
                <w:lang w:val="bg-BG"/>
              </w:rPr>
            </w:pPr>
            <w:r w:rsidRPr="00621B61">
              <w:rPr>
                <w:szCs w:val="24"/>
                <w:lang w:val="bg-BG"/>
              </w:rPr>
              <w:t>Дейност, която ще изпълнява в настоящата поръчка</w:t>
            </w:r>
          </w:p>
        </w:tc>
        <w:tc>
          <w:tcPr>
            <w:tcW w:w="2160" w:type="dxa"/>
            <w:vAlign w:val="center"/>
          </w:tcPr>
          <w:p w:rsidR="00621B61" w:rsidRPr="00621B61" w:rsidRDefault="00621B61" w:rsidP="00621B61">
            <w:pPr>
              <w:autoSpaceDE w:val="0"/>
              <w:autoSpaceDN w:val="0"/>
              <w:adjustRightInd w:val="0"/>
              <w:ind w:right="-82"/>
              <w:jc w:val="center"/>
              <w:rPr>
                <w:szCs w:val="24"/>
                <w:lang w:val="bg-BG"/>
              </w:rPr>
            </w:pPr>
            <w:r w:rsidRPr="00621B61">
              <w:rPr>
                <w:szCs w:val="24"/>
                <w:lang w:val="bg-BG"/>
              </w:rPr>
              <w:t>Професионална</w:t>
            </w:r>
          </w:p>
          <w:p w:rsidR="00621B61" w:rsidRPr="00621B61" w:rsidRDefault="00621B61" w:rsidP="00621B61">
            <w:pPr>
              <w:autoSpaceDE w:val="0"/>
              <w:autoSpaceDN w:val="0"/>
              <w:adjustRightInd w:val="0"/>
              <w:ind w:right="-82"/>
              <w:jc w:val="center"/>
              <w:rPr>
                <w:szCs w:val="24"/>
                <w:lang w:val="bg-BG"/>
              </w:rPr>
            </w:pPr>
            <w:r w:rsidRPr="00621B61">
              <w:rPr>
                <w:szCs w:val="24"/>
                <w:lang w:val="bg-BG"/>
              </w:rPr>
              <w:t>квалификация</w:t>
            </w:r>
          </w:p>
        </w:tc>
        <w:tc>
          <w:tcPr>
            <w:tcW w:w="3060" w:type="dxa"/>
            <w:vAlign w:val="center"/>
          </w:tcPr>
          <w:p w:rsidR="00621B61" w:rsidRPr="00621B61" w:rsidRDefault="00621B61" w:rsidP="00621B61">
            <w:pPr>
              <w:autoSpaceDE w:val="0"/>
              <w:autoSpaceDN w:val="0"/>
              <w:adjustRightInd w:val="0"/>
              <w:ind w:right="-82"/>
              <w:jc w:val="center"/>
              <w:rPr>
                <w:i/>
                <w:szCs w:val="24"/>
                <w:lang w:val="bg-BG"/>
              </w:rPr>
            </w:pPr>
            <w:r w:rsidRPr="00621B61">
              <w:rPr>
                <w:i/>
                <w:szCs w:val="24"/>
                <w:lang w:val="bg-BG"/>
              </w:rPr>
              <w:t xml:space="preserve">Общ професионален опит </w:t>
            </w:r>
          </w:p>
          <w:p w:rsidR="00621B61" w:rsidRPr="00621B61" w:rsidRDefault="00621B61" w:rsidP="00621B61">
            <w:pPr>
              <w:autoSpaceDE w:val="0"/>
              <w:autoSpaceDN w:val="0"/>
              <w:adjustRightInd w:val="0"/>
              <w:ind w:right="-82"/>
              <w:jc w:val="center"/>
              <w:rPr>
                <w:szCs w:val="24"/>
                <w:lang w:val="bg-BG"/>
              </w:rPr>
            </w:pPr>
            <w:r w:rsidRPr="00621B61">
              <w:rPr>
                <w:szCs w:val="24"/>
                <w:lang w:val="bg-BG"/>
              </w:rPr>
              <w:t>години трудов стаж и основни проекти</w:t>
            </w:r>
          </w:p>
        </w:tc>
      </w:tr>
      <w:tr w:rsidR="00621B61" w:rsidRPr="00DB7691" w:rsidTr="00621B61">
        <w:tc>
          <w:tcPr>
            <w:tcW w:w="2268" w:type="dxa"/>
          </w:tcPr>
          <w:p w:rsidR="00621B61" w:rsidRPr="00621B61" w:rsidRDefault="00621B61" w:rsidP="00621B61">
            <w:pPr>
              <w:autoSpaceDE w:val="0"/>
              <w:autoSpaceDN w:val="0"/>
              <w:adjustRightInd w:val="0"/>
              <w:ind w:right="-82" w:firstLine="540"/>
              <w:jc w:val="center"/>
              <w:rPr>
                <w:szCs w:val="24"/>
                <w:lang w:val="bg-BG"/>
              </w:rPr>
            </w:pPr>
          </w:p>
        </w:tc>
        <w:tc>
          <w:tcPr>
            <w:tcW w:w="2340" w:type="dxa"/>
          </w:tcPr>
          <w:p w:rsidR="00621B61" w:rsidRPr="00621B61" w:rsidRDefault="00621B61" w:rsidP="00621B61">
            <w:pPr>
              <w:autoSpaceDE w:val="0"/>
              <w:autoSpaceDN w:val="0"/>
              <w:adjustRightInd w:val="0"/>
              <w:ind w:right="-82" w:firstLine="540"/>
              <w:jc w:val="center"/>
              <w:rPr>
                <w:szCs w:val="24"/>
                <w:lang w:val="bg-BG"/>
              </w:rPr>
            </w:pPr>
          </w:p>
        </w:tc>
        <w:tc>
          <w:tcPr>
            <w:tcW w:w="2160" w:type="dxa"/>
          </w:tcPr>
          <w:p w:rsidR="00621B61" w:rsidRPr="00621B61" w:rsidRDefault="00621B61" w:rsidP="00621B61">
            <w:pPr>
              <w:autoSpaceDE w:val="0"/>
              <w:autoSpaceDN w:val="0"/>
              <w:adjustRightInd w:val="0"/>
              <w:ind w:right="-82" w:firstLine="540"/>
              <w:jc w:val="center"/>
              <w:rPr>
                <w:szCs w:val="24"/>
                <w:lang w:val="bg-BG"/>
              </w:rPr>
            </w:pPr>
          </w:p>
        </w:tc>
        <w:tc>
          <w:tcPr>
            <w:tcW w:w="3060" w:type="dxa"/>
          </w:tcPr>
          <w:p w:rsidR="00621B61" w:rsidRPr="00621B61" w:rsidRDefault="00621B61" w:rsidP="00621B61">
            <w:pPr>
              <w:autoSpaceDE w:val="0"/>
              <w:autoSpaceDN w:val="0"/>
              <w:adjustRightInd w:val="0"/>
              <w:ind w:right="-82" w:firstLine="540"/>
              <w:jc w:val="center"/>
              <w:rPr>
                <w:szCs w:val="24"/>
                <w:lang w:val="bg-BG"/>
              </w:rPr>
            </w:pPr>
          </w:p>
        </w:tc>
      </w:tr>
      <w:tr w:rsidR="00621B61" w:rsidRPr="00DB7691" w:rsidTr="00621B61">
        <w:tc>
          <w:tcPr>
            <w:tcW w:w="2268" w:type="dxa"/>
          </w:tcPr>
          <w:p w:rsidR="00621B61" w:rsidRPr="00621B61" w:rsidRDefault="00621B61" w:rsidP="00621B61">
            <w:pPr>
              <w:autoSpaceDE w:val="0"/>
              <w:autoSpaceDN w:val="0"/>
              <w:adjustRightInd w:val="0"/>
              <w:ind w:right="-82" w:firstLine="540"/>
              <w:jc w:val="center"/>
              <w:rPr>
                <w:szCs w:val="24"/>
                <w:lang w:val="bg-BG"/>
              </w:rPr>
            </w:pPr>
          </w:p>
        </w:tc>
        <w:tc>
          <w:tcPr>
            <w:tcW w:w="2340" w:type="dxa"/>
          </w:tcPr>
          <w:p w:rsidR="00621B61" w:rsidRPr="00621B61" w:rsidRDefault="00621B61" w:rsidP="00621B61">
            <w:pPr>
              <w:autoSpaceDE w:val="0"/>
              <w:autoSpaceDN w:val="0"/>
              <w:adjustRightInd w:val="0"/>
              <w:ind w:right="-82" w:firstLine="540"/>
              <w:jc w:val="center"/>
              <w:rPr>
                <w:szCs w:val="24"/>
                <w:lang w:val="bg-BG"/>
              </w:rPr>
            </w:pPr>
          </w:p>
        </w:tc>
        <w:tc>
          <w:tcPr>
            <w:tcW w:w="2160" w:type="dxa"/>
          </w:tcPr>
          <w:p w:rsidR="00621B61" w:rsidRPr="00621B61" w:rsidRDefault="00621B61" w:rsidP="00621B61">
            <w:pPr>
              <w:autoSpaceDE w:val="0"/>
              <w:autoSpaceDN w:val="0"/>
              <w:adjustRightInd w:val="0"/>
              <w:ind w:right="-82" w:firstLine="540"/>
              <w:jc w:val="center"/>
              <w:rPr>
                <w:szCs w:val="24"/>
                <w:lang w:val="bg-BG"/>
              </w:rPr>
            </w:pPr>
          </w:p>
        </w:tc>
        <w:tc>
          <w:tcPr>
            <w:tcW w:w="3060" w:type="dxa"/>
          </w:tcPr>
          <w:p w:rsidR="00621B61" w:rsidRPr="00621B61" w:rsidRDefault="00621B61" w:rsidP="00621B61">
            <w:pPr>
              <w:autoSpaceDE w:val="0"/>
              <w:autoSpaceDN w:val="0"/>
              <w:adjustRightInd w:val="0"/>
              <w:ind w:right="-82" w:firstLine="540"/>
              <w:jc w:val="center"/>
              <w:rPr>
                <w:szCs w:val="24"/>
                <w:lang w:val="bg-BG"/>
              </w:rPr>
            </w:pPr>
          </w:p>
        </w:tc>
      </w:tr>
      <w:tr w:rsidR="00621B61" w:rsidRPr="00DB7691" w:rsidTr="00621B61">
        <w:tc>
          <w:tcPr>
            <w:tcW w:w="2268" w:type="dxa"/>
          </w:tcPr>
          <w:p w:rsidR="00621B61" w:rsidRPr="00621B61" w:rsidRDefault="00621B61" w:rsidP="00621B61">
            <w:pPr>
              <w:autoSpaceDE w:val="0"/>
              <w:autoSpaceDN w:val="0"/>
              <w:adjustRightInd w:val="0"/>
              <w:ind w:right="-82" w:firstLine="540"/>
              <w:jc w:val="center"/>
              <w:rPr>
                <w:szCs w:val="24"/>
                <w:lang w:val="bg-BG"/>
              </w:rPr>
            </w:pPr>
          </w:p>
        </w:tc>
        <w:tc>
          <w:tcPr>
            <w:tcW w:w="2340" w:type="dxa"/>
          </w:tcPr>
          <w:p w:rsidR="00621B61" w:rsidRPr="00621B61" w:rsidRDefault="00621B61" w:rsidP="00621B61">
            <w:pPr>
              <w:autoSpaceDE w:val="0"/>
              <w:autoSpaceDN w:val="0"/>
              <w:adjustRightInd w:val="0"/>
              <w:ind w:right="-82" w:firstLine="540"/>
              <w:jc w:val="center"/>
              <w:rPr>
                <w:szCs w:val="24"/>
                <w:lang w:val="bg-BG"/>
              </w:rPr>
            </w:pPr>
          </w:p>
        </w:tc>
        <w:tc>
          <w:tcPr>
            <w:tcW w:w="2160" w:type="dxa"/>
          </w:tcPr>
          <w:p w:rsidR="00621B61" w:rsidRPr="00621B61" w:rsidRDefault="00621B61" w:rsidP="00621B61">
            <w:pPr>
              <w:autoSpaceDE w:val="0"/>
              <w:autoSpaceDN w:val="0"/>
              <w:adjustRightInd w:val="0"/>
              <w:ind w:right="-82" w:firstLine="540"/>
              <w:jc w:val="center"/>
              <w:rPr>
                <w:szCs w:val="24"/>
                <w:lang w:val="bg-BG"/>
              </w:rPr>
            </w:pPr>
          </w:p>
        </w:tc>
        <w:tc>
          <w:tcPr>
            <w:tcW w:w="3060" w:type="dxa"/>
          </w:tcPr>
          <w:p w:rsidR="00621B61" w:rsidRPr="00621B61" w:rsidRDefault="00621B61" w:rsidP="00621B61">
            <w:pPr>
              <w:autoSpaceDE w:val="0"/>
              <w:autoSpaceDN w:val="0"/>
              <w:adjustRightInd w:val="0"/>
              <w:ind w:right="-82" w:firstLine="540"/>
              <w:jc w:val="center"/>
              <w:rPr>
                <w:szCs w:val="24"/>
                <w:lang w:val="bg-BG"/>
              </w:rPr>
            </w:pPr>
          </w:p>
        </w:tc>
      </w:tr>
      <w:tr w:rsidR="00621B61" w:rsidRPr="00DB7691" w:rsidTr="00621B61">
        <w:tc>
          <w:tcPr>
            <w:tcW w:w="2268" w:type="dxa"/>
          </w:tcPr>
          <w:p w:rsidR="00621B61" w:rsidRPr="00621B61" w:rsidRDefault="00621B61" w:rsidP="00621B61">
            <w:pPr>
              <w:autoSpaceDE w:val="0"/>
              <w:autoSpaceDN w:val="0"/>
              <w:adjustRightInd w:val="0"/>
              <w:ind w:right="-82" w:firstLine="540"/>
              <w:jc w:val="center"/>
              <w:rPr>
                <w:szCs w:val="24"/>
                <w:lang w:val="bg-BG"/>
              </w:rPr>
            </w:pPr>
          </w:p>
        </w:tc>
        <w:tc>
          <w:tcPr>
            <w:tcW w:w="2340" w:type="dxa"/>
          </w:tcPr>
          <w:p w:rsidR="00621B61" w:rsidRPr="00621B61" w:rsidRDefault="00621B61" w:rsidP="00621B61">
            <w:pPr>
              <w:autoSpaceDE w:val="0"/>
              <w:autoSpaceDN w:val="0"/>
              <w:adjustRightInd w:val="0"/>
              <w:ind w:right="-82" w:firstLine="540"/>
              <w:jc w:val="center"/>
              <w:rPr>
                <w:szCs w:val="24"/>
                <w:lang w:val="bg-BG"/>
              </w:rPr>
            </w:pPr>
          </w:p>
        </w:tc>
        <w:tc>
          <w:tcPr>
            <w:tcW w:w="2160" w:type="dxa"/>
          </w:tcPr>
          <w:p w:rsidR="00621B61" w:rsidRPr="00621B61" w:rsidRDefault="00621B61" w:rsidP="00621B61">
            <w:pPr>
              <w:autoSpaceDE w:val="0"/>
              <w:autoSpaceDN w:val="0"/>
              <w:adjustRightInd w:val="0"/>
              <w:ind w:right="-82" w:firstLine="540"/>
              <w:jc w:val="center"/>
              <w:rPr>
                <w:szCs w:val="24"/>
                <w:lang w:val="bg-BG"/>
              </w:rPr>
            </w:pPr>
          </w:p>
        </w:tc>
        <w:tc>
          <w:tcPr>
            <w:tcW w:w="3060" w:type="dxa"/>
          </w:tcPr>
          <w:p w:rsidR="00621B61" w:rsidRPr="00621B61" w:rsidRDefault="00621B61" w:rsidP="00621B61">
            <w:pPr>
              <w:autoSpaceDE w:val="0"/>
              <w:autoSpaceDN w:val="0"/>
              <w:adjustRightInd w:val="0"/>
              <w:ind w:right="-82" w:firstLine="540"/>
              <w:jc w:val="center"/>
              <w:rPr>
                <w:szCs w:val="24"/>
                <w:lang w:val="bg-BG"/>
              </w:rPr>
            </w:pPr>
          </w:p>
        </w:tc>
      </w:tr>
    </w:tbl>
    <w:p w:rsidR="00621B61" w:rsidRPr="00621B61" w:rsidRDefault="00621B61" w:rsidP="00621B61">
      <w:pPr>
        <w:pStyle w:val="af"/>
        <w:ind w:right="-82" w:firstLine="540"/>
        <w:jc w:val="both"/>
        <w:rPr>
          <w:sz w:val="24"/>
          <w:szCs w:val="24"/>
        </w:rPr>
      </w:pPr>
    </w:p>
    <w:p w:rsidR="00621B61" w:rsidRPr="00621B61" w:rsidRDefault="00621B61" w:rsidP="00621B61">
      <w:pPr>
        <w:pStyle w:val="af"/>
        <w:ind w:right="-82" w:firstLine="540"/>
        <w:jc w:val="both"/>
        <w:rPr>
          <w:sz w:val="24"/>
          <w:szCs w:val="24"/>
        </w:rPr>
      </w:pPr>
      <w:r w:rsidRPr="00621B61">
        <w:rPr>
          <w:sz w:val="24"/>
          <w:szCs w:val="24"/>
        </w:rPr>
        <w:t>За всеки от предложените експерти прилагаме попълнена и подписана от съответния експерт Автобиографи</w:t>
      </w:r>
      <w:r>
        <w:rPr>
          <w:sz w:val="24"/>
          <w:szCs w:val="24"/>
        </w:rPr>
        <w:t>я във формат по образец  № 10</w:t>
      </w:r>
      <w:r w:rsidRPr="00621B61">
        <w:rPr>
          <w:sz w:val="24"/>
          <w:szCs w:val="24"/>
        </w:rPr>
        <w:t xml:space="preserve"> и документи, удостоверяващи обстоятелствата в нея (дипломи, удостоверения, трудови книжки и т.н.), както и Декларация за разполо</w:t>
      </w:r>
      <w:r>
        <w:rPr>
          <w:sz w:val="24"/>
          <w:szCs w:val="24"/>
        </w:rPr>
        <w:t>жение по образец № 11</w:t>
      </w:r>
      <w:r w:rsidRPr="00621B61">
        <w:rPr>
          <w:sz w:val="24"/>
          <w:szCs w:val="24"/>
        </w:rPr>
        <w:t xml:space="preserve">. </w:t>
      </w:r>
    </w:p>
    <w:p w:rsidR="00621B61" w:rsidRPr="00621B61" w:rsidRDefault="00621B61" w:rsidP="00621B61">
      <w:pPr>
        <w:widowControl w:val="0"/>
        <w:autoSpaceDE w:val="0"/>
        <w:autoSpaceDN w:val="0"/>
        <w:adjustRightInd w:val="0"/>
        <w:rPr>
          <w:szCs w:val="24"/>
          <w:lang w:val="bg-BG"/>
        </w:rPr>
      </w:pPr>
    </w:p>
    <w:p w:rsidR="00621B61" w:rsidRPr="00621B61" w:rsidRDefault="00621B61" w:rsidP="00621B61">
      <w:pPr>
        <w:widowControl w:val="0"/>
        <w:autoSpaceDE w:val="0"/>
        <w:autoSpaceDN w:val="0"/>
        <w:adjustRightInd w:val="0"/>
        <w:rPr>
          <w:szCs w:val="24"/>
          <w:lang w:val="bg-BG"/>
        </w:rPr>
      </w:pPr>
    </w:p>
    <w:p w:rsidR="00621B61" w:rsidRPr="00621B61" w:rsidRDefault="00621B61" w:rsidP="00621B61">
      <w:pPr>
        <w:widowControl w:val="0"/>
        <w:autoSpaceDE w:val="0"/>
        <w:autoSpaceDN w:val="0"/>
        <w:adjustRightInd w:val="0"/>
        <w:rPr>
          <w:szCs w:val="24"/>
          <w:lang w:val="bg-BG"/>
        </w:rPr>
      </w:pPr>
    </w:p>
    <w:p w:rsidR="00621B61" w:rsidRPr="00621B61" w:rsidRDefault="00621B61" w:rsidP="00621B61">
      <w:pPr>
        <w:widowControl w:val="0"/>
        <w:autoSpaceDE w:val="0"/>
        <w:autoSpaceDN w:val="0"/>
        <w:adjustRightInd w:val="0"/>
        <w:rPr>
          <w:szCs w:val="24"/>
          <w:lang w:val="bg-BG"/>
        </w:rPr>
      </w:pPr>
      <w:r w:rsidRPr="00621B61">
        <w:rPr>
          <w:b/>
          <w:szCs w:val="24"/>
          <w:lang w:val="bg-BG"/>
        </w:rPr>
        <w:t>Дата: ......................2014г.</w:t>
      </w:r>
      <w:r w:rsidRPr="00621B61">
        <w:rPr>
          <w:szCs w:val="24"/>
          <w:lang w:val="bg-BG"/>
        </w:rPr>
        <w:tab/>
      </w:r>
      <w:r w:rsidRPr="00621B61">
        <w:rPr>
          <w:szCs w:val="24"/>
          <w:lang w:val="bg-BG"/>
        </w:rPr>
        <w:tab/>
      </w:r>
      <w:r w:rsidR="00741D2C">
        <w:rPr>
          <w:szCs w:val="24"/>
          <w:lang w:val="bg-BG"/>
        </w:rPr>
        <w:tab/>
      </w:r>
      <w:r w:rsidR="00741D2C">
        <w:rPr>
          <w:szCs w:val="24"/>
          <w:lang w:val="bg-BG"/>
        </w:rPr>
        <w:tab/>
      </w:r>
      <w:r w:rsidR="00741D2C">
        <w:rPr>
          <w:szCs w:val="24"/>
          <w:lang w:val="bg-BG"/>
        </w:rPr>
        <w:tab/>
      </w:r>
      <w:r w:rsidRPr="00621B61">
        <w:rPr>
          <w:b/>
          <w:szCs w:val="24"/>
          <w:lang w:val="bg-BG"/>
        </w:rPr>
        <w:t>ДЕКЛАРАТОР:</w:t>
      </w:r>
      <w:r w:rsidRPr="00621B61">
        <w:rPr>
          <w:szCs w:val="24"/>
          <w:lang w:val="bg-BG"/>
        </w:rPr>
        <w:t xml:space="preserve"> ......................................</w:t>
      </w:r>
    </w:p>
    <w:p w:rsidR="00621B61" w:rsidRPr="00621B61" w:rsidRDefault="00621B61" w:rsidP="00621B61">
      <w:pPr>
        <w:widowControl w:val="0"/>
        <w:autoSpaceDE w:val="0"/>
        <w:autoSpaceDN w:val="0"/>
        <w:adjustRightInd w:val="0"/>
        <w:rPr>
          <w:b/>
          <w:sz w:val="20"/>
          <w:lang w:val="bg-BG"/>
        </w:rPr>
      </w:pPr>
      <w:r w:rsidRPr="00621B61">
        <w:rPr>
          <w:szCs w:val="24"/>
          <w:lang w:val="bg-BG"/>
        </w:rPr>
        <w:tab/>
      </w:r>
      <w:r w:rsidRPr="00621B61">
        <w:rPr>
          <w:b/>
          <w:sz w:val="20"/>
          <w:lang w:val="bg-BG"/>
        </w:rPr>
        <w:tab/>
      </w:r>
      <w:r w:rsidRPr="00621B61">
        <w:rPr>
          <w:b/>
          <w:sz w:val="20"/>
          <w:lang w:val="bg-BG"/>
        </w:rPr>
        <w:tab/>
      </w:r>
      <w:r w:rsidRPr="00621B61">
        <w:rPr>
          <w:b/>
          <w:sz w:val="20"/>
          <w:lang w:val="bg-BG"/>
        </w:rPr>
        <w:tab/>
      </w:r>
      <w:r w:rsidR="00741D2C">
        <w:rPr>
          <w:b/>
          <w:sz w:val="20"/>
          <w:lang w:val="bg-BG"/>
        </w:rPr>
        <w:tab/>
      </w:r>
      <w:r w:rsidR="00741D2C">
        <w:rPr>
          <w:b/>
          <w:sz w:val="20"/>
          <w:lang w:val="bg-BG"/>
        </w:rPr>
        <w:tab/>
      </w:r>
      <w:r w:rsidR="00741D2C">
        <w:rPr>
          <w:b/>
          <w:sz w:val="20"/>
          <w:lang w:val="bg-BG"/>
        </w:rPr>
        <w:tab/>
      </w:r>
      <w:r w:rsidR="00741D2C">
        <w:rPr>
          <w:b/>
          <w:sz w:val="20"/>
          <w:lang w:val="bg-BG"/>
        </w:rPr>
        <w:tab/>
      </w:r>
      <w:r w:rsidR="00741D2C">
        <w:rPr>
          <w:b/>
          <w:sz w:val="20"/>
          <w:lang w:val="bg-BG"/>
        </w:rPr>
        <w:tab/>
      </w:r>
      <w:r w:rsidR="00741D2C">
        <w:rPr>
          <w:b/>
          <w:sz w:val="20"/>
          <w:lang w:val="bg-BG"/>
        </w:rPr>
        <w:tab/>
      </w:r>
      <w:r w:rsidR="00741D2C">
        <w:rPr>
          <w:b/>
          <w:sz w:val="20"/>
          <w:lang w:val="bg-BG"/>
        </w:rPr>
        <w:tab/>
      </w:r>
      <w:r w:rsidR="00B01038">
        <w:rPr>
          <w:b/>
          <w:sz w:val="20"/>
          <w:lang w:val="bg-BG"/>
        </w:rPr>
        <w:tab/>
      </w:r>
      <w:r w:rsidRPr="00621B61">
        <w:rPr>
          <w:b/>
          <w:sz w:val="20"/>
          <w:lang w:val="bg-BG"/>
        </w:rPr>
        <w:t>(подпис, печат)</w:t>
      </w:r>
    </w:p>
    <w:p w:rsidR="00056759" w:rsidRDefault="00056759" w:rsidP="00B4695E">
      <w:pPr>
        <w:ind w:right="-82" w:firstLine="540"/>
        <w:jc w:val="right"/>
        <w:rPr>
          <w:rFonts w:eastAsia="Calibri"/>
          <w:b/>
          <w:szCs w:val="24"/>
          <w:lang w:val="bg-BG" w:eastAsia="en-US"/>
        </w:rPr>
      </w:pPr>
    </w:p>
    <w:p w:rsidR="00B4695E" w:rsidRPr="00B4695E" w:rsidRDefault="00621B61" w:rsidP="00B4695E">
      <w:pPr>
        <w:ind w:right="-82" w:firstLine="540"/>
        <w:jc w:val="right"/>
        <w:rPr>
          <w:rFonts w:eastAsia="Calibri"/>
          <w:b/>
          <w:szCs w:val="24"/>
          <w:lang w:val="bg-BG" w:eastAsia="en-US"/>
        </w:rPr>
      </w:pPr>
      <w:r>
        <w:rPr>
          <w:rFonts w:eastAsia="Calibri"/>
          <w:b/>
          <w:szCs w:val="24"/>
          <w:lang w:val="bg-BG" w:eastAsia="en-US"/>
        </w:rPr>
        <w:lastRenderedPageBreak/>
        <w:t>Образец № 10</w:t>
      </w:r>
    </w:p>
    <w:p w:rsidR="00B4695E" w:rsidRPr="00B4695E" w:rsidRDefault="00B4695E" w:rsidP="00B4695E">
      <w:pPr>
        <w:keepNext/>
        <w:ind w:right="-82" w:firstLine="540"/>
        <w:jc w:val="center"/>
        <w:outlineLvl w:val="0"/>
        <w:rPr>
          <w:b/>
          <w:bCs/>
          <w:color w:val="000000"/>
          <w:szCs w:val="24"/>
          <w:u w:val="single"/>
          <w:lang w:val="bg-BG" w:eastAsia="en-US"/>
        </w:rPr>
      </w:pPr>
      <w:r w:rsidRPr="00B4695E">
        <w:rPr>
          <w:b/>
          <w:bCs/>
          <w:color w:val="000000"/>
          <w:szCs w:val="24"/>
          <w:u w:val="single"/>
          <w:lang w:val="bg-BG" w:eastAsia="en-US"/>
        </w:rPr>
        <w:t>АВТОБИОГРАФИЯ</w:t>
      </w:r>
    </w:p>
    <w:p w:rsidR="00B4695E" w:rsidRPr="00B4695E" w:rsidRDefault="00B4695E" w:rsidP="00B4695E">
      <w:pPr>
        <w:ind w:right="-82" w:firstLine="540"/>
        <w:jc w:val="center"/>
        <w:rPr>
          <w:rFonts w:eastAsia="Calibri"/>
          <w:b/>
          <w:szCs w:val="24"/>
          <w:lang w:val="bg-BG" w:eastAsia="en-US"/>
        </w:rPr>
      </w:pPr>
      <w:r w:rsidRPr="00B4695E">
        <w:rPr>
          <w:rFonts w:eastAsia="Calibri"/>
          <w:b/>
          <w:szCs w:val="24"/>
          <w:lang w:val="bg-BG" w:eastAsia="en-US"/>
        </w:rPr>
        <w:t>____________________________________________________</w:t>
      </w:r>
    </w:p>
    <w:p w:rsidR="00B4695E" w:rsidRPr="00B4695E" w:rsidRDefault="00B4695E" w:rsidP="00B4695E">
      <w:pPr>
        <w:ind w:right="-82" w:firstLine="540"/>
        <w:jc w:val="center"/>
        <w:rPr>
          <w:rFonts w:eastAsia="Calibri"/>
          <w:sz w:val="20"/>
          <w:lang w:val="bg-BG" w:eastAsia="en-US"/>
        </w:rPr>
      </w:pPr>
      <w:r w:rsidRPr="00B4695E">
        <w:rPr>
          <w:rFonts w:eastAsia="Calibri"/>
          <w:sz w:val="20"/>
          <w:lang w:val="bg-BG" w:eastAsia="en-US"/>
        </w:rPr>
        <w:t>(позиция и длъжност на лицето в строителството съобразно офертата)</w:t>
      </w:r>
    </w:p>
    <w:p w:rsidR="00B4695E" w:rsidRPr="00B4695E" w:rsidRDefault="00B4695E" w:rsidP="00B4695E">
      <w:pPr>
        <w:ind w:right="-82" w:firstLine="540"/>
        <w:jc w:val="center"/>
        <w:rPr>
          <w:rFonts w:eastAsia="Calibri"/>
          <w:sz w:val="20"/>
          <w:lang w:val="bg-BG" w:eastAsia="en-US"/>
        </w:rPr>
      </w:pPr>
    </w:p>
    <w:p w:rsidR="00B4695E" w:rsidRPr="00B4695E" w:rsidRDefault="00B4695E" w:rsidP="00785C3D">
      <w:pPr>
        <w:numPr>
          <w:ilvl w:val="0"/>
          <w:numId w:val="32"/>
        </w:numPr>
        <w:spacing w:before="120"/>
        <w:ind w:left="0" w:right="-82" w:firstLine="540"/>
        <w:jc w:val="both"/>
        <w:rPr>
          <w:rFonts w:eastAsia="Calibri"/>
          <w:szCs w:val="24"/>
          <w:lang w:val="bg-BG" w:eastAsia="en-US"/>
        </w:rPr>
      </w:pPr>
      <w:r w:rsidRPr="00B4695E">
        <w:rPr>
          <w:rFonts w:eastAsia="Calibri"/>
          <w:b/>
          <w:szCs w:val="24"/>
          <w:lang w:val="bg-BG" w:eastAsia="en-US"/>
        </w:rPr>
        <w:t>Фамилия:</w:t>
      </w:r>
      <w:r w:rsidRPr="00B4695E">
        <w:rPr>
          <w:rFonts w:eastAsia="Calibri"/>
          <w:b/>
          <w:szCs w:val="24"/>
          <w:lang w:val="bg-BG" w:eastAsia="en-US"/>
        </w:rPr>
        <w:tab/>
      </w:r>
    </w:p>
    <w:p w:rsidR="00B4695E" w:rsidRPr="00B4695E" w:rsidRDefault="00B4695E" w:rsidP="00785C3D">
      <w:pPr>
        <w:numPr>
          <w:ilvl w:val="0"/>
          <w:numId w:val="32"/>
        </w:numPr>
        <w:spacing w:before="120"/>
        <w:ind w:left="0" w:right="-82" w:firstLine="540"/>
        <w:jc w:val="both"/>
        <w:rPr>
          <w:rFonts w:eastAsia="Calibri"/>
          <w:szCs w:val="24"/>
          <w:lang w:val="bg-BG" w:eastAsia="en-US"/>
        </w:rPr>
      </w:pPr>
      <w:r w:rsidRPr="00B4695E">
        <w:rPr>
          <w:rFonts w:eastAsia="Calibri"/>
          <w:b/>
          <w:szCs w:val="24"/>
          <w:lang w:val="bg-BG" w:eastAsia="en-US"/>
        </w:rPr>
        <w:t>Име:</w:t>
      </w:r>
      <w:r w:rsidRPr="00B4695E">
        <w:rPr>
          <w:rFonts w:eastAsia="Calibri"/>
          <w:b/>
          <w:szCs w:val="24"/>
          <w:lang w:val="bg-BG" w:eastAsia="en-US"/>
        </w:rPr>
        <w:tab/>
      </w:r>
    </w:p>
    <w:p w:rsidR="00B4695E" w:rsidRPr="00B4695E" w:rsidRDefault="00B4695E" w:rsidP="00785C3D">
      <w:pPr>
        <w:numPr>
          <w:ilvl w:val="0"/>
          <w:numId w:val="32"/>
        </w:numPr>
        <w:spacing w:before="120"/>
        <w:ind w:left="0" w:right="-82" w:firstLine="540"/>
        <w:jc w:val="both"/>
        <w:rPr>
          <w:rFonts w:eastAsia="Calibri"/>
          <w:szCs w:val="24"/>
          <w:lang w:val="bg-BG" w:eastAsia="en-US"/>
        </w:rPr>
      </w:pPr>
      <w:r w:rsidRPr="00B4695E">
        <w:rPr>
          <w:rFonts w:eastAsia="Calibri"/>
          <w:b/>
          <w:szCs w:val="24"/>
          <w:lang w:val="bg-BG" w:eastAsia="en-US"/>
        </w:rPr>
        <w:t>Дата на раждане:</w:t>
      </w:r>
      <w:r w:rsidRPr="00B4695E">
        <w:rPr>
          <w:rFonts w:eastAsia="Calibri"/>
          <w:b/>
          <w:szCs w:val="24"/>
          <w:lang w:val="bg-BG" w:eastAsia="en-US"/>
        </w:rPr>
        <w:tab/>
      </w:r>
    </w:p>
    <w:p w:rsidR="00B4695E" w:rsidRPr="00B4695E" w:rsidRDefault="00B4695E" w:rsidP="00785C3D">
      <w:pPr>
        <w:numPr>
          <w:ilvl w:val="0"/>
          <w:numId w:val="32"/>
        </w:numPr>
        <w:spacing w:before="120"/>
        <w:ind w:left="0" w:right="-82" w:firstLine="540"/>
        <w:jc w:val="both"/>
        <w:rPr>
          <w:rFonts w:eastAsia="Calibri"/>
          <w:szCs w:val="24"/>
          <w:lang w:val="bg-BG" w:eastAsia="en-US"/>
        </w:rPr>
      </w:pPr>
      <w:r w:rsidRPr="00B4695E">
        <w:rPr>
          <w:rFonts w:eastAsia="Calibri"/>
          <w:b/>
          <w:szCs w:val="24"/>
          <w:lang w:val="bg-BG" w:eastAsia="en-US"/>
        </w:rPr>
        <w:t>Националност:</w:t>
      </w:r>
      <w:r w:rsidRPr="00B4695E">
        <w:rPr>
          <w:rFonts w:eastAsia="Calibri"/>
          <w:b/>
          <w:szCs w:val="24"/>
          <w:lang w:val="bg-BG" w:eastAsia="en-US"/>
        </w:rPr>
        <w:tab/>
      </w:r>
    </w:p>
    <w:p w:rsidR="00B4695E" w:rsidRPr="00B4695E" w:rsidRDefault="00B4695E" w:rsidP="00785C3D">
      <w:pPr>
        <w:numPr>
          <w:ilvl w:val="0"/>
          <w:numId w:val="32"/>
        </w:numPr>
        <w:spacing w:before="120"/>
        <w:ind w:left="0" w:right="-82" w:firstLine="540"/>
        <w:jc w:val="both"/>
        <w:rPr>
          <w:rFonts w:eastAsia="Calibri"/>
          <w:szCs w:val="24"/>
          <w:lang w:val="bg-BG" w:eastAsia="en-US"/>
        </w:rPr>
      </w:pPr>
      <w:r w:rsidRPr="00B4695E">
        <w:rPr>
          <w:rFonts w:eastAsia="Calibri"/>
          <w:b/>
          <w:szCs w:val="24"/>
          <w:lang w:val="bg-BG" w:eastAsia="en-US"/>
        </w:rPr>
        <w:t>Семейно положение:</w:t>
      </w:r>
      <w:r w:rsidRPr="00B4695E">
        <w:rPr>
          <w:rFonts w:eastAsia="Calibri"/>
          <w:b/>
          <w:szCs w:val="24"/>
          <w:lang w:val="bg-BG" w:eastAsia="en-US"/>
        </w:rPr>
        <w:tab/>
      </w:r>
    </w:p>
    <w:p w:rsidR="00B4695E" w:rsidRPr="00B4695E" w:rsidRDefault="00B4695E" w:rsidP="00785C3D">
      <w:pPr>
        <w:numPr>
          <w:ilvl w:val="0"/>
          <w:numId w:val="32"/>
        </w:numPr>
        <w:spacing w:before="120"/>
        <w:ind w:left="0" w:right="-82" w:firstLine="540"/>
        <w:jc w:val="both"/>
        <w:rPr>
          <w:rFonts w:eastAsia="Calibri"/>
          <w:szCs w:val="24"/>
          <w:lang w:val="bg-BG" w:eastAsia="en-US"/>
        </w:rPr>
      </w:pPr>
      <w:r w:rsidRPr="00B4695E">
        <w:rPr>
          <w:rFonts w:eastAsia="Calibri"/>
          <w:b/>
          <w:szCs w:val="24"/>
          <w:lang w:val="bg-BG" w:eastAsia="en-US"/>
        </w:rPr>
        <w:t>Образование:</w:t>
      </w:r>
    </w:p>
    <w:p w:rsidR="00B4695E" w:rsidRPr="00B4695E" w:rsidRDefault="00B4695E" w:rsidP="00B4695E">
      <w:pPr>
        <w:ind w:right="-82" w:firstLine="540"/>
        <w:rPr>
          <w:rFonts w:eastAsia="Calibri"/>
          <w:szCs w:val="24"/>
          <w:lang w:val="bg-BG" w:eastAsia="en-US"/>
        </w:rPr>
      </w:pPr>
      <w:r w:rsidRPr="00B4695E">
        <w:rPr>
          <w:rFonts w:eastAsia="Calibri"/>
          <w:b/>
          <w:szCs w:val="24"/>
          <w:lang w:val="bg-BG" w:eastAsia="en-US"/>
        </w:rPr>
        <w:tab/>
      </w:r>
    </w:p>
    <w:tbl>
      <w:tblPr>
        <w:tblW w:w="0" w:type="auto"/>
        <w:jc w:val="center"/>
        <w:tblLayout w:type="fixed"/>
        <w:tblCellMar>
          <w:left w:w="130" w:type="dxa"/>
          <w:right w:w="130" w:type="dxa"/>
        </w:tblCellMar>
        <w:tblLook w:val="0000" w:firstRow="0" w:lastRow="0" w:firstColumn="0" w:lastColumn="0" w:noHBand="0" w:noVBand="0"/>
      </w:tblPr>
      <w:tblGrid>
        <w:gridCol w:w="2634"/>
        <w:gridCol w:w="5594"/>
      </w:tblGrid>
      <w:tr w:rsidR="00B4695E" w:rsidRPr="00DB7691" w:rsidTr="00FB7D45">
        <w:trPr>
          <w:jc w:val="center"/>
        </w:trPr>
        <w:tc>
          <w:tcPr>
            <w:tcW w:w="2634" w:type="dxa"/>
            <w:tcBorders>
              <w:top w:val="double" w:sz="6" w:space="0" w:color="auto"/>
              <w:left w:val="double" w:sz="6" w:space="0" w:color="auto"/>
              <w:bottom w:val="single" w:sz="6" w:space="0" w:color="auto"/>
            </w:tcBorders>
            <w:shd w:val="pct5" w:color="auto" w:fill="FFFFFF"/>
          </w:tcPr>
          <w:p w:rsidR="00B4695E" w:rsidRPr="00B4695E" w:rsidRDefault="00B4695E" w:rsidP="00B4695E">
            <w:pPr>
              <w:suppressAutoHyphens/>
              <w:ind w:right="-82"/>
              <w:jc w:val="center"/>
              <w:rPr>
                <w:szCs w:val="24"/>
                <w:lang w:val="bg-BG" w:eastAsia="ar-SA"/>
              </w:rPr>
            </w:pPr>
            <w:r w:rsidRPr="00B4695E">
              <w:rPr>
                <w:szCs w:val="24"/>
                <w:lang w:val="bg-BG" w:eastAsia="ar-SA"/>
              </w:rPr>
              <w:t>Учебно заведение</w:t>
            </w:r>
          </w:p>
          <w:p w:rsidR="00B4695E" w:rsidRPr="00B4695E" w:rsidRDefault="00B4695E" w:rsidP="00B4695E">
            <w:pPr>
              <w:suppressAutoHyphens/>
              <w:ind w:right="-82"/>
              <w:jc w:val="center"/>
              <w:rPr>
                <w:szCs w:val="24"/>
                <w:lang w:val="bg-BG" w:eastAsia="ar-SA"/>
              </w:rPr>
            </w:pPr>
            <w:r w:rsidRPr="00B4695E">
              <w:rPr>
                <w:szCs w:val="24"/>
                <w:lang w:val="bg-BG" w:eastAsia="ar-SA"/>
              </w:rPr>
              <w:t>(От дата – до дата)</w:t>
            </w:r>
          </w:p>
        </w:tc>
        <w:tc>
          <w:tcPr>
            <w:tcW w:w="5594" w:type="dxa"/>
            <w:tcBorders>
              <w:top w:val="double" w:sz="6" w:space="0" w:color="auto"/>
              <w:left w:val="single" w:sz="6" w:space="0" w:color="auto"/>
              <w:bottom w:val="single" w:sz="6" w:space="0" w:color="auto"/>
              <w:right w:val="double" w:sz="6" w:space="0" w:color="auto"/>
            </w:tcBorders>
            <w:shd w:val="pct5" w:color="auto" w:fill="FFFFFF"/>
          </w:tcPr>
          <w:p w:rsidR="00B4695E" w:rsidRPr="00B4695E" w:rsidRDefault="00B4695E" w:rsidP="00B4695E">
            <w:pPr>
              <w:suppressAutoHyphens/>
              <w:ind w:right="-82"/>
              <w:jc w:val="center"/>
              <w:rPr>
                <w:szCs w:val="24"/>
                <w:lang w:val="bg-BG" w:eastAsia="ar-SA"/>
              </w:rPr>
            </w:pPr>
            <w:r w:rsidRPr="00B4695E">
              <w:rPr>
                <w:szCs w:val="24"/>
                <w:lang w:val="bg-BG" w:eastAsia="ar-SA"/>
              </w:rPr>
              <w:t>Получени степен(и) или диплома(и):</w:t>
            </w:r>
          </w:p>
        </w:tc>
      </w:tr>
      <w:tr w:rsidR="00B4695E" w:rsidRPr="00DB7691" w:rsidTr="00FB7D45">
        <w:trPr>
          <w:jc w:val="center"/>
        </w:trPr>
        <w:tc>
          <w:tcPr>
            <w:tcW w:w="2634" w:type="dxa"/>
            <w:tcBorders>
              <w:left w:val="double" w:sz="6" w:space="0" w:color="auto"/>
              <w:bottom w:val="single" w:sz="6" w:space="0" w:color="auto"/>
            </w:tcBorders>
          </w:tcPr>
          <w:p w:rsidR="00B4695E" w:rsidRPr="00B4695E" w:rsidRDefault="00B4695E" w:rsidP="00B4695E">
            <w:pPr>
              <w:tabs>
                <w:tab w:val="left" w:pos="661"/>
              </w:tabs>
              <w:suppressAutoHyphens/>
              <w:ind w:right="-82"/>
              <w:rPr>
                <w:szCs w:val="24"/>
                <w:lang w:val="bg-BG" w:eastAsia="ar-SA"/>
              </w:rPr>
            </w:pPr>
          </w:p>
        </w:tc>
        <w:tc>
          <w:tcPr>
            <w:tcW w:w="5594" w:type="dxa"/>
            <w:tcBorders>
              <w:left w:val="single" w:sz="6" w:space="0" w:color="auto"/>
              <w:right w:val="double" w:sz="6" w:space="0" w:color="auto"/>
            </w:tcBorders>
          </w:tcPr>
          <w:p w:rsidR="00B4695E" w:rsidRPr="00B4695E" w:rsidRDefault="00B4695E" w:rsidP="00B4695E">
            <w:pPr>
              <w:suppressAutoHyphens/>
              <w:ind w:right="-82"/>
              <w:jc w:val="both"/>
              <w:rPr>
                <w:szCs w:val="24"/>
                <w:lang w:val="bg-BG" w:eastAsia="ar-SA"/>
              </w:rPr>
            </w:pPr>
          </w:p>
        </w:tc>
      </w:tr>
      <w:tr w:rsidR="00B4695E" w:rsidRPr="00DB7691" w:rsidTr="00FB7D45">
        <w:trPr>
          <w:jc w:val="center"/>
        </w:trPr>
        <w:tc>
          <w:tcPr>
            <w:tcW w:w="2634" w:type="dxa"/>
            <w:tcBorders>
              <w:top w:val="single" w:sz="6" w:space="0" w:color="auto"/>
              <w:left w:val="double" w:sz="6" w:space="0" w:color="auto"/>
              <w:bottom w:val="double" w:sz="6" w:space="0" w:color="auto"/>
            </w:tcBorders>
          </w:tcPr>
          <w:p w:rsidR="00B4695E" w:rsidRPr="00B4695E" w:rsidRDefault="00B4695E" w:rsidP="00B4695E">
            <w:pPr>
              <w:suppressAutoHyphens/>
              <w:ind w:right="-82"/>
              <w:rPr>
                <w:szCs w:val="24"/>
                <w:lang w:val="bg-BG" w:eastAsia="ar-SA"/>
              </w:rPr>
            </w:pPr>
          </w:p>
        </w:tc>
        <w:tc>
          <w:tcPr>
            <w:tcW w:w="5594" w:type="dxa"/>
            <w:tcBorders>
              <w:top w:val="single" w:sz="6" w:space="0" w:color="auto"/>
              <w:left w:val="single" w:sz="6" w:space="0" w:color="auto"/>
              <w:bottom w:val="double" w:sz="6" w:space="0" w:color="auto"/>
              <w:right w:val="double" w:sz="6" w:space="0" w:color="auto"/>
            </w:tcBorders>
          </w:tcPr>
          <w:p w:rsidR="00B4695E" w:rsidRPr="00B4695E" w:rsidRDefault="00B4695E" w:rsidP="00B4695E">
            <w:pPr>
              <w:suppressAutoHyphens/>
              <w:ind w:right="-82"/>
              <w:jc w:val="both"/>
              <w:rPr>
                <w:szCs w:val="24"/>
                <w:lang w:val="bg-BG" w:eastAsia="ar-SA"/>
              </w:rPr>
            </w:pPr>
          </w:p>
        </w:tc>
      </w:tr>
    </w:tbl>
    <w:p w:rsidR="00B4695E" w:rsidRPr="00B4695E" w:rsidRDefault="00B4695E" w:rsidP="00B4695E">
      <w:pPr>
        <w:ind w:right="-82" w:firstLine="540"/>
        <w:rPr>
          <w:rFonts w:eastAsia="Calibri"/>
          <w:szCs w:val="24"/>
          <w:lang w:val="bg-BG" w:eastAsia="en-US"/>
        </w:rPr>
      </w:pPr>
    </w:p>
    <w:p w:rsidR="00B4695E" w:rsidRPr="00B4695E" w:rsidRDefault="00B4695E" w:rsidP="00785C3D">
      <w:pPr>
        <w:numPr>
          <w:ilvl w:val="0"/>
          <w:numId w:val="32"/>
        </w:numPr>
        <w:ind w:left="0" w:right="-82" w:firstLine="540"/>
        <w:jc w:val="both"/>
        <w:rPr>
          <w:rFonts w:eastAsia="Calibri"/>
          <w:szCs w:val="24"/>
          <w:lang w:val="bg-BG" w:eastAsia="en-US"/>
        </w:rPr>
      </w:pPr>
      <w:r w:rsidRPr="00B4695E">
        <w:rPr>
          <w:rFonts w:eastAsia="Calibri"/>
          <w:b/>
          <w:szCs w:val="24"/>
          <w:lang w:val="bg-BG" w:eastAsia="en-US"/>
        </w:rPr>
        <w:t>Езикови умения:</w:t>
      </w:r>
      <w:r w:rsidRPr="00B4695E">
        <w:rPr>
          <w:rFonts w:eastAsia="Calibri"/>
          <w:szCs w:val="24"/>
          <w:lang w:val="bg-BG" w:eastAsia="en-US"/>
        </w:rPr>
        <w:t xml:space="preserve"> Посочете степента на владеене по скала от 1 до 5 (1 - отлично; 5 - слабо)</w:t>
      </w:r>
    </w:p>
    <w:p w:rsidR="00B4695E" w:rsidRPr="00B4695E" w:rsidRDefault="00B4695E" w:rsidP="00B4695E">
      <w:pPr>
        <w:ind w:right="-82" w:firstLine="540"/>
        <w:jc w:val="both"/>
        <w:rPr>
          <w:rFonts w:eastAsia="Calibri"/>
          <w:szCs w:val="24"/>
          <w:lang w:val="bg-BG" w:eastAsia="en-US"/>
        </w:rPr>
      </w:pPr>
    </w:p>
    <w:tbl>
      <w:tblPr>
        <w:tblW w:w="0" w:type="auto"/>
        <w:jc w:val="center"/>
        <w:tblLayout w:type="fixed"/>
        <w:tblCellMar>
          <w:left w:w="120" w:type="dxa"/>
          <w:right w:w="120" w:type="dxa"/>
        </w:tblCellMar>
        <w:tblLook w:val="0000" w:firstRow="0" w:lastRow="0" w:firstColumn="0" w:lastColumn="0" w:noHBand="0" w:noVBand="0"/>
      </w:tblPr>
      <w:tblGrid>
        <w:gridCol w:w="2644"/>
        <w:gridCol w:w="1810"/>
        <w:gridCol w:w="1811"/>
        <w:gridCol w:w="1811"/>
      </w:tblGrid>
      <w:tr w:rsidR="00B4695E" w:rsidRPr="00B4695E" w:rsidTr="00FB7D45">
        <w:trPr>
          <w:jc w:val="center"/>
        </w:trPr>
        <w:tc>
          <w:tcPr>
            <w:tcW w:w="2644" w:type="dxa"/>
            <w:tcBorders>
              <w:top w:val="double" w:sz="6" w:space="0" w:color="auto"/>
              <w:left w:val="double" w:sz="6" w:space="0" w:color="auto"/>
              <w:bottom w:val="single" w:sz="6" w:space="0" w:color="auto"/>
            </w:tcBorders>
            <w:shd w:val="pct5" w:color="auto" w:fill="FFFFFF"/>
          </w:tcPr>
          <w:p w:rsidR="00B4695E" w:rsidRPr="00B4695E" w:rsidRDefault="00B4695E" w:rsidP="00B4695E">
            <w:pPr>
              <w:suppressAutoHyphens/>
              <w:ind w:right="-82" w:firstLine="540"/>
              <w:jc w:val="center"/>
              <w:rPr>
                <w:szCs w:val="24"/>
                <w:lang w:val="bg-BG" w:eastAsia="ar-SA"/>
              </w:rPr>
            </w:pPr>
            <w:r w:rsidRPr="00B4695E">
              <w:rPr>
                <w:szCs w:val="24"/>
                <w:lang w:val="bg-BG" w:eastAsia="ar-SA"/>
              </w:rPr>
              <w:t>Език</w:t>
            </w:r>
          </w:p>
        </w:tc>
        <w:tc>
          <w:tcPr>
            <w:tcW w:w="1810" w:type="dxa"/>
            <w:tcBorders>
              <w:top w:val="double" w:sz="6" w:space="0" w:color="auto"/>
              <w:left w:val="single" w:sz="6" w:space="0" w:color="auto"/>
              <w:bottom w:val="single" w:sz="6" w:space="0" w:color="auto"/>
            </w:tcBorders>
            <w:shd w:val="pct5" w:color="auto" w:fill="FFFFFF"/>
          </w:tcPr>
          <w:p w:rsidR="00B4695E" w:rsidRPr="00B4695E" w:rsidRDefault="00B4695E" w:rsidP="00B4695E">
            <w:pPr>
              <w:suppressAutoHyphens/>
              <w:ind w:right="-82" w:firstLine="540"/>
              <w:jc w:val="center"/>
              <w:rPr>
                <w:szCs w:val="24"/>
                <w:lang w:val="bg-BG" w:eastAsia="ar-SA"/>
              </w:rPr>
            </w:pPr>
            <w:r w:rsidRPr="00B4695E">
              <w:rPr>
                <w:szCs w:val="24"/>
                <w:lang w:val="bg-BG" w:eastAsia="ar-SA"/>
              </w:rPr>
              <w:t>Четене</w:t>
            </w:r>
          </w:p>
        </w:tc>
        <w:tc>
          <w:tcPr>
            <w:tcW w:w="1811" w:type="dxa"/>
            <w:tcBorders>
              <w:top w:val="double" w:sz="6" w:space="0" w:color="auto"/>
              <w:left w:val="single" w:sz="6" w:space="0" w:color="auto"/>
              <w:bottom w:val="single" w:sz="6" w:space="0" w:color="auto"/>
            </w:tcBorders>
            <w:shd w:val="pct5" w:color="auto" w:fill="FFFFFF"/>
          </w:tcPr>
          <w:p w:rsidR="00B4695E" w:rsidRPr="00B4695E" w:rsidRDefault="00B4695E" w:rsidP="00B4695E">
            <w:pPr>
              <w:suppressAutoHyphens/>
              <w:ind w:right="-82" w:firstLine="540"/>
              <w:jc w:val="center"/>
              <w:rPr>
                <w:szCs w:val="24"/>
                <w:lang w:val="bg-BG" w:eastAsia="ar-SA"/>
              </w:rPr>
            </w:pPr>
            <w:r w:rsidRPr="00B4695E">
              <w:rPr>
                <w:szCs w:val="24"/>
                <w:lang w:val="bg-BG" w:eastAsia="ar-SA"/>
              </w:rPr>
              <w:t>Говоримо</w:t>
            </w:r>
          </w:p>
        </w:tc>
        <w:tc>
          <w:tcPr>
            <w:tcW w:w="1811" w:type="dxa"/>
            <w:tcBorders>
              <w:top w:val="double" w:sz="6" w:space="0" w:color="auto"/>
              <w:left w:val="single" w:sz="6" w:space="0" w:color="auto"/>
              <w:bottom w:val="single" w:sz="6" w:space="0" w:color="auto"/>
              <w:right w:val="double" w:sz="6" w:space="0" w:color="auto"/>
            </w:tcBorders>
            <w:shd w:val="pct5" w:color="auto" w:fill="FFFFFF"/>
          </w:tcPr>
          <w:p w:rsidR="00B4695E" w:rsidRPr="00B4695E" w:rsidRDefault="00B4695E" w:rsidP="00B4695E">
            <w:pPr>
              <w:suppressAutoHyphens/>
              <w:ind w:right="-82" w:firstLine="540"/>
              <w:jc w:val="center"/>
              <w:rPr>
                <w:szCs w:val="24"/>
                <w:lang w:val="bg-BG" w:eastAsia="ar-SA"/>
              </w:rPr>
            </w:pPr>
            <w:r w:rsidRPr="00B4695E">
              <w:rPr>
                <w:szCs w:val="24"/>
                <w:lang w:val="bg-BG" w:eastAsia="ar-SA"/>
              </w:rPr>
              <w:t>Писмено</w:t>
            </w:r>
          </w:p>
        </w:tc>
      </w:tr>
      <w:tr w:rsidR="00B4695E" w:rsidRPr="00B4695E" w:rsidTr="00FB7D45">
        <w:trPr>
          <w:jc w:val="center"/>
        </w:trPr>
        <w:tc>
          <w:tcPr>
            <w:tcW w:w="2644" w:type="dxa"/>
            <w:tcBorders>
              <w:left w:val="double" w:sz="6" w:space="0" w:color="auto"/>
            </w:tcBorders>
          </w:tcPr>
          <w:p w:rsidR="00B4695E" w:rsidRPr="00B4695E" w:rsidRDefault="00B4695E" w:rsidP="00B4695E">
            <w:pPr>
              <w:suppressAutoHyphens/>
              <w:ind w:right="-82" w:firstLine="540"/>
              <w:jc w:val="center"/>
              <w:rPr>
                <w:szCs w:val="24"/>
                <w:lang w:val="bg-BG" w:eastAsia="ar-SA"/>
              </w:rPr>
            </w:pPr>
          </w:p>
        </w:tc>
        <w:tc>
          <w:tcPr>
            <w:tcW w:w="1810" w:type="dxa"/>
            <w:tcBorders>
              <w:left w:val="single" w:sz="6" w:space="0" w:color="auto"/>
            </w:tcBorders>
          </w:tcPr>
          <w:p w:rsidR="00B4695E" w:rsidRPr="00B4695E" w:rsidRDefault="00B4695E" w:rsidP="00B4695E">
            <w:pPr>
              <w:suppressAutoHyphens/>
              <w:ind w:right="-82" w:firstLine="540"/>
              <w:jc w:val="center"/>
              <w:rPr>
                <w:szCs w:val="24"/>
                <w:lang w:val="bg-BG" w:eastAsia="ar-SA"/>
              </w:rPr>
            </w:pPr>
          </w:p>
        </w:tc>
        <w:tc>
          <w:tcPr>
            <w:tcW w:w="1811" w:type="dxa"/>
            <w:tcBorders>
              <w:left w:val="single" w:sz="6" w:space="0" w:color="auto"/>
            </w:tcBorders>
          </w:tcPr>
          <w:p w:rsidR="00B4695E" w:rsidRPr="00B4695E" w:rsidRDefault="00B4695E" w:rsidP="00B4695E">
            <w:pPr>
              <w:suppressAutoHyphens/>
              <w:ind w:right="-82" w:firstLine="540"/>
              <w:jc w:val="center"/>
              <w:rPr>
                <w:szCs w:val="24"/>
                <w:lang w:val="bg-BG" w:eastAsia="ar-SA"/>
              </w:rPr>
            </w:pPr>
          </w:p>
        </w:tc>
        <w:tc>
          <w:tcPr>
            <w:tcW w:w="1811" w:type="dxa"/>
            <w:tcBorders>
              <w:left w:val="single" w:sz="6" w:space="0" w:color="auto"/>
              <w:right w:val="double" w:sz="6" w:space="0" w:color="auto"/>
            </w:tcBorders>
          </w:tcPr>
          <w:p w:rsidR="00B4695E" w:rsidRPr="00B4695E" w:rsidRDefault="00B4695E" w:rsidP="00B4695E">
            <w:pPr>
              <w:suppressAutoHyphens/>
              <w:ind w:right="-82" w:firstLine="540"/>
              <w:jc w:val="center"/>
              <w:rPr>
                <w:szCs w:val="24"/>
                <w:lang w:val="bg-BG" w:eastAsia="ar-SA"/>
              </w:rPr>
            </w:pPr>
          </w:p>
        </w:tc>
      </w:tr>
      <w:tr w:rsidR="00B4695E" w:rsidRPr="00B4695E" w:rsidTr="00FB7D45">
        <w:trPr>
          <w:jc w:val="center"/>
        </w:trPr>
        <w:tc>
          <w:tcPr>
            <w:tcW w:w="2644" w:type="dxa"/>
            <w:tcBorders>
              <w:top w:val="single" w:sz="6" w:space="0" w:color="auto"/>
              <w:left w:val="double" w:sz="6" w:space="0" w:color="auto"/>
            </w:tcBorders>
          </w:tcPr>
          <w:p w:rsidR="00B4695E" w:rsidRPr="00B4695E" w:rsidRDefault="00B4695E" w:rsidP="00B4695E">
            <w:pPr>
              <w:suppressAutoHyphens/>
              <w:ind w:right="-82" w:firstLine="540"/>
              <w:jc w:val="center"/>
              <w:rPr>
                <w:szCs w:val="24"/>
                <w:lang w:val="bg-BG" w:eastAsia="ar-SA"/>
              </w:rPr>
            </w:pPr>
          </w:p>
        </w:tc>
        <w:tc>
          <w:tcPr>
            <w:tcW w:w="1810" w:type="dxa"/>
            <w:tcBorders>
              <w:top w:val="single" w:sz="6" w:space="0" w:color="auto"/>
              <w:left w:val="single" w:sz="6" w:space="0" w:color="auto"/>
            </w:tcBorders>
          </w:tcPr>
          <w:p w:rsidR="00B4695E" w:rsidRPr="00B4695E" w:rsidRDefault="00B4695E" w:rsidP="00B4695E">
            <w:pPr>
              <w:suppressAutoHyphens/>
              <w:ind w:right="-82" w:firstLine="540"/>
              <w:jc w:val="center"/>
              <w:rPr>
                <w:szCs w:val="24"/>
                <w:lang w:val="bg-BG" w:eastAsia="ar-SA"/>
              </w:rPr>
            </w:pPr>
          </w:p>
        </w:tc>
        <w:tc>
          <w:tcPr>
            <w:tcW w:w="1811" w:type="dxa"/>
            <w:tcBorders>
              <w:top w:val="single" w:sz="6" w:space="0" w:color="auto"/>
              <w:left w:val="single" w:sz="6" w:space="0" w:color="auto"/>
            </w:tcBorders>
          </w:tcPr>
          <w:p w:rsidR="00B4695E" w:rsidRPr="00B4695E" w:rsidRDefault="00B4695E" w:rsidP="00B4695E">
            <w:pPr>
              <w:suppressAutoHyphens/>
              <w:ind w:right="-82" w:firstLine="540"/>
              <w:jc w:val="center"/>
              <w:rPr>
                <w:szCs w:val="24"/>
                <w:lang w:val="bg-BG" w:eastAsia="ar-SA"/>
              </w:rPr>
            </w:pPr>
          </w:p>
        </w:tc>
        <w:tc>
          <w:tcPr>
            <w:tcW w:w="1811" w:type="dxa"/>
            <w:tcBorders>
              <w:top w:val="single" w:sz="6" w:space="0" w:color="auto"/>
              <w:left w:val="single" w:sz="6" w:space="0" w:color="auto"/>
              <w:right w:val="double" w:sz="6" w:space="0" w:color="auto"/>
            </w:tcBorders>
          </w:tcPr>
          <w:p w:rsidR="00B4695E" w:rsidRPr="00B4695E" w:rsidRDefault="00B4695E" w:rsidP="00B4695E">
            <w:pPr>
              <w:suppressAutoHyphens/>
              <w:ind w:right="-82" w:firstLine="540"/>
              <w:jc w:val="center"/>
              <w:rPr>
                <w:szCs w:val="24"/>
                <w:lang w:val="bg-BG" w:eastAsia="ar-SA"/>
              </w:rPr>
            </w:pPr>
          </w:p>
        </w:tc>
      </w:tr>
      <w:tr w:rsidR="00B4695E" w:rsidRPr="00B4695E" w:rsidTr="00FB7D45">
        <w:trPr>
          <w:jc w:val="center"/>
        </w:trPr>
        <w:tc>
          <w:tcPr>
            <w:tcW w:w="2644" w:type="dxa"/>
            <w:tcBorders>
              <w:top w:val="single" w:sz="6" w:space="0" w:color="auto"/>
              <w:left w:val="double" w:sz="6" w:space="0" w:color="auto"/>
            </w:tcBorders>
          </w:tcPr>
          <w:p w:rsidR="00B4695E" w:rsidRPr="00B4695E" w:rsidRDefault="00B4695E" w:rsidP="00B4695E">
            <w:pPr>
              <w:suppressAutoHyphens/>
              <w:ind w:right="-82" w:firstLine="540"/>
              <w:jc w:val="center"/>
              <w:rPr>
                <w:szCs w:val="24"/>
                <w:lang w:val="bg-BG" w:eastAsia="ar-SA"/>
              </w:rPr>
            </w:pPr>
          </w:p>
        </w:tc>
        <w:tc>
          <w:tcPr>
            <w:tcW w:w="1810" w:type="dxa"/>
            <w:tcBorders>
              <w:top w:val="single" w:sz="6" w:space="0" w:color="auto"/>
              <w:left w:val="single" w:sz="6" w:space="0" w:color="auto"/>
            </w:tcBorders>
          </w:tcPr>
          <w:p w:rsidR="00B4695E" w:rsidRPr="00B4695E" w:rsidRDefault="00B4695E" w:rsidP="00B4695E">
            <w:pPr>
              <w:suppressAutoHyphens/>
              <w:ind w:right="-82" w:firstLine="540"/>
              <w:jc w:val="center"/>
              <w:rPr>
                <w:szCs w:val="24"/>
                <w:lang w:val="bg-BG" w:eastAsia="ar-SA"/>
              </w:rPr>
            </w:pPr>
          </w:p>
        </w:tc>
        <w:tc>
          <w:tcPr>
            <w:tcW w:w="1811" w:type="dxa"/>
            <w:tcBorders>
              <w:top w:val="single" w:sz="6" w:space="0" w:color="auto"/>
              <w:left w:val="single" w:sz="6" w:space="0" w:color="auto"/>
            </w:tcBorders>
          </w:tcPr>
          <w:p w:rsidR="00B4695E" w:rsidRPr="00B4695E" w:rsidRDefault="00B4695E" w:rsidP="00B4695E">
            <w:pPr>
              <w:suppressAutoHyphens/>
              <w:ind w:right="-82" w:firstLine="540"/>
              <w:jc w:val="center"/>
              <w:rPr>
                <w:szCs w:val="24"/>
                <w:lang w:val="bg-BG" w:eastAsia="ar-SA"/>
              </w:rPr>
            </w:pPr>
          </w:p>
        </w:tc>
        <w:tc>
          <w:tcPr>
            <w:tcW w:w="1811" w:type="dxa"/>
            <w:tcBorders>
              <w:top w:val="single" w:sz="6" w:space="0" w:color="auto"/>
              <w:left w:val="single" w:sz="6" w:space="0" w:color="auto"/>
              <w:right w:val="double" w:sz="6" w:space="0" w:color="auto"/>
            </w:tcBorders>
          </w:tcPr>
          <w:p w:rsidR="00B4695E" w:rsidRPr="00B4695E" w:rsidRDefault="00B4695E" w:rsidP="00B4695E">
            <w:pPr>
              <w:suppressAutoHyphens/>
              <w:ind w:right="-82" w:firstLine="540"/>
              <w:jc w:val="center"/>
              <w:rPr>
                <w:szCs w:val="24"/>
                <w:lang w:val="bg-BG" w:eastAsia="ar-SA"/>
              </w:rPr>
            </w:pPr>
          </w:p>
        </w:tc>
      </w:tr>
      <w:tr w:rsidR="00B4695E" w:rsidRPr="00B4695E" w:rsidTr="00FB7D45">
        <w:trPr>
          <w:jc w:val="center"/>
        </w:trPr>
        <w:tc>
          <w:tcPr>
            <w:tcW w:w="2644" w:type="dxa"/>
            <w:tcBorders>
              <w:top w:val="single" w:sz="6" w:space="0" w:color="auto"/>
              <w:left w:val="double" w:sz="6" w:space="0" w:color="auto"/>
              <w:bottom w:val="double" w:sz="6" w:space="0" w:color="auto"/>
            </w:tcBorders>
          </w:tcPr>
          <w:p w:rsidR="00B4695E" w:rsidRPr="00B4695E" w:rsidRDefault="00B4695E" w:rsidP="00B4695E">
            <w:pPr>
              <w:suppressAutoHyphens/>
              <w:ind w:right="-82" w:firstLine="540"/>
              <w:jc w:val="center"/>
              <w:rPr>
                <w:szCs w:val="24"/>
                <w:lang w:val="bg-BG" w:eastAsia="ar-SA"/>
              </w:rPr>
            </w:pPr>
          </w:p>
        </w:tc>
        <w:tc>
          <w:tcPr>
            <w:tcW w:w="1810" w:type="dxa"/>
            <w:tcBorders>
              <w:top w:val="single" w:sz="6" w:space="0" w:color="auto"/>
              <w:left w:val="single" w:sz="6" w:space="0" w:color="auto"/>
              <w:bottom w:val="double" w:sz="6" w:space="0" w:color="auto"/>
            </w:tcBorders>
          </w:tcPr>
          <w:p w:rsidR="00B4695E" w:rsidRPr="00B4695E" w:rsidRDefault="00B4695E" w:rsidP="00B4695E">
            <w:pPr>
              <w:suppressAutoHyphens/>
              <w:ind w:right="-82" w:firstLine="540"/>
              <w:jc w:val="center"/>
              <w:rPr>
                <w:szCs w:val="24"/>
                <w:lang w:val="bg-BG" w:eastAsia="ar-SA"/>
              </w:rPr>
            </w:pPr>
          </w:p>
        </w:tc>
        <w:tc>
          <w:tcPr>
            <w:tcW w:w="1811" w:type="dxa"/>
            <w:tcBorders>
              <w:top w:val="single" w:sz="6" w:space="0" w:color="auto"/>
              <w:left w:val="single" w:sz="6" w:space="0" w:color="auto"/>
              <w:bottom w:val="double" w:sz="6" w:space="0" w:color="auto"/>
            </w:tcBorders>
          </w:tcPr>
          <w:p w:rsidR="00B4695E" w:rsidRPr="00B4695E" w:rsidRDefault="00B4695E" w:rsidP="00B4695E">
            <w:pPr>
              <w:suppressAutoHyphens/>
              <w:ind w:right="-82" w:firstLine="540"/>
              <w:jc w:val="center"/>
              <w:rPr>
                <w:szCs w:val="24"/>
                <w:lang w:val="bg-BG" w:eastAsia="ar-SA"/>
              </w:rPr>
            </w:pPr>
          </w:p>
        </w:tc>
        <w:tc>
          <w:tcPr>
            <w:tcW w:w="1811" w:type="dxa"/>
            <w:tcBorders>
              <w:top w:val="single" w:sz="6" w:space="0" w:color="auto"/>
              <w:left w:val="single" w:sz="6" w:space="0" w:color="auto"/>
              <w:bottom w:val="double" w:sz="6" w:space="0" w:color="auto"/>
              <w:right w:val="double" w:sz="6" w:space="0" w:color="auto"/>
            </w:tcBorders>
          </w:tcPr>
          <w:p w:rsidR="00B4695E" w:rsidRPr="00B4695E" w:rsidRDefault="00B4695E" w:rsidP="00B4695E">
            <w:pPr>
              <w:suppressAutoHyphens/>
              <w:ind w:right="-82" w:firstLine="540"/>
              <w:jc w:val="center"/>
              <w:rPr>
                <w:szCs w:val="24"/>
                <w:lang w:val="bg-BG" w:eastAsia="ar-SA"/>
              </w:rPr>
            </w:pPr>
          </w:p>
        </w:tc>
      </w:tr>
    </w:tbl>
    <w:p w:rsidR="00B4695E" w:rsidRPr="00B4695E" w:rsidRDefault="00B4695E" w:rsidP="00B4695E">
      <w:pPr>
        <w:ind w:right="-82" w:firstLine="540"/>
        <w:rPr>
          <w:rFonts w:eastAsia="Calibri"/>
          <w:szCs w:val="24"/>
          <w:lang w:val="bg-BG" w:eastAsia="en-US"/>
        </w:rPr>
      </w:pPr>
    </w:p>
    <w:p w:rsidR="00B4695E" w:rsidRPr="00B4695E" w:rsidRDefault="00B4695E" w:rsidP="00785C3D">
      <w:pPr>
        <w:numPr>
          <w:ilvl w:val="0"/>
          <w:numId w:val="32"/>
        </w:numPr>
        <w:spacing w:before="120"/>
        <w:ind w:left="0" w:right="-82" w:firstLine="540"/>
        <w:jc w:val="both"/>
        <w:rPr>
          <w:rFonts w:eastAsia="Calibri"/>
          <w:szCs w:val="24"/>
          <w:lang w:val="bg-BG" w:eastAsia="en-US"/>
        </w:rPr>
      </w:pPr>
      <w:r w:rsidRPr="00B4695E">
        <w:rPr>
          <w:rFonts w:eastAsia="Calibri"/>
          <w:b/>
          <w:szCs w:val="24"/>
          <w:lang w:val="bg-BG" w:eastAsia="en-US"/>
        </w:rPr>
        <w:t>Членство в професионални организации:</w:t>
      </w:r>
    </w:p>
    <w:p w:rsidR="00B4695E" w:rsidRPr="00B4695E" w:rsidRDefault="00B4695E" w:rsidP="00785C3D">
      <w:pPr>
        <w:numPr>
          <w:ilvl w:val="0"/>
          <w:numId w:val="32"/>
        </w:numPr>
        <w:spacing w:before="120"/>
        <w:ind w:left="0" w:right="-82" w:firstLine="540"/>
        <w:jc w:val="both"/>
        <w:rPr>
          <w:rFonts w:eastAsia="Calibri"/>
          <w:szCs w:val="24"/>
          <w:lang w:val="bg-BG" w:eastAsia="en-US"/>
        </w:rPr>
      </w:pPr>
      <w:r w:rsidRPr="00B4695E">
        <w:rPr>
          <w:rFonts w:eastAsia="Calibri"/>
          <w:b/>
          <w:szCs w:val="24"/>
          <w:lang w:val="bg-BG" w:eastAsia="en-US"/>
        </w:rPr>
        <w:t>Други умения:</w:t>
      </w:r>
      <w:r w:rsidRPr="00B4695E">
        <w:rPr>
          <w:rFonts w:eastAsia="Calibri"/>
          <w:szCs w:val="24"/>
          <w:lang w:val="bg-BG" w:eastAsia="en-US"/>
        </w:rPr>
        <w:t xml:space="preserve"> (например компютърна грамотност и т.н.)</w:t>
      </w:r>
    </w:p>
    <w:p w:rsidR="00B4695E" w:rsidRPr="00B4695E" w:rsidRDefault="00B4695E" w:rsidP="00785C3D">
      <w:pPr>
        <w:numPr>
          <w:ilvl w:val="0"/>
          <w:numId w:val="32"/>
        </w:numPr>
        <w:spacing w:before="120"/>
        <w:ind w:left="0" w:right="-82" w:firstLine="540"/>
        <w:jc w:val="both"/>
        <w:rPr>
          <w:rFonts w:eastAsia="Calibri"/>
          <w:szCs w:val="24"/>
          <w:lang w:val="bg-BG" w:eastAsia="en-US"/>
        </w:rPr>
      </w:pPr>
      <w:r w:rsidRPr="00B4695E">
        <w:rPr>
          <w:rFonts w:eastAsia="Calibri"/>
          <w:b/>
          <w:szCs w:val="24"/>
          <w:lang w:val="bg-BG" w:eastAsia="en-US"/>
        </w:rPr>
        <w:t>Понастоящем заемана длъжност:</w:t>
      </w:r>
      <w:r w:rsidRPr="00B4695E">
        <w:rPr>
          <w:rFonts w:eastAsia="Calibri"/>
          <w:b/>
          <w:szCs w:val="24"/>
          <w:lang w:val="bg-BG" w:eastAsia="en-US"/>
        </w:rPr>
        <w:tab/>
      </w:r>
    </w:p>
    <w:p w:rsidR="00B4695E" w:rsidRPr="00B4695E" w:rsidRDefault="00B4695E" w:rsidP="00785C3D">
      <w:pPr>
        <w:numPr>
          <w:ilvl w:val="0"/>
          <w:numId w:val="32"/>
        </w:numPr>
        <w:spacing w:before="120"/>
        <w:ind w:left="0" w:right="-82" w:firstLine="540"/>
        <w:jc w:val="both"/>
        <w:rPr>
          <w:rFonts w:eastAsia="Calibri"/>
          <w:szCs w:val="24"/>
          <w:lang w:val="bg-BG" w:eastAsia="en-US"/>
        </w:rPr>
      </w:pPr>
      <w:r w:rsidRPr="00B4695E">
        <w:rPr>
          <w:rFonts w:eastAsia="Calibri"/>
          <w:b/>
          <w:szCs w:val="24"/>
          <w:lang w:val="bg-BG" w:eastAsia="en-US"/>
        </w:rPr>
        <w:t>Трудов стаж във фирмата:</w:t>
      </w:r>
      <w:r w:rsidRPr="00B4695E">
        <w:rPr>
          <w:rFonts w:eastAsia="Calibri"/>
          <w:b/>
          <w:szCs w:val="24"/>
          <w:lang w:val="bg-BG" w:eastAsia="en-US"/>
        </w:rPr>
        <w:tab/>
      </w:r>
    </w:p>
    <w:p w:rsidR="00B4695E" w:rsidRPr="00B4695E" w:rsidRDefault="00B4695E" w:rsidP="00785C3D">
      <w:pPr>
        <w:numPr>
          <w:ilvl w:val="0"/>
          <w:numId w:val="32"/>
        </w:numPr>
        <w:spacing w:before="120"/>
        <w:ind w:left="0" w:right="-82" w:firstLine="540"/>
        <w:jc w:val="both"/>
        <w:rPr>
          <w:rFonts w:eastAsia="Calibri"/>
          <w:szCs w:val="24"/>
          <w:lang w:val="bg-BG" w:eastAsia="en-US"/>
        </w:rPr>
      </w:pPr>
      <w:r w:rsidRPr="00B4695E">
        <w:rPr>
          <w:rFonts w:eastAsia="Calibri"/>
          <w:b/>
          <w:szCs w:val="24"/>
          <w:lang w:val="bg-BG" w:eastAsia="en-US"/>
        </w:rPr>
        <w:t>Основни</w:t>
      </w:r>
      <w:r w:rsidR="00056759">
        <w:rPr>
          <w:rFonts w:eastAsia="Calibri"/>
          <w:b/>
          <w:szCs w:val="24"/>
          <w:lang w:val="bg-BG" w:eastAsia="en-US"/>
        </w:rPr>
        <w:t xml:space="preserve"> </w:t>
      </w:r>
      <w:r w:rsidRPr="00B4695E">
        <w:rPr>
          <w:rFonts w:eastAsia="Calibri"/>
          <w:b/>
          <w:szCs w:val="24"/>
          <w:lang w:val="bg-BG" w:eastAsia="en-US"/>
        </w:rPr>
        <w:t>квалификации:</w:t>
      </w:r>
      <w:r w:rsidRPr="00B4695E">
        <w:rPr>
          <w:rFonts w:eastAsia="Calibri"/>
          <w:szCs w:val="24"/>
          <w:lang w:val="bg-BG" w:eastAsia="en-US"/>
        </w:rPr>
        <w:t xml:space="preserve"> (свързани с проекта)</w:t>
      </w:r>
    </w:p>
    <w:p w:rsidR="00B4695E" w:rsidRPr="00B4695E" w:rsidRDefault="00B4695E" w:rsidP="00785C3D">
      <w:pPr>
        <w:keepNext/>
        <w:keepLines/>
        <w:numPr>
          <w:ilvl w:val="0"/>
          <w:numId w:val="32"/>
        </w:numPr>
        <w:spacing w:before="240"/>
        <w:ind w:left="0" w:right="-82" w:firstLine="540"/>
        <w:jc w:val="both"/>
        <w:rPr>
          <w:rFonts w:eastAsia="Calibri"/>
          <w:szCs w:val="24"/>
          <w:lang w:val="bg-BG" w:eastAsia="en-US"/>
        </w:rPr>
      </w:pPr>
      <w:r w:rsidRPr="00B4695E">
        <w:rPr>
          <w:rFonts w:eastAsia="Calibri"/>
          <w:b/>
          <w:szCs w:val="24"/>
          <w:lang w:val="bg-BG" w:eastAsia="en-US"/>
        </w:rPr>
        <w:t xml:space="preserve">Професионален опит </w:t>
      </w:r>
    </w:p>
    <w:tbl>
      <w:tblPr>
        <w:tblW w:w="9145" w:type="dxa"/>
        <w:jc w:val="center"/>
        <w:tblInd w:w="-4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18"/>
        <w:gridCol w:w="1504"/>
        <w:gridCol w:w="1701"/>
        <w:gridCol w:w="2127"/>
        <w:gridCol w:w="2395"/>
      </w:tblGrid>
      <w:tr w:rsidR="00B4695E" w:rsidRPr="00B4695E" w:rsidTr="00FB7D45">
        <w:trPr>
          <w:cantSplit/>
          <w:trHeight w:val="745"/>
          <w:jc w:val="center"/>
        </w:trPr>
        <w:tc>
          <w:tcPr>
            <w:tcW w:w="1418" w:type="dxa"/>
            <w:tcBorders>
              <w:top w:val="double" w:sz="6" w:space="0" w:color="auto"/>
              <w:bottom w:val="single" w:sz="6" w:space="0" w:color="auto"/>
            </w:tcBorders>
            <w:shd w:val="pct5" w:color="auto" w:fill="FFFFFF"/>
          </w:tcPr>
          <w:p w:rsidR="00B4695E" w:rsidRPr="00B4695E" w:rsidRDefault="00B4695E" w:rsidP="00B4695E">
            <w:pPr>
              <w:keepNext/>
              <w:keepLines/>
              <w:suppressAutoHyphens/>
              <w:ind w:right="-82"/>
              <w:jc w:val="center"/>
              <w:rPr>
                <w:szCs w:val="24"/>
                <w:lang w:val="bg-BG" w:eastAsia="ar-SA"/>
              </w:rPr>
            </w:pPr>
            <w:r w:rsidRPr="00B4695E">
              <w:rPr>
                <w:szCs w:val="24"/>
                <w:lang w:val="bg-BG" w:eastAsia="ar-SA"/>
              </w:rPr>
              <w:t xml:space="preserve">От дата – до дата </w:t>
            </w:r>
          </w:p>
        </w:tc>
        <w:tc>
          <w:tcPr>
            <w:tcW w:w="1504" w:type="dxa"/>
            <w:tcBorders>
              <w:top w:val="double" w:sz="6" w:space="0" w:color="auto"/>
              <w:bottom w:val="single" w:sz="6" w:space="0" w:color="auto"/>
            </w:tcBorders>
            <w:shd w:val="pct5" w:color="auto" w:fill="FFFFFF"/>
          </w:tcPr>
          <w:p w:rsidR="00B4695E" w:rsidRPr="00B4695E" w:rsidRDefault="00B4695E" w:rsidP="00B4695E">
            <w:pPr>
              <w:keepNext/>
              <w:keepLines/>
              <w:suppressAutoHyphens/>
              <w:ind w:right="-82"/>
              <w:jc w:val="center"/>
              <w:rPr>
                <w:szCs w:val="24"/>
                <w:lang w:val="bg-BG" w:eastAsia="ar-SA"/>
              </w:rPr>
            </w:pPr>
            <w:r w:rsidRPr="00B4695E">
              <w:rPr>
                <w:szCs w:val="24"/>
                <w:lang w:val="bg-BG" w:eastAsia="ar-SA"/>
              </w:rPr>
              <w:t>Място</w:t>
            </w:r>
          </w:p>
          <w:p w:rsidR="00B4695E" w:rsidRPr="00B4695E" w:rsidRDefault="00B4695E" w:rsidP="00B4695E">
            <w:pPr>
              <w:ind w:right="-82"/>
              <w:rPr>
                <w:rFonts w:eastAsia="Calibri"/>
                <w:szCs w:val="24"/>
                <w:lang w:val="bg-BG" w:eastAsia="en-US"/>
              </w:rPr>
            </w:pPr>
          </w:p>
        </w:tc>
        <w:tc>
          <w:tcPr>
            <w:tcW w:w="1701" w:type="dxa"/>
            <w:tcBorders>
              <w:top w:val="double" w:sz="6" w:space="0" w:color="auto"/>
              <w:bottom w:val="single" w:sz="6" w:space="0" w:color="auto"/>
            </w:tcBorders>
            <w:shd w:val="pct5" w:color="auto" w:fill="FFFFFF"/>
          </w:tcPr>
          <w:p w:rsidR="00B4695E" w:rsidRPr="00B4695E" w:rsidRDefault="00B4695E" w:rsidP="00B4695E">
            <w:pPr>
              <w:keepNext/>
              <w:keepLines/>
              <w:suppressAutoHyphens/>
              <w:ind w:right="-82"/>
              <w:jc w:val="center"/>
              <w:rPr>
                <w:szCs w:val="24"/>
                <w:lang w:val="bg-BG" w:eastAsia="ar-SA"/>
              </w:rPr>
            </w:pPr>
            <w:r w:rsidRPr="00B4695E">
              <w:rPr>
                <w:szCs w:val="24"/>
                <w:lang w:val="bg-BG" w:eastAsia="ar-SA"/>
              </w:rPr>
              <w:t>Фирма (Работодател)</w:t>
            </w:r>
          </w:p>
        </w:tc>
        <w:tc>
          <w:tcPr>
            <w:tcW w:w="2127" w:type="dxa"/>
            <w:tcBorders>
              <w:top w:val="double" w:sz="6" w:space="0" w:color="auto"/>
              <w:bottom w:val="single" w:sz="6" w:space="0" w:color="auto"/>
            </w:tcBorders>
            <w:shd w:val="pct5" w:color="auto" w:fill="FFFFFF"/>
          </w:tcPr>
          <w:p w:rsidR="00B4695E" w:rsidRPr="00B4695E" w:rsidRDefault="00B4695E" w:rsidP="00B4695E">
            <w:pPr>
              <w:keepNext/>
              <w:keepLines/>
              <w:suppressAutoHyphens/>
              <w:ind w:right="-82"/>
              <w:jc w:val="center"/>
              <w:rPr>
                <w:szCs w:val="24"/>
                <w:lang w:val="bg-BG" w:eastAsia="ar-SA"/>
              </w:rPr>
            </w:pPr>
            <w:r w:rsidRPr="00B4695E">
              <w:rPr>
                <w:szCs w:val="24"/>
                <w:lang w:val="bg-BG" w:eastAsia="ar-SA"/>
              </w:rPr>
              <w:t>Заемана длъжност</w:t>
            </w:r>
          </w:p>
        </w:tc>
        <w:tc>
          <w:tcPr>
            <w:tcW w:w="2395" w:type="dxa"/>
            <w:tcBorders>
              <w:top w:val="double" w:sz="6" w:space="0" w:color="auto"/>
              <w:bottom w:val="single" w:sz="6" w:space="0" w:color="auto"/>
            </w:tcBorders>
            <w:shd w:val="pct5" w:color="auto" w:fill="FFFFFF"/>
          </w:tcPr>
          <w:p w:rsidR="00B4695E" w:rsidRPr="00B4695E" w:rsidRDefault="00B4695E" w:rsidP="00B4695E">
            <w:pPr>
              <w:keepNext/>
              <w:keepLines/>
              <w:suppressAutoHyphens/>
              <w:ind w:right="-82"/>
              <w:jc w:val="center"/>
              <w:rPr>
                <w:szCs w:val="24"/>
                <w:lang w:val="bg-BG" w:eastAsia="ar-SA"/>
              </w:rPr>
            </w:pPr>
            <w:r w:rsidRPr="00B4695E">
              <w:rPr>
                <w:szCs w:val="24"/>
                <w:lang w:val="bg-BG" w:eastAsia="ar-SA"/>
              </w:rPr>
              <w:t>Описание на извършваната работа</w:t>
            </w:r>
          </w:p>
        </w:tc>
      </w:tr>
      <w:tr w:rsidR="00B4695E" w:rsidRPr="00B4695E" w:rsidTr="00FB7D45">
        <w:trPr>
          <w:cantSplit/>
          <w:trHeight w:val="473"/>
          <w:jc w:val="center"/>
        </w:trPr>
        <w:tc>
          <w:tcPr>
            <w:tcW w:w="1418" w:type="dxa"/>
            <w:tcBorders>
              <w:top w:val="nil"/>
            </w:tcBorders>
          </w:tcPr>
          <w:p w:rsidR="00B4695E" w:rsidRPr="00B4695E" w:rsidRDefault="00B4695E" w:rsidP="00B4695E">
            <w:pPr>
              <w:keepNext/>
              <w:keepLines/>
              <w:suppressAutoHyphens/>
              <w:ind w:right="-82"/>
              <w:jc w:val="center"/>
              <w:rPr>
                <w:szCs w:val="24"/>
                <w:lang w:val="bg-BG" w:eastAsia="ar-SA"/>
              </w:rPr>
            </w:pPr>
          </w:p>
        </w:tc>
        <w:tc>
          <w:tcPr>
            <w:tcW w:w="1504" w:type="dxa"/>
            <w:tcBorders>
              <w:top w:val="nil"/>
            </w:tcBorders>
          </w:tcPr>
          <w:p w:rsidR="00B4695E" w:rsidRPr="00B4695E" w:rsidRDefault="00B4695E" w:rsidP="00B4695E">
            <w:pPr>
              <w:keepNext/>
              <w:keepLines/>
              <w:suppressAutoHyphens/>
              <w:ind w:right="-82"/>
              <w:jc w:val="center"/>
              <w:rPr>
                <w:szCs w:val="24"/>
                <w:lang w:val="bg-BG" w:eastAsia="ar-SA"/>
              </w:rPr>
            </w:pPr>
          </w:p>
        </w:tc>
        <w:tc>
          <w:tcPr>
            <w:tcW w:w="1701" w:type="dxa"/>
            <w:tcBorders>
              <w:top w:val="nil"/>
            </w:tcBorders>
          </w:tcPr>
          <w:p w:rsidR="00B4695E" w:rsidRPr="00B4695E" w:rsidRDefault="00B4695E" w:rsidP="00B4695E">
            <w:pPr>
              <w:keepNext/>
              <w:keepLines/>
              <w:suppressAutoHyphens/>
              <w:ind w:right="-82"/>
              <w:rPr>
                <w:szCs w:val="24"/>
                <w:lang w:val="bg-BG" w:eastAsia="ar-SA"/>
              </w:rPr>
            </w:pPr>
          </w:p>
        </w:tc>
        <w:tc>
          <w:tcPr>
            <w:tcW w:w="2127" w:type="dxa"/>
            <w:tcBorders>
              <w:top w:val="nil"/>
            </w:tcBorders>
          </w:tcPr>
          <w:p w:rsidR="00B4695E" w:rsidRPr="00B4695E" w:rsidRDefault="00B4695E" w:rsidP="00B4695E">
            <w:pPr>
              <w:keepNext/>
              <w:keepLines/>
              <w:suppressAutoHyphens/>
              <w:ind w:right="-82"/>
              <w:rPr>
                <w:szCs w:val="24"/>
                <w:lang w:val="bg-BG" w:eastAsia="ar-SA"/>
              </w:rPr>
            </w:pPr>
          </w:p>
        </w:tc>
        <w:tc>
          <w:tcPr>
            <w:tcW w:w="2395" w:type="dxa"/>
            <w:tcBorders>
              <w:top w:val="nil"/>
            </w:tcBorders>
          </w:tcPr>
          <w:p w:rsidR="00B4695E" w:rsidRPr="00B4695E" w:rsidRDefault="00B4695E" w:rsidP="00B4695E">
            <w:pPr>
              <w:keepNext/>
              <w:keepLines/>
              <w:suppressAutoHyphens/>
              <w:ind w:right="-82"/>
              <w:rPr>
                <w:szCs w:val="24"/>
                <w:lang w:val="bg-BG" w:eastAsia="ar-SA"/>
              </w:rPr>
            </w:pPr>
          </w:p>
        </w:tc>
      </w:tr>
      <w:tr w:rsidR="00B4695E" w:rsidRPr="00B4695E" w:rsidTr="00FB7D45">
        <w:trPr>
          <w:cantSplit/>
          <w:trHeight w:val="473"/>
          <w:jc w:val="center"/>
        </w:trPr>
        <w:tc>
          <w:tcPr>
            <w:tcW w:w="1418" w:type="dxa"/>
          </w:tcPr>
          <w:p w:rsidR="00B4695E" w:rsidRPr="00B4695E" w:rsidRDefault="00B4695E" w:rsidP="00B4695E">
            <w:pPr>
              <w:suppressAutoHyphens/>
              <w:ind w:right="-82"/>
              <w:jc w:val="center"/>
              <w:rPr>
                <w:szCs w:val="24"/>
                <w:lang w:val="bg-BG" w:eastAsia="ar-SA"/>
              </w:rPr>
            </w:pPr>
          </w:p>
        </w:tc>
        <w:tc>
          <w:tcPr>
            <w:tcW w:w="1504" w:type="dxa"/>
          </w:tcPr>
          <w:p w:rsidR="00B4695E" w:rsidRPr="00B4695E" w:rsidRDefault="00B4695E" w:rsidP="00B4695E">
            <w:pPr>
              <w:suppressAutoHyphens/>
              <w:ind w:right="-82"/>
              <w:jc w:val="center"/>
              <w:rPr>
                <w:szCs w:val="24"/>
                <w:lang w:val="bg-BG" w:eastAsia="ar-SA"/>
              </w:rPr>
            </w:pPr>
          </w:p>
        </w:tc>
        <w:tc>
          <w:tcPr>
            <w:tcW w:w="1701" w:type="dxa"/>
          </w:tcPr>
          <w:p w:rsidR="00B4695E" w:rsidRPr="00B4695E" w:rsidRDefault="00B4695E" w:rsidP="00B4695E">
            <w:pPr>
              <w:suppressAutoHyphens/>
              <w:ind w:right="-82"/>
              <w:rPr>
                <w:szCs w:val="24"/>
                <w:lang w:val="bg-BG" w:eastAsia="ar-SA"/>
              </w:rPr>
            </w:pPr>
          </w:p>
        </w:tc>
        <w:tc>
          <w:tcPr>
            <w:tcW w:w="2127" w:type="dxa"/>
          </w:tcPr>
          <w:p w:rsidR="00B4695E" w:rsidRPr="00B4695E" w:rsidRDefault="00B4695E" w:rsidP="00B4695E">
            <w:pPr>
              <w:suppressAutoHyphens/>
              <w:ind w:right="-82"/>
              <w:rPr>
                <w:szCs w:val="24"/>
                <w:lang w:val="bg-BG" w:eastAsia="ar-SA"/>
              </w:rPr>
            </w:pPr>
          </w:p>
        </w:tc>
        <w:tc>
          <w:tcPr>
            <w:tcW w:w="2395" w:type="dxa"/>
          </w:tcPr>
          <w:p w:rsidR="00B4695E" w:rsidRPr="00B4695E" w:rsidRDefault="00B4695E" w:rsidP="00B4695E">
            <w:pPr>
              <w:suppressAutoHyphens/>
              <w:ind w:right="-82"/>
              <w:rPr>
                <w:szCs w:val="24"/>
                <w:lang w:val="bg-BG" w:eastAsia="ar-SA"/>
              </w:rPr>
            </w:pPr>
          </w:p>
        </w:tc>
      </w:tr>
      <w:tr w:rsidR="00B4695E" w:rsidRPr="00B4695E" w:rsidTr="00FB7D45">
        <w:trPr>
          <w:cantSplit/>
          <w:trHeight w:val="487"/>
          <w:jc w:val="center"/>
        </w:trPr>
        <w:tc>
          <w:tcPr>
            <w:tcW w:w="1418" w:type="dxa"/>
          </w:tcPr>
          <w:p w:rsidR="00B4695E" w:rsidRPr="00B4695E" w:rsidRDefault="00B4695E" w:rsidP="00B4695E">
            <w:pPr>
              <w:suppressAutoHyphens/>
              <w:ind w:right="-82"/>
              <w:jc w:val="center"/>
              <w:rPr>
                <w:szCs w:val="24"/>
                <w:lang w:val="bg-BG" w:eastAsia="ar-SA"/>
              </w:rPr>
            </w:pPr>
          </w:p>
        </w:tc>
        <w:tc>
          <w:tcPr>
            <w:tcW w:w="1504" w:type="dxa"/>
          </w:tcPr>
          <w:p w:rsidR="00B4695E" w:rsidRPr="00B4695E" w:rsidRDefault="00B4695E" w:rsidP="00B4695E">
            <w:pPr>
              <w:suppressAutoHyphens/>
              <w:ind w:right="-82"/>
              <w:jc w:val="center"/>
              <w:rPr>
                <w:szCs w:val="24"/>
                <w:lang w:val="bg-BG" w:eastAsia="ar-SA"/>
              </w:rPr>
            </w:pPr>
          </w:p>
        </w:tc>
        <w:tc>
          <w:tcPr>
            <w:tcW w:w="1701" w:type="dxa"/>
          </w:tcPr>
          <w:p w:rsidR="00B4695E" w:rsidRPr="00B4695E" w:rsidRDefault="00B4695E" w:rsidP="00B4695E">
            <w:pPr>
              <w:suppressAutoHyphens/>
              <w:ind w:right="-82"/>
              <w:rPr>
                <w:szCs w:val="24"/>
                <w:lang w:val="bg-BG" w:eastAsia="ar-SA"/>
              </w:rPr>
            </w:pPr>
          </w:p>
        </w:tc>
        <w:tc>
          <w:tcPr>
            <w:tcW w:w="2127" w:type="dxa"/>
          </w:tcPr>
          <w:p w:rsidR="00B4695E" w:rsidRPr="00B4695E" w:rsidRDefault="00B4695E" w:rsidP="00B4695E">
            <w:pPr>
              <w:suppressAutoHyphens/>
              <w:ind w:right="-82"/>
              <w:rPr>
                <w:szCs w:val="24"/>
                <w:lang w:val="bg-BG" w:eastAsia="ar-SA"/>
              </w:rPr>
            </w:pPr>
          </w:p>
        </w:tc>
        <w:tc>
          <w:tcPr>
            <w:tcW w:w="2395" w:type="dxa"/>
          </w:tcPr>
          <w:p w:rsidR="00B4695E" w:rsidRPr="00B4695E" w:rsidRDefault="00B4695E" w:rsidP="00B4695E">
            <w:pPr>
              <w:suppressAutoHyphens/>
              <w:ind w:right="-82"/>
              <w:rPr>
                <w:szCs w:val="24"/>
                <w:lang w:val="bg-BG" w:eastAsia="ar-SA"/>
              </w:rPr>
            </w:pPr>
          </w:p>
        </w:tc>
      </w:tr>
      <w:tr w:rsidR="00B4695E" w:rsidRPr="00B4695E" w:rsidTr="00FB7D45">
        <w:trPr>
          <w:cantSplit/>
          <w:trHeight w:val="487"/>
          <w:jc w:val="center"/>
        </w:trPr>
        <w:tc>
          <w:tcPr>
            <w:tcW w:w="1418" w:type="dxa"/>
          </w:tcPr>
          <w:p w:rsidR="00B4695E" w:rsidRPr="00B4695E" w:rsidRDefault="00B4695E" w:rsidP="00B4695E">
            <w:pPr>
              <w:suppressAutoHyphens/>
              <w:ind w:right="-82"/>
              <w:jc w:val="center"/>
              <w:rPr>
                <w:szCs w:val="24"/>
                <w:lang w:val="bg-BG" w:eastAsia="ar-SA"/>
              </w:rPr>
            </w:pPr>
          </w:p>
        </w:tc>
        <w:tc>
          <w:tcPr>
            <w:tcW w:w="1504" w:type="dxa"/>
          </w:tcPr>
          <w:p w:rsidR="00B4695E" w:rsidRPr="00B4695E" w:rsidRDefault="00B4695E" w:rsidP="00B4695E">
            <w:pPr>
              <w:suppressAutoHyphens/>
              <w:ind w:right="-82"/>
              <w:jc w:val="center"/>
              <w:rPr>
                <w:szCs w:val="24"/>
                <w:lang w:val="bg-BG" w:eastAsia="ar-SA"/>
              </w:rPr>
            </w:pPr>
          </w:p>
        </w:tc>
        <w:tc>
          <w:tcPr>
            <w:tcW w:w="1701" w:type="dxa"/>
          </w:tcPr>
          <w:p w:rsidR="00B4695E" w:rsidRPr="00B4695E" w:rsidRDefault="00B4695E" w:rsidP="00B4695E">
            <w:pPr>
              <w:suppressAutoHyphens/>
              <w:ind w:right="-82"/>
              <w:rPr>
                <w:szCs w:val="24"/>
                <w:lang w:val="bg-BG" w:eastAsia="ar-SA"/>
              </w:rPr>
            </w:pPr>
          </w:p>
        </w:tc>
        <w:tc>
          <w:tcPr>
            <w:tcW w:w="2127" w:type="dxa"/>
          </w:tcPr>
          <w:p w:rsidR="00B4695E" w:rsidRPr="00B4695E" w:rsidRDefault="00B4695E" w:rsidP="00B4695E">
            <w:pPr>
              <w:suppressAutoHyphens/>
              <w:ind w:right="-82"/>
              <w:rPr>
                <w:szCs w:val="24"/>
                <w:lang w:val="bg-BG" w:eastAsia="ar-SA"/>
              </w:rPr>
            </w:pPr>
          </w:p>
        </w:tc>
        <w:tc>
          <w:tcPr>
            <w:tcW w:w="2395" w:type="dxa"/>
          </w:tcPr>
          <w:p w:rsidR="00B4695E" w:rsidRPr="00B4695E" w:rsidRDefault="00B4695E" w:rsidP="00B4695E">
            <w:pPr>
              <w:suppressAutoHyphens/>
              <w:ind w:right="-82"/>
              <w:rPr>
                <w:szCs w:val="24"/>
                <w:lang w:val="bg-BG" w:eastAsia="ar-SA"/>
              </w:rPr>
            </w:pPr>
          </w:p>
        </w:tc>
      </w:tr>
    </w:tbl>
    <w:p w:rsidR="00B4695E" w:rsidRPr="00B4695E" w:rsidRDefault="00B4695E" w:rsidP="00B4695E">
      <w:pPr>
        <w:ind w:right="-82" w:firstLine="540"/>
        <w:rPr>
          <w:rFonts w:eastAsia="Calibri"/>
          <w:szCs w:val="24"/>
          <w:lang w:val="bg-BG" w:eastAsia="en-US"/>
        </w:rPr>
      </w:pPr>
    </w:p>
    <w:p w:rsidR="00B4695E" w:rsidRPr="00B4695E" w:rsidRDefault="00B4695E" w:rsidP="00785C3D">
      <w:pPr>
        <w:keepNext/>
        <w:keepLines/>
        <w:numPr>
          <w:ilvl w:val="0"/>
          <w:numId w:val="32"/>
        </w:numPr>
        <w:ind w:left="0" w:right="-82" w:firstLine="540"/>
        <w:jc w:val="both"/>
        <w:rPr>
          <w:rFonts w:eastAsia="Calibri"/>
          <w:szCs w:val="24"/>
          <w:lang w:val="bg-BG" w:eastAsia="en-US"/>
        </w:rPr>
      </w:pPr>
      <w:r w:rsidRPr="00B4695E">
        <w:rPr>
          <w:rFonts w:eastAsia="Calibri"/>
          <w:b/>
          <w:szCs w:val="24"/>
          <w:lang w:val="bg-BG" w:eastAsia="en-US"/>
        </w:rPr>
        <w:lastRenderedPageBreak/>
        <w:t>Специфичен професионален опит</w:t>
      </w:r>
    </w:p>
    <w:tbl>
      <w:tblPr>
        <w:tblW w:w="9340" w:type="dxa"/>
        <w:jc w:val="center"/>
        <w:tblInd w:w="-44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418"/>
        <w:gridCol w:w="2298"/>
        <w:gridCol w:w="2204"/>
        <w:gridCol w:w="3420"/>
      </w:tblGrid>
      <w:tr w:rsidR="00B4695E" w:rsidRPr="00B4695E" w:rsidTr="00FB7D45">
        <w:trPr>
          <w:cantSplit/>
          <w:trHeight w:val="745"/>
          <w:jc w:val="center"/>
        </w:trPr>
        <w:tc>
          <w:tcPr>
            <w:tcW w:w="1418" w:type="dxa"/>
            <w:tcBorders>
              <w:top w:val="double" w:sz="6" w:space="0" w:color="auto"/>
              <w:bottom w:val="single" w:sz="6" w:space="0" w:color="auto"/>
            </w:tcBorders>
            <w:shd w:val="pct5" w:color="auto" w:fill="FFFFFF"/>
          </w:tcPr>
          <w:p w:rsidR="00B4695E" w:rsidRPr="00B4695E" w:rsidRDefault="00B4695E" w:rsidP="00B4695E">
            <w:pPr>
              <w:keepNext/>
              <w:keepLines/>
              <w:suppressAutoHyphens/>
              <w:ind w:right="-82"/>
              <w:jc w:val="center"/>
              <w:rPr>
                <w:szCs w:val="24"/>
                <w:lang w:val="bg-BG" w:eastAsia="ar-SA"/>
              </w:rPr>
            </w:pPr>
            <w:r w:rsidRPr="00B4695E">
              <w:rPr>
                <w:szCs w:val="24"/>
                <w:lang w:val="bg-BG" w:eastAsia="ar-SA"/>
              </w:rPr>
              <w:t xml:space="preserve">От дата – до дата </w:t>
            </w:r>
          </w:p>
        </w:tc>
        <w:tc>
          <w:tcPr>
            <w:tcW w:w="2298" w:type="dxa"/>
            <w:tcBorders>
              <w:top w:val="double" w:sz="6" w:space="0" w:color="auto"/>
              <w:bottom w:val="single" w:sz="6" w:space="0" w:color="auto"/>
            </w:tcBorders>
            <w:shd w:val="pct5" w:color="auto" w:fill="FFFFFF"/>
          </w:tcPr>
          <w:p w:rsidR="00B4695E" w:rsidRPr="00B4695E" w:rsidRDefault="00B4695E" w:rsidP="00B4695E">
            <w:pPr>
              <w:keepNext/>
              <w:keepLines/>
              <w:suppressAutoHyphens/>
              <w:ind w:right="-82"/>
              <w:jc w:val="center"/>
              <w:rPr>
                <w:szCs w:val="24"/>
                <w:lang w:val="bg-BG" w:eastAsia="ar-SA"/>
              </w:rPr>
            </w:pPr>
            <w:r w:rsidRPr="00B4695E">
              <w:rPr>
                <w:szCs w:val="24"/>
                <w:lang w:val="bg-BG" w:eastAsia="ar-SA"/>
              </w:rPr>
              <w:t>Проект/Обект</w:t>
            </w:r>
          </w:p>
          <w:p w:rsidR="00B4695E" w:rsidRPr="00B4695E" w:rsidRDefault="00B4695E" w:rsidP="00B4695E">
            <w:pPr>
              <w:ind w:right="-82"/>
              <w:rPr>
                <w:rFonts w:eastAsia="Calibri"/>
                <w:szCs w:val="24"/>
                <w:lang w:val="bg-BG" w:eastAsia="en-US"/>
              </w:rPr>
            </w:pPr>
          </w:p>
        </w:tc>
        <w:tc>
          <w:tcPr>
            <w:tcW w:w="2204" w:type="dxa"/>
            <w:tcBorders>
              <w:top w:val="double" w:sz="6" w:space="0" w:color="auto"/>
              <w:bottom w:val="single" w:sz="6" w:space="0" w:color="auto"/>
            </w:tcBorders>
            <w:shd w:val="pct5" w:color="auto" w:fill="FFFFFF"/>
          </w:tcPr>
          <w:p w:rsidR="00B4695E" w:rsidRPr="00B4695E" w:rsidRDefault="00B4695E" w:rsidP="00B4695E">
            <w:pPr>
              <w:keepNext/>
              <w:keepLines/>
              <w:suppressAutoHyphens/>
              <w:ind w:right="-82"/>
              <w:jc w:val="center"/>
              <w:rPr>
                <w:szCs w:val="24"/>
                <w:lang w:val="bg-BG" w:eastAsia="ar-SA"/>
              </w:rPr>
            </w:pPr>
            <w:r w:rsidRPr="00B4695E">
              <w:rPr>
                <w:szCs w:val="24"/>
                <w:lang w:val="bg-BG" w:eastAsia="ar-SA"/>
              </w:rPr>
              <w:t>Заемана длъжност</w:t>
            </w:r>
          </w:p>
        </w:tc>
        <w:tc>
          <w:tcPr>
            <w:tcW w:w="3420" w:type="dxa"/>
            <w:tcBorders>
              <w:top w:val="double" w:sz="6" w:space="0" w:color="auto"/>
              <w:bottom w:val="single" w:sz="6" w:space="0" w:color="auto"/>
            </w:tcBorders>
            <w:shd w:val="pct5" w:color="auto" w:fill="FFFFFF"/>
          </w:tcPr>
          <w:p w:rsidR="00B4695E" w:rsidRPr="00B4695E" w:rsidRDefault="00B4695E" w:rsidP="00B4695E">
            <w:pPr>
              <w:keepNext/>
              <w:keepLines/>
              <w:suppressAutoHyphens/>
              <w:ind w:right="-82"/>
              <w:jc w:val="center"/>
              <w:rPr>
                <w:szCs w:val="24"/>
                <w:lang w:val="bg-BG" w:eastAsia="ar-SA"/>
              </w:rPr>
            </w:pPr>
            <w:r w:rsidRPr="00B4695E">
              <w:rPr>
                <w:szCs w:val="24"/>
                <w:lang w:val="bg-BG" w:eastAsia="ar-SA"/>
              </w:rPr>
              <w:t>Описание на извършваната работа</w:t>
            </w:r>
          </w:p>
        </w:tc>
      </w:tr>
      <w:tr w:rsidR="00B4695E" w:rsidRPr="00B4695E" w:rsidTr="00FB7D45">
        <w:trPr>
          <w:cantSplit/>
          <w:trHeight w:val="473"/>
          <w:jc w:val="center"/>
        </w:trPr>
        <w:tc>
          <w:tcPr>
            <w:tcW w:w="1418" w:type="dxa"/>
            <w:tcBorders>
              <w:top w:val="nil"/>
            </w:tcBorders>
          </w:tcPr>
          <w:p w:rsidR="00B4695E" w:rsidRPr="00B4695E" w:rsidRDefault="00B4695E" w:rsidP="00B4695E">
            <w:pPr>
              <w:keepNext/>
              <w:keepLines/>
              <w:suppressAutoHyphens/>
              <w:ind w:right="-82"/>
              <w:jc w:val="center"/>
              <w:rPr>
                <w:szCs w:val="24"/>
                <w:lang w:val="bg-BG" w:eastAsia="ar-SA"/>
              </w:rPr>
            </w:pPr>
          </w:p>
        </w:tc>
        <w:tc>
          <w:tcPr>
            <w:tcW w:w="2298" w:type="dxa"/>
            <w:tcBorders>
              <w:top w:val="nil"/>
            </w:tcBorders>
          </w:tcPr>
          <w:p w:rsidR="00B4695E" w:rsidRPr="00B4695E" w:rsidRDefault="00B4695E" w:rsidP="00B4695E">
            <w:pPr>
              <w:keepNext/>
              <w:keepLines/>
              <w:suppressAutoHyphens/>
              <w:ind w:right="-82"/>
              <w:jc w:val="center"/>
              <w:rPr>
                <w:szCs w:val="24"/>
                <w:lang w:val="bg-BG" w:eastAsia="ar-SA"/>
              </w:rPr>
            </w:pPr>
          </w:p>
        </w:tc>
        <w:tc>
          <w:tcPr>
            <w:tcW w:w="2204" w:type="dxa"/>
            <w:tcBorders>
              <w:top w:val="nil"/>
            </w:tcBorders>
          </w:tcPr>
          <w:p w:rsidR="00B4695E" w:rsidRPr="00B4695E" w:rsidRDefault="00B4695E" w:rsidP="00B4695E">
            <w:pPr>
              <w:keepNext/>
              <w:keepLines/>
              <w:suppressAutoHyphens/>
              <w:ind w:right="-82"/>
              <w:rPr>
                <w:szCs w:val="24"/>
                <w:lang w:val="bg-BG" w:eastAsia="ar-SA"/>
              </w:rPr>
            </w:pPr>
          </w:p>
        </w:tc>
        <w:tc>
          <w:tcPr>
            <w:tcW w:w="3420" w:type="dxa"/>
            <w:tcBorders>
              <w:top w:val="nil"/>
            </w:tcBorders>
          </w:tcPr>
          <w:p w:rsidR="00B4695E" w:rsidRPr="00B4695E" w:rsidRDefault="00B4695E" w:rsidP="00B4695E">
            <w:pPr>
              <w:keepNext/>
              <w:keepLines/>
              <w:suppressAutoHyphens/>
              <w:ind w:right="-82"/>
              <w:rPr>
                <w:szCs w:val="24"/>
                <w:lang w:val="bg-BG" w:eastAsia="ar-SA"/>
              </w:rPr>
            </w:pPr>
          </w:p>
        </w:tc>
      </w:tr>
      <w:tr w:rsidR="00B4695E" w:rsidRPr="00B4695E" w:rsidTr="00FB7D45">
        <w:trPr>
          <w:cantSplit/>
          <w:trHeight w:val="473"/>
          <w:jc w:val="center"/>
        </w:trPr>
        <w:tc>
          <w:tcPr>
            <w:tcW w:w="1418" w:type="dxa"/>
          </w:tcPr>
          <w:p w:rsidR="00B4695E" w:rsidRPr="00B4695E" w:rsidRDefault="00B4695E" w:rsidP="00B4695E">
            <w:pPr>
              <w:suppressAutoHyphens/>
              <w:ind w:right="-82"/>
              <w:jc w:val="center"/>
              <w:rPr>
                <w:szCs w:val="24"/>
                <w:lang w:val="bg-BG" w:eastAsia="ar-SA"/>
              </w:rPr>
            </w:pPr>
          </w:p>
        </w:tc>
        <w:tc>
          <w:tcPr>
            <w:tcW w:w="2298" w:type="dxa"/>
          </w:tcPr>
          <w:p w:rsidR="00B4695E" w:rsidRPr="00B4695E" w:rsidRDefault="00B4695E" w:rsidP="00B4695E">
            <w:pPr>
              <w:suppressAutoHyphens/>
              <w:ind w:right="-82"/>
              <w:jc w:val="center"/>
              <w:rPr>
                <w:szCs w:val="24"/>
                <w:lang w:val="bg-BG" w:eastAsia="ar-SA"/>
              </w:rPr>
            </w:pPr>
          </w:p>
        </w:tc>
        <w:tc>
          <w:tcPr>
            <w:tcW w:w="2204" w:type="dxa"/>
          </w:tcPr>
          <w:p w:rsidR="00B4695E" w:rsidRPr="00B4695E" w:rsidRDefault="00B4695E" w:rsidP="00B4695E">
            <w:pPr>
              <w:suppressAutoHyphens/>
              <w:ind w:right="-82"/>
              <w:rPr>
                <w:szCs w:val="24"/>
                <w:lang w:val="bg-BG" w:eastAsia="ar-SA"/>
              </w:rPr>
            </w:pPr>
          </w:p>
        </w:tc>
        <w:tc>
          <w:tcPr>
            <w:tcW w:w="3420" w:type="dxa"/>
          </w:tcPr>
          <w:p w:rsidR="00B4695E" w:rsidRPr="00B4695E" w:rsidRDefault="00B4695E" w:rsidP="00B4695E">
            <w:pPr>
              <w:suppressAutoHyphens/>
              <w:ind w:right="-82"/>
              <w:rPr>
                <w:szCs w:val="24"/>
                <w:lang w:val="bg-BG" w:eastAsia="ar-SA"/>
              </w:rPr>
            </w:pPr>
          </w:p>
        </w:tc>
      </w:tr>
      <w:tr w:rsidR="00B4695E" w:rsidRPr="00B4695E" w:rsidTr="00FB7D45">
        <w:trPr>
          <w:cantSplit/>
          <w:trHeight w:val="487"/>
          <w:jc w:val="center"/>
        </w:trPr>
        <w:tc>
          <w:tcPr>
            <w:tcW w:w="1418" w:type="dxa"/>
          </w:tcPr>
          <w:p w:rsidR="00B4695E" w:rsidRPr="00B4695E" w:rsidRDefault="00B4695E" w:rsidP="00B4695E">
            <w:pPr>
              <w:suppressAutoHyphens/>
              <w:ind w:right="-82"/>
              <w:jc w:val="center"/>
              <w:rPr>
                <w:szCs w:val="24"/>
                <w:lang w:val="bg-BG" w:eastAsia="ar-SA"/>
              </w:rPr>
            </w:pPr>
          </w:p>
        </w:tc>
        <w:tc>
          <w:tcPr>
            <w:tcW w:w="2298" w:type="dxa"/>
          </w:tcPr>
          <w:p w:rsidR="00B4695E" w:rsidRPr="00B4695E" w:rsidRDefault="00B4695E" w:rsidP="00B4695E">
            <w:pPr>
              <w:suppressAutoHyphens/>
              <w:ind w:right="-82"/>
              <w:jc w:val="center"/>
              <w:rPr>
                <w:szCs w:val="24"/>
                <w:lang w:val="bg-BG" w:eastAsia="ar-SA"/>
              </w:rPr>
            </w:pPr>
          </w:p>
        </w:tc>
        <w:tc>
          <w:tcPr>
            <w:tcW w:w="2204" w:type="dxa"/>
          </w:tcPr>
          <w:p w:rsidR="00B4695E" w:rsidRPr="00B4695E" w:rsidRDefault="00B4695E" w:rsidP="00B4695E">
            <w:pPr>
              <w:suppressAutoHyphens/>
              <w:ind w:right="-82"/>
              <w:rPr>
                <w:szCs w:val="24"/>
                <w:lang w:val="bg-BG" w:eastAsia="ar-SA"/>
              </w:rPr>
            </w:pPr>
          </w:p>
        </w:tc>
        <w:tc>
          <w:tcPr>
            <w:tcW w:w="3420" w:type="dxa"/>
          </w:tcPr>
          <w:p w:rsidR="00B4695E" w:rsidRPr="00B4695E" w:rsidRDefault="00B4695E" w:rsidP="00B4695E">
            <w:pPr>
              <w:suppressAutoHyphens/>
              <w:ind w:right="-82"/>
              <w:rPr>
                <w:szCs w:val="24"/>
                <w:lang w:val="bg-BG" w:eastAsia="ar-SA"/>
              </w:rPr>
            </w:pPr>
          </w:p>
        </w:tc>
      </w:tr>
    </w:tbl>
    <w:p w:rsidR="00B4695E" w:rsidRPr="00B4695E" w:rsidRDefault="00B4695E" w:rsidP="00B4695E">
      <w:pPr>
        <w:ind w:right="-82" w:firstLine="540"/>
        <w:rPr>
          <w:rFonts w:eastAsia="Calibri"/>
          <w:szCs w:val="24"/>
          <w:lang w:val="bg-BG" w:eastAsia="en-US"/>
        </w:rPr>
      </w:pPr>
    </w:p>
    <w:p w:rsidR="00B4695E" w:rsidRPr="00B4695E" w:rsidRDefault="00B4695E" w:rsidP="00B4695E">
      <w:pPr>
        <w:spacing w:before="120" w:after="120"/>
        <w:ind w:right="-82"/>
        <w:jc w:val="both"/>
        <w:rPr>
          <w:rFonts w:eastAsia="Calibri"/>
          <w:szCs w:val="24"/>
          <w:lang w:val="bg-BG" w:eastAsia="en-US"/>
        </w:rPr>
      </w:pPr>
      <w:r w:rsidRPr="00B4695E">
        <w:rPr>
          <w:rFonts w:eastAsia="Calibri"/>
          <w:b/>
          <w:szCs w:val="24"/>
          <w:lang w:val="bg-BG" w:eastAsia="en-US"/>
        </w:rPr>
        <w:t xml:space="preserve">Друга информация от практическо значение </w:t>
      </w:r>
      <w:r w:rsidRPr="00B4695E">
        <w:rPr>
          <w:rFonts w:eastAsia="Calibri"/>
          <w:szCs w:val="24"/>
          <w:lang w:val="bg-BG" w:eastAsia="en-US"/>
        </w:rPr>
        <w:t>(доказателства за професионалните квалификация и опит, публикации и др.)</w:t>
      </w:r>
    </w:p>
    <w:p w:rsidR="00B4695E" w:rsidRPr="00B4695E" w:rsidRDefault="00B4695E" w:rsidP="00B4695E">
      <w:pPr>
        <w:spacing w:before="120" w:after="120"/>
        <w:ind w:right="-82" w:firstLine="540"/>
        <w:rPr>
          <w:rFonts w:eastAsia="Calibri"/>
          <w:szCs w:val="24"/>
          <w:lang w:val="bg-BG" w:eastAsia="en-US"/>
        </w:rPr>
      </w:pPr>
    </w:p>
    <w:p w:rsidR="00B4695E" w:rsidRPr="00B4695E" w:rsidRDefault="00B4695E" w:rsidP="00B4695E">
      <w:pPr>
        <w:spacing w:before="120" w:after="120"/>
        <w:ind w:right="-82"/>
        <w:jc w:val="both"/>
        <w:rPr>
          <w:rFonts w:eastAsia="Calibri"/>
          <w:szCs w:val="24"/>
          <w:lang w:val="bg-BG" w:eastAsia="en-US"/>
        </w:rPr>
      </w:pPr>
      <w:r w:rsidRPr="00B4695E">
        <w:rPr>
          <w:rFonts w:eastAsia="Calibri"/>
          <w:b/>
          <w:szCs w:val="24"/>
          <w:lang w:val="bg-BG" w:eastAsia="en-US"/>
        </w:rPr>
        <w:t>Документи, доказващи горните обстоятелства</w:t>
      </w:r>
      <w:r w:rsidRPr="00B4695E">
        <w:rPr>
          <w:rFonts w:eastAsia="Calibri"/>
          <w:szCs w:val="24"/>
          <w:lang w:val="bg-BG" w:eastAsia="en-US"/>
        </w:rPr>
        <w:t>:</w:t>
      </w:r>
    </w:p>
    <w:p w:rsidR="00B4695E" w:rsidRPr="00B4695E" w:rsidRDefault="00B4695E" w:rsidP="00B4695E">
      <w:pPr>
        <w:spacing w:before="120" w:after="120"/>
        <w:ind w:right="-82" w:firstLine="540"/>
        <w:rPr>
          <w:rFonts w:eastAsia="Calibri"/>
          <w:b/>
          <w:szCs w:val="24"/>
          <w:lang w:val="bg-BG" w:eastAsia="en-US"/>
        </w:rPr>
      </w:pPr>
      <w:r w:rsidRPr="00B4695E">
        <w:rPr>
          <w:rFonts w:eastAsia="Calibri"/>
          <w:b/>
          <w:szCs w:val="24"/>
          <w:lang w:val="bg-BG" w:eastAsia="en-US"/>
        </w:rPr>
        <w:t>1. __________________________</w:t>
      </w:r>
    </w:p>
    <w:p w:rsidR="00B4695E" w:rsidRPr="00B4695E" w:rsidRDefault="00B4695E" w:rsidP="00B4695E">
      <w:pPr>
        <w:spacing w:before="120" w:after="120"/>
        <w:ind w:right="-82" w:firstLine="540"/>
        <w:rPr>
          <w:rFonts w:eastAsia="Calibri"/>
          <w:b/>
          <w:szCs w:val="24"/>
          <w:lang w:val="bg-BG" w:eastAsia="en-US"/>
        </w:rPr>
      </w:pPr>
      <w:r w:rsidRPr="00B4695E">
        <w:rPr>
          <w:rFonts w:eastAsia="Calibri"/>
          <w:b/>
          <w:szCs w:val="24"/>
          <w:lang w:val="bg-BG" w:eastAsia="en-US"/>
        </w:rPr>
        <w:t>2. __________________________</w:t>
      </w:r>
    </w:p>
    <w:p w:rsidR="00B4695E" w:rsidRPr="00B4695E" w:rsidRDefault="00B4695E" w:rsidP="00B4695E">
      <w:pPr>
        <w:spacing w:before="120" w:after="120"/>
        <w:ind w:right="-82" w:firstLine="540"/>
        <w:rPr>
          <w:rFonts w:eastAsia="Calibri"/>
          <w:b/>
          <w:szCs w:val="24"/>
          <w:lang w:val="bg-BG" w:eastAsia="en-US"/>
        </w:rPr>
      </w:pPr>
      <w:r w:rsidRPr="00B4695E">
        <w:rPr>
          <w:rFonts w:eastAsia="Calibri"/>
          <w:b/>
          <w:szCs w:val="24"/>
          <w:lang w:val="bg-BG" w:eastAsia="en-US"/>
        </w:rPr>
        <w:t>3. __________________________</w:t>
      </w:r>
    </w:p>
    <w:p w:rsidR="00B4695E" w:rsidRPr="00B4695E" w:rsidRDefault="00B4695E" w:rsidP="00B4695E">
      <w:pPr>
        <w:spacing w:before="120"/>
        <w:ind w:right="-82"/>
        <w:jc w:val="both"/>
        <w:outlineLvl w:val="1"/>
        <w:rPr>
          <w:bCs/>
          <w:iCs/>
          <w:szCs w:val="24"/>
          <w:lang w:val="bg-BG" w:eastAsia="en-US"/>
        </w:rPr>
      </w:pPr>
    </w:p>
    <w:p w:rsidR="00B4695E" w:rsidRPr="00B4695E" w:rsidRDefault="00B4695E" w:rsidP="00B4695E">
      <w:pPr>
        <w:widowControl w:val="0"/>
        <w:autoSpaceDE w:val="0"/>
        <w:autoSpaceDN w:val="0"/>
        <w:adjustRightInd w:val="0"/>
        <w:rPr>
          <w:rFonts w:eastAsia="Calibri"/>
          <w:b/>
          <w:szCs w:val="24"/>
          <w:lang w:val="bg-BG" w:eastAsia="en-US"/>
        </w:rPr>
      </w:pPr>
    </w:p>
    <w:p w:rsidR="00B4695E" w:rsidRPr="00B4695E" w:rsidRDefault="00B4695E" w:rsidP="00B4695E">
      <w:pPr>
        <w:widowControl w:val="0"/>
        <w:autoSpaceDE w:val="0"/>
        <w:autoSpaceDN w:val="0"/>
        <w:adjustRightInd w:val="0"/>
        <w:rPr>
          <w:rFonts w:eastAsia="Calibri"/>
          <w:b/>
          <w:szCs w:val="24"/>
          <w:lang w:val="bg-BG" w:eastAsia="en-US"/>
        </w:rPr>
      </w:pPr>
    </w:p>
    <w:p w:rsidR="00B4695E" w:rsidRPr="00B4695E" w:rsidRDefault="00B4695E" w:rsidP="00B4695E">
      <w:pPr>
        <w:widowControl w:val="0"/>
        <w:autoSpaceDE w:val="0"/>
        <w:autoSpaceDN w:val="0"/>
        <w:adjustRightInd w:val="0"/>
        <w:rPr>
          <w:rFonts w:eastAsia="Calibri"/>
          <w:b/>
          <w:i/>
          <w:szCs w:val="24"/>
          <w:lang w:val="bg-BG" w:eastAsia="en-US"/>
        </w:rPr>
      </w:pPr>
      <w:r w:rsidRPr="00B4695E">
        <w:rPr>
          <w:rFonts w:eastAsia="Calibri"/>
          <w:b/>
          <w:szCs w:val="24"/>
          <w:lang w:val="bg-BG" w:eastAsia="en-US"/>
        </w:rPr>
        <w:t>Дата: ………………….2014 г.</w:t>
      </w:r>
      <w:r w:rsidRPr="00B4695E">
        <w:rPr>
          <w:rFonts w:eastAsia="Calibri"/>
          <w:szCs w:val="24"/>
          <w:lang w:val="bg-BG" w:eastAsia="en-US"/>
        </w:rPr>
        <w:tab/>
      </w:r>
      <w:r w:rsidRPr="00B4695E">
        <w:rPr>
          <w:rFonts w:eastAsia="Calibri"/>
          <w:szCs w:val="24"/>
          <w:lang w:val="bg-BG" w:eastAsia="en-US"/>
        </w:rPr>
        <w:tab/>
      </w:r>
      <w:r w:rsidRPr="00B4695E">
        <w:rPr>
          <w:rFonts w:eastAsia="Calibri"/>
          <w:szCs w:val="24"/>
          <w:lang w:val="bg-BG" w:eastAsia="en-US"/>
        </w:rPr>
        <w:tab/>
      </w:r>
      <w:r w:rsidR="00FB7D45">
        <w:rPr>
          <w:rFonts w:eastAsia="Calibri"/>
          <w:szCs w:val="24"/>
          <w:lang w:val="bg-BG" w:eastAsia="en-US"/>
        </w:rPr>
        <w:tab/>
      </w:r>
      <w:r w:rsidRPr="00B4695E">
        <w:rPr>
          <w:rFonts w:eastAsia="Calibri"/>
          <w:b/>
          <w:szCs w:val="24"/>
          <w:lang w:val="bg-BG" w:eastAsia="en-US"/>
        </w:rPr>
        <w:t>Подпис на експерта: …………………</w:t>
      </w: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4B5436" w:rsidRDefault="004B5436"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Pr="00B4695E" w:rsidRDefault="00B4695E" w:rsidP="00B4695E">
      <w:pPr>
        <w:tabs>
          <w:tab w:val="left" w:pos="851"/>
        </w:tabs>
        <w:spacing w:line="360" w:lineRule="auto"/>
        <w:ind w:left="851"/>
        <w:jc w:val="right"/>
        <w:rPr>
          <w:b/>
          <w:szCs w:val="24"/>
          <w:lang w:val="bg-BG" w:eastAsia="en-US"/>
        </w:rPr>
      </w:pPr>
      <w:r w:rsidRPr="00B4695E">
        <w:rPr>
          <w:b/>
          <w:szCs w:val="24"/>
          <w:lang w:val="bg-BG" w:eastAsia="en-US"/>
        </w:rPr>
        <w:lastRenderedPageBreak/>
        <w:t>Образец №</w:t>
      </w:r>
      <w:r>
        <w:rPr>
          <w:b/>
          <w:szCs w:val="24"/>
          <w:lang w:val="bg-BG" w:eastAsia="en-US"/>
        </w:rPr>
        <w:t xml:space="preserve"> 11</w:t>
      </w:r>
    </w:p>
    <w:p w:rsidR="00B4695E" w:rsidRPr="00B4695E" w:rsidRDefault="00B4695E" w:rsidP="00B4695E">
      <w:pPr>
        <w:jc w:val="center"/>
        <w:rPr>
          <w:b/>
          <w:szCs w:val="24"/>
          <w:lang w:val="ru-RU" w:eastAsia="en-US"/>
        </w:rPr>
      </w:pPr>
      <w:r w:rsidRPr="00B4695E">
        <w:rPr>
          <w:b/>
          <w:szCs w:val="24"/>
          <w:lang w:val="ru-RU" w:eastAsia="en-US"/>
        </w:rPr>
        <w:t xml:space="preserve">СПИСЪК НА </w:t>
      </w:r>
      <w:r w:rsidRPr="00B4695E">
        <w:rPr>
          <w:b/>
          <w:szCs w:val="24"/>
          <w:lang w:val="bg-BG" w:eastAsia="en-US"/>
        </w:rPr>
        <w:t>ОБОРУДВАНЕТО</w:t>
      </w:r>
    </w:p>
    <w:p w:rsidR="00B4695E" w:rsidRPr="00B4695E" w:rsidRDefault="00B4695E" w:rsidP="00B4695E">
      <w:pPr>
        <w:tabs>
          <w:tab w:val="left" w:pos="7900"/>
          <w:tab w:val="left" w:pos="9356"/>
        </w:tabs>
        <w:ind w:right="-27"/>
        <w:jc w:val="center"/>
        <w:rPr>
          <w:szCs w:val="24"/>
          <w:lang w:val="bg-BG" w:eastAsia="en-US"/>
        </w:rPr>
      </w:pPr>
      <w:r w:rsidRPr="00B4695E">
        <w:rPr>
          <w:b/>
          <w:szCs w:val="24"/>
          <w:lang w:val="bg-BG" w:eastAsia="en-US"/>
        </w:rPr>
        <w:t>ЗА ИЗПЪЛНЕНИЕ НА ОБЩЕСТВЕНАТА ПОРЪЧКА, ВКЛЮЧИТЕЛНО И ТЕХНИЧЕСКОТО ОБОРУДВАНЕ ЗА ИЗПИТВАНЕ И ИЗСЛЕДВАНЕ, С КОЕТО ЩЕ СЕ ОСИГУРЯВА КОНТРОЛ НА КАЧЕСТВОТО НА ИЗПЛНЕНИТЕ СТРОИТЕЛНИ И МОНТАЖНИ РАБОТИ</w:t>
      </w:r>
    </w:p>
    <w:p w:rsidR="00B4695E" w:rsidRPr="00B4695E" w:rsidRDefault="00B4695E" w:rsidP="00B4695E">
      <w:pPr>
        <w:ind w:right="-82"/>
        <w:rPr>
          <w:szCs w:val="24"/>
          <w:u w:val="single"/>
          <w:lang w:val="bg-BG" w:eastAsia="en-US"/>
        </w:rPr>
      </w:pPr>
    </w:p>
    <w:p w:rsidR="00B4695E" w:rsidRPr="00B4695E" w:rsidRDefault="00B4695E" w:rsidP="00B4695E">
      <w:pPr>
        <w:ind w:right="-82"/>
        <w:rPr>
          <w:szCs w:val="24"/>
          <w:u w:val="single"/>
          <w:lang w:val="bg-BG" w:eastAsia="en-US"/>
        </w:rPr>
      </w:pPr>
      <w:r w:rsidRPr="00B4695E">
        <w:rPr>
          <w:szCs w:val="24"/>
          <w:u w:val="single"/>
          <w:lang w:val="bg-BG" w:eastAsia="en-US"/>
        </w:rPr>
        <w:t>Подписаният/ата</w:t>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B4695E" w:rsidRPr="00B4695E" w:rsidRDefault="00B4695E" w:rsidP="00B4695E">
      <w:pPr>
        <w:ind w:right="-82"/>
        <w:jc w:val="center"/>
        <w:rPr>
          <w:sz w:val="16"/>
          <w:szCs w:val="16"/>
          <w:lang w:val="bg-BG" w:eastAsia="en-US"/>
        </w:rPr>
      </w:pPr>
      <w:r w:rsidRPr="00B4695E">
        <w:rPr>
          <w:sz w:val="16"/>
          <w:szCs w:val="16"/>
          <w:lang w:val="bg-BG" w:eastAsia="en-US"/>
        </w:rPr>
        <w:t>(трите имена, данни по документ за самоличност, адрес)</w:t>
      </w:r>
    </w:p>
    <w:p w:rsidR="00B4695E" w:rsidRPr="00B4695E" w:rsidRDefault="00B4695E" w:rsidP="00B4695E">
      <w:pPr>
        <w:ind w:right="-82"/>
        <w:rPr>
          <w:szCs w:val="24"/>
          <w:lang w:val="bg-BG" w:eastAsia="en-US"/>
        </w:rPr>
      </w:pP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t>в качеството си на</w:t>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B4695E" w:rsidRPr="00B4695E" w:rsidRDefault="00B4695E" w:rsidP="00B4695E">
      <w:pPr>
        <w:ind w:right="-82"/>
        <w:jc w:val="center"/>
        <w:rPr>
          <w:sz w:val="16"/>
          <w:szCs w:val="16"/>
          <w:lang w:val="bg-BG" w:eastAsia="en-US"/>
        </w:rPr>
      </w:pPr>
      <w:r w:rsidRPr="00B4695E">
        <w:rPr>
          <w:sz w:val="16"/>
          <w:szCs w:val="16"/>
          <w:lang w:val="bg-BG" w:eastAsia="en-US"/>
        </w:rPr>
        <w:t>(длъжност)</w:t>
      </w:r>
    </w:p>
    <w:p w:rsidR="00B4695E" w:rsidRPr="00B4695E" w:rsidRDefault="00B4695E" w:rsidP="00B4695E">
      <w:pPr>
        <w:ind w:right="-82"/>
        <w:rPr>
          <w:szCs w:val="24"/>
          <w:u w:val="single"/>
          <w:lang w:val="bg-BG" w:eastAsia="en-US"/>
        </w:rPr>
      </w:pPr>
      <w:r w:rsidRPr="00B4695E">
        <w:rPr>
          <w:szCs w:val="24"/>
          <w:u w:val="single"/>
          <w:lang w:val="bg-BG" w:eastAsia="en-US"/>
        </w:rPr>
        <w:t>на участник:</w:t>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B4695E" w:rsidRPr="00B4695E" w:rsidRDefault="00B4695E" w:rsidP="00B4695E">
      <w:pPr>
        <w:ind w:left="567" w:right="-82" w:firstLine="567"/>
        <w:rPr>
          <w:sz w:val="16"/>
          <w:szCs w:val="16"/>
          <w:lang w:val="bg-BG" w:eastAsia="en-US"/>
        </w:rPr>
      </w:pPr>
      <w:r w:rsidRPr="00B4695E">
        <w:rPr>
          <w:sz w:val="16"/>
          <w:szCs w:val="16"/>
          <w:lang w:val="bg-BG" w:eastAsia="en-US"/>
        </w:rPr>
        <w:t xml:space="preserve">            (</w:t>
      </w:r>
      <w:r w:rsidRPr="00B4695E">
        <w:rPr>
          <w:bCs/>
          <w:sz w:val="16"/>
          <w:szCs w:val="16"/>
          <w:lang w:val="bg-BG" w:eastAsia="en-US"/>
        </w:rPr>
        <w:t>Наименование, ЕИК, седалище и адрес на управление, адрес за кореспонденция, телефон, факс, e-mail)</w:t>
      </w:r>
    </w:p>
    <w:p w:rsidR="00B4695E" w:rsidRPr="00B4695E" w:rsidRDefault="00B4695E" w:rsidP="00B4695E">
      <w:pPr>
        <w:jc w:val="both"/>
        <w:rPr>
          <w:rFonts w:eastAsia="Calibri"/>
          <w:szCs w:val="24"/>
          <w:lang w:val="bg-BG" w:eastAsia="en-US"/>
        </w:rPr>
      </w:pP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B4695E" w:rsidRPr="00B4695E" w:rsidRDefault="00B4695E" w:rsidP="00B4695E">
      <w:pPr>
        <w:spacing w:line="360" w:lineRule="auto"/>
        <w:rPr>
          <w:sz w:val="22"/>
          <w:szCs w:val="22"/>
          <w:lang w:val="bg-BG" w:eastAsia="en-US"/>
        </w:rPr>
      </w:pPr>
    </w:p>
    <w:p w:rsidR="00B4695E" w:rsidRPr="00B4695E" w:rsidRDefault="00B4695E" w:rsidP="00B4695E">
      <w:pPr>
        <w:spacing w:line="360" w:lineRule="auto"/>
        <w:rPr>
          <w:sz w:val="22"/>
          <w:szCs w:val="22"/>
          <w:lang w:val="bg-BG" w:eastAsia="en-US"/>
        </w:rPr>
      </w:pPr>
      <w:r w:rsidRPr="00B4695E">
        <w:rPr>
          <w:sz w:val="22"/>
          <w:szCs w:val="22"/>
          <w:lang w:val="bg-BG" w:eastAsia="en-US"/>
        </w:rPr>
        <w:t>За изпълнение на настоящата обществена поръчка разполагам със следното оборудване:</w:t>
      </w:r>
    </w:p>
    <w:p w:rsidR="00B4695E" w:rsidRPr="00B4695E" w:rsidRDefault="00B4695E" w:rsidP="00B4695E">
      <w:pPr>
        <w:spacing w:line="360" w:lineRule="auto"/>
        <w:rPr>
          <w:i/>
          <w:color w:val="333333"/>
          <w:sz w:val="22"/>
          <w:szCs w:val="22"/>
          <w:lang w:val="bg-B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2429"/>
        <w:gridCol w:w="2070"/>
        <w:gridCol w:w="3388"/>
        <w:gridCol w:w="1864"/>
      </w:tblGrid>
      <w:tr w:rsidR="00B4695E" w:rsidRPr="00DB7691" w:rsidTr="00FB7D45">
        <w:tc>
          <w:tcPr>
            <w:tcW w:w="548" w:type="dxa"/>
            <w:shd w:val="clear" w:color="auto" w:fill="00FFFF"/>
          </w:tcPr>
          <w:p w:rsidR="00B4695E" w:rsidRPr="00B4695E" w:rsidRDefault="00B4695E" w:rsidP="00B4695E">
            <w:pPr>
              <w:jc w:val="center"/>
              <w:rPr>
                <w:b/>
                <w:szCs w:val="22"/>
                <w:lang w:val="bg-BG" w:eastAsia="en-US"/>
              </w:rPr>
            </w:pPr>
            <w:r w:rsidRPr="00B4695E">
              <w:rPr>
                <w:b/>
                <w:sz w:val="22"/>
                <w:szCs w:val="22"/>
                <w:lang w:val="bg-BG" w:eastAsia="en-US"/>
              </w:rPr>
              <w:t xml:space="preserve">№ </w:t>
            </w:r>
          </w:p>
          <w:p w:rsidR="00B4695E" w:rsidRPr="00B4695E" w:rsidRDefault="00B4695E" w:rsidP="00B4695E">
            <w:pPr>
              <w:jc w:val="center"/>
              <w:rPr>
                <w:b/>
                <w:szCs w:val="22"/>
                <w:lang w:val="bg-BG" w:eastAsia="en-US"/>
              </w:rPr>
            </w:pPr>
            <w:r w:rsidRPr="00B4695E">
              <w:rPr>
                <w:b/>
                <w:sz w:val="22"/>
                <w:szCs w:val="22"/>
                <w:lang w:val="bg-BG" w:eastAsia="en-US"/>
              </w:rPr>
              <w:t>по</w:t>
            </w:r>
          </w:p>
          <w:p w:rsidR="00B4695E" w:rsidRPr="00B4695E" w:rsidRDefault="00B4695E" w:rsidP="00B4695E">
            <w:pPr>
              <w:jc w:val="center"/>
              <w:rPr>
                <w:b/>
                <w:szCs w:val="22"/>
                <w:lang w:val="bg-BG" w:eastAsia="en-US"/>
              </w:rPr>
            </w:pPr>
            <w:r w:rsidRPr="00B4695E">
              <w:rPr>
                <w:b/>
                <w:sz w:val="22"/>
                <w:szCs w:val="22"/>
                <w:lang w:val="bg-BG" w:eastAsia="en-US"/>
              </w:rPr>
              <w:t>ред</w:t>
            </w:r>
          </w:p>
        </w:tc>
        <w:tc>
          <w:tcPr>
            <w:tcW w:w="2429" w:type="dxa"/>
            <w:shd w:val="clear" w:color="auto" w:fill="00FFFF"/>
          </w:tcPr>
          <w:p w:rsidR="00B4695E" w:rsidRPr="00B4695E" w:rsidRDefault="00B4695E" w:rsidP="00B4695E">
            <w:pPr>
              <w:jc w:val="center"/>
              <w:rPr>
                <w:b/>
                <w:szCs w:val="24"/>
                <w:lang w:val="ru-RU"/>
              </w:rPr>
            </w:pPr>
            <w:r w:rsidRPr="00B4695E">
              <w:rPr>
                <w:b/>
                <w:szCs w:val="24"/>
                <w:lang w:val="bg-BG"/>
              </w:rPr>
              <w:t>Наименование на машината или оборудването</w:t>
            </w:r>
          </w:p>
          <w:p w:rsidR="00B4695E" w:rsidRPr="00B4695E" w:rsidRDefault="00B4695E" w:rsidP="00B4695E">
            <w:pPr>
              <w:jc w:val="center"/>
              <w:rPr>
                <w:b/>
                <w:bCs/>
                <w:szCs w:val="24"/>
                <w:lang w:val="bg-BG" w:eastAsia="en-US"/>
              </w:rPr>
            </w:pPr>
          </w:p>
        </w:tc>
        <w:tc>
          <w:tcPr>
            <w:tcW w:w="2070" w:type="dxa"/>
            <w:shd w:val="clear" w:color="auto" w:fill="00FFFF"/>
          </w:tcPr>
          <w:p w:rsidR="00B4695E" w:rsidRPr="00B4695E" w:rsidRDefault="00B4695E" w:rsidP="00B4695E">
            <w:pPr>
              <w:jc w:val="center"/>
              <w:rPr>
                <w:b/>
                <w:szCs w:val="24"/>
                <w:lang w:val="bg-BG" w:eastAsia="en-US"/>
              </w:rPr>
            </w:pPr>
            <w:r w:rsidRPr="00B4695E">
              <w:rPr>
                <w:b/>
                <w:szCs w:val="24"/>
                <w:lang w:val="bg-BG"/>
              </w:rPr>
              <w:t>Време и етапи, през които ще се ползва оборудването</w:t>
            </w:r>
          </w:p>
        </w:tc>
        <w:tc>
          <w:tcPr>
            <w:tcW w:w="3388" w:type="dxa"/>
            <w:shd w:val="clear" w:color="auto" w:fill="00FFFF"/>
          </w:tcPr>
          <w:p w:rsidR="00B4695E" w:rsidRPr="00B4695E" w:rsidRDefault="00B4695E" w:rsidP="00B4695E">
            <w:pPr>
              <w:jc w:val="center"/>
              <w:rPr>
                <w:b/>
                <w:szCs w:val="24"/>
                <w:lang w:val="ru-RU"/>
              </w:rPr>
            </w:pPr>
            <w:r w:rsidRPr="00B4695E">
              <w:rPr>
                <w:b/>
                <w:szCs w:val="24"/>
                <w:lang w:val="bg-BG"/>
              </w:rPr>
              <w:t>Технически характеристики , свързани с тяхната производителност и качеството на СМР</w:t>
            </w:r>
            <w:r w:rsidRPr="00B4695E">
              <w:rPr>
                <w:b/>
                <w:szCs w:val="24"/>
                <w:lang w:val="ru-RU"/>
              </w:rPr>
              <w:t xml:space="preserve"> – </w:t>
            </w:r>
          </w:p>
          <w:p w:rsidR="00B4695E" w:rsidRPr="00B4695E" w:rsidRDefault="00B4695E" w:rsidP="00B4695E">
            <w:pPr>
              <w:jc w:val="center"/>
              <w:rPr>
                <w:b/>
                <w:bCs/>
                <w:szCs w:val="24"/>
                <w:lang w:val="bg-BG" w:eastAsia="en-US"/>
              </w:rPr>
            </w:pPr>
            <w:r w:rsidRPr="00B4695E">
              <w:rPr>
                <w:b/>
                <w:szCs w:val="24"/>
                <w:lang w:val="bg-BG"/>
              </w:rPr>
              <w:t>година на производство/натрупано /процент на изхабяване/ основен ремонт /производителност</w:t>
            </w:r>
          </w:p>
        </w:tc>
        <w:tc>
          <w:tcPr>
            <w:tcW w:w="1864" w:type="dxa"/>
            <w:shd w:val="clear" w:color="auto" w:fill="00FFFF"/>
          </w:tcPr>
          <w:p w:rsidR="00B4695E" w:rsidRPr="00B4695E" w:rsidRDefault="00B4695E" w:rsidP="00B4695E">
            <w:pPr>
              <w:jc w:val="center"/>
              <w:rPr>
                <w:b/>
                <w:bCs/>
                <w:szCs w:val="24"/>
                <w:lang w:val="bg-BG" w:eastAsia="en-US"/>
              </w:rPr>
            </w:pPr>
            <w:r w:rsidRPr="00B4695E">
              <w:rPr>
                <w:b/>
                <w:szCs w:val="24"/>
                <w:lang w:val="bg-BG"/>
              </w:rPr>
              <w:t>Основание за ползване от участника</w:t>
            </w:r>
          </w:p>
        </w:tc>
      </w:tr>
      <w:tr w:rsidR="00B4695E" w:rsidRPr="00DB7691" w:rsidTr="00FB7D45">
        <w:tc>
          <w:tcPr>
            <w:tcW w:w="548" w:type="dxa"/>
            <w:shd w:val="clear" w:color="auto" w:fill="auto"/>
          </w:tcPr>
          <w:p w:rsidR="00B4695E" w:rsidRPr="00B4695E" w:rsidRDefault="00B4695E" w:rsidP="00B4695E">
            <w:pPr>
              <w:jc w:val="both"/>
              <w:rPr>
                <w:szCs w:val="22"/>
                <w:lang w:val="bg-BG" w:eastAsia="en-US"/>
              </w:rPr>
            </w:pPr>
          </w:p>
        </w:tc>
        <w:tc>
          <w:tcPr>
            <w:tcW w:w="2429" w:type="dxa"/>
            <w:shd w:val="clear" w:color="auto" w:fill="auto"/>
          </w:tcPr>
          <w:p w:rsidR="00B4695E" w:rsidRPr="00B4695E" w:rsidRDefault="00B4695E" w:rsidP="00B4695E">
            <w:pPr>
              <w:jc w:val="both"/>
              <w:rPr>
                <w:szCs w:val="22"/>
                <w:lang w:val="bg-BG" w:eastAsia="en-US"/>
              </w:rPr>
            </w:pPr>
          </w:p>
          <w:p w:rsidR="00B4695E" w:rsidRPr="00B4695E" w:rsidRDefault="00B4695E" w:rsidP="00B4695E">
            <w:pPr>
              <w:jc w:val="both"/>
              <w:rPr>
                <w:szCs w:val="22"/>
                <w:lang w:val="bg-BG" w:eastAsia="en-US"/>
              </w:rPr>
            </w:pPr>
          </w:p>
        </w:tc>
        <w:tc>
          <w:tcPr>
            <w:tcW w:w="2070" w:type="dxa"/>
            <w:shd w:val="clear" w:color="auto" w:fill="auto"/>
          </w:tcPr>
          <w:p w:rsidR="00B4695E" w:rsidRPr="00B4695E" w:rsidRDefault="00B4695E" w:rsidP="00B4695E">
            <w:pPr>
              <w:jc w:val="both"/>
              <w:rPr>
                <w:szCs w:val="22"/>
                <w:lang w:val="bg-BG" w:eastAsia="en-US"/>
              </w:rPr>
            </w:pPr>
          </w:p>
        </w:tc>
        <w:tc>
          <w:tcPr>
            <w:tcW w:w="3388" w:type="dxa"/>
            <w:shd w:val="clear" w:color="auto" w:fill="auto"/>
          </w:tcPr>
          <w:p w:rsidR="00B4695E" w:rsidRPr="00B4695E" w:rsidRDefault="00B4695E" w:rsidP="00B4695E">
            <w:pPr>
              <w:jc w:val="both"/>
              <w:rPr>
                <w:szCs w:val="22"/>
                <w:lang w:val="bg-BG" w:eastAsia="en-US"/>
              </w:rPr>
            </w:pPr>
          </w:p>
        </w:tc>
        <w:tc>
          <w:tcPr>
            <w:tcW w:w="1864" w:type="dxa"/>
            <w:shd w:val="clear" w:color="auto" w:fill="auto"/>
          </w:tcPr>
          <w:p w:rsidR="00B4695E" w:rsidRPr="00B4695E" w:rsidRDefault="00B4695E" w:rsidP="00B4695E">
            <w:pPr>
              <w:jc w:val="both"/>
              <w:rPr>
                <w:szCs w:val="22"/>
                <w:lang w:val="bg-BG" w:eastAsia="en-US"/>
              </w:rPr>
            </w:pPr>
          </w:p>
        </w:tc>
      </w:tr>
      <w:tr w:rsidR="00B4695E" w:rsidRPr="00DB7691" w:rsidTr="00FB7D45">
        <w:tc>
          <w:tcPr>
            <w:tcW w:w="548" w:type="dxa"/>
            <w:shd w:val="clear" w:color="auto" w:fill="auto"/>
          </w:tcPr>
          <w:p w:rsidR="00B4695E" w:rsidRPr="00B4695E" w:rsidRDefault="00B4695E" w:rsidP="00B4695E">
            <w:pPr>
              <w:jc w:val="both"/>
              <w:rPr>
                <w:szCs w:val="22"/>
                <w:lang w:val="bg-BG" w:eastAsia="en-US"/>
              </w:rPr>
            </w:pPr>
          </w:p>
        </w:tc>
        <w:tc>
          <w:tcPr>
            <w:tcW w:w="2429" w:type="dxa"/>
            <w:shd w:val="clear" w:color="auto" w:fill="auto"/>
          </w:tcPr>
          <w:p w:rsidR="00B4695E" w:rsidRPr="00B4695E" w:rsidRDefault="00B4695E" w:rsidP="00B4695E">
            <w:pPr>
              <w:jc w:val="both"/>
              <w:rPr>
                <w:szCs w:val="22"/>
                <w:lang w:val="bg-BG" w:eastAsia="en-US"/>
              </w:rPr>
            </w:pPr>
          </w:p>
          <w:p w:rsidR="00B4695E" w:rsidRPr="00B4695E" w:rsidRDefault="00B4695E" w:rsidP="00B4695E">
            <w:pPr>
              <w:jc w:val="both"/>
              <w:rPr>
                <w:szCs w:val="22"/>
                <w:lang w:val="bg-BG" w:eastAsia="en-US"/>
              </w:rPr>
            </w:pPr>
          </w:p>
        </w:tc>
        <w:tc>
          <w:tcPr>
            <w:tcW w:w="2070" w:type="dxa"/>
            <w:shd w:val="clear" w:color="auto" w:fill="auto"/>
          </w:tcPr>
          <w:p w:rsidR="00B4695E" w:rsidRPr="00B4695E" w:rsidRDefault="00B4695E" w:rsidP="00B4695E">
            <w:pPr>
              <w:jc w:val="both"/>
              <w:rPr>
                <w:szCs w:val="22"/>
                <w:lang w:val="bg-BG" w:eastAsia="en-US"/>
              </w:rPr>
            </w:pPr>
          </w:p>
        </w:tc>
        <w:tc>
          <w:tcPr>
            <w:tcW w:w="3388" w:type="dxa"/>
            <w:shd w:val="clear" w:color="auto" w:fill="auto"/>
          </w:tcPr>
          <w:p w:rsidR="00B4695E" w:rsidRPr="00B4695E" w:rsidRDefault="00B4695E" w:rsidP="00B4695E">
            <w:pPr>
              <w:jc w:val="both"/>
              <w:rPr>
                <w:szCs w:val="22"/>
                <w:lang w:val="bg-BG" w:eastAsia="en-US"/>
              </w:rPr>
            </w:pPr>
          </w:p>
        </w:tc>
        <w:tc>
          <w:tcPr>
            <w:tcW w:w="1864" w:type="dxa"/>
            <w:shd w:val="clear" w:color="auto" w:fill="auto"/>
          </w:tcPr>
          <w:p w:rsidR="00B4695E" w:rsidRPr="00B4695E" w:rsidRDefault="00B4695E" w:rsidP="00B4695E">
            <w:pPr>
              <w:jc w:val="both"/>
              <w:rPr>
                <w:szCs w:val="22"/>
                <w:lang w:val="bg-BG" w:eastAsia="en-US"/>
              </w:rPr>
            </w:pPr>
          </w:p>
        </w:tc>
      </w:tr>
      <w:tr w:rsidR="00B4695E" w:rsidRPr="00DB7691" w:rsidTr="00FB7D45">
        <w:tc>
          <w:tcPr>
            <w:tcW w:w="548" w:type="dxa"/>
            <w:shd w:val="clear" w:color="auto" w:fill="auto"/>
          </w:tcPr>
          <w:p w:rsidR="00B4695E" w:rsidRPr="00B4695E" w:rsidRDefault="00B4695E" w:rsidP="00B4695E">
            <w:pPr>
              <w:jc w:val="both"/>
              <w:rPr>
                <w:szCs w:val="22"/>
                <w:lang w:val="bg-BG" w:eastAsia="en-US"/>
              </w:rPr>
            </w:pPr>
          </w:p>
        </w:tc>
        <w:tc>
          <w:tcPr>
            <w:tcW w:w="2429" w:type="dxa"/>
            <w:shd w:val="clear" w:color="auto" w:fill="auto"/>
          </w:tcPr>
          <w:p w:rsidR="00B4695E" w:rsidRPr="00B4695E" w:rsidRDefault="00B4695E" w:rsidP="00B4695E">
            <w:pPr>
              <w:jc w:val="both"/>
              <w:rPr>
                <w:szCs w:val="22"/>
                <w:lang w:val="bg-BG" w:eastAsia="en-US"/>
              </w:rPr>
            </w:pPr>
          </w:p>
          <w:p w:rsidR="00B4695E" w:rsidRPr="00B4695E" w:rsidRDefault="00B4695E" w:rsidP="00B4695E">
            <w:pPr>
              <w:jc w:val="both"/>
              <w:rPr>
                <w:szCs w:val="22"/>
                <w:lang w:val="bg-BG" w:eastAsia="en-US"/>
              </w:rPr>
            </w:pPr>
          </w:p>
        </w:tc>
        <w:tc>
          <w:tcPr>
            <w:tcW w:w="2070" w:type="dxa"/>
            <w:shd w:val="clear" w:color="auto" w:fill="auto"/>
          </w:tcPr>
          <w:p w:rsidR="00B4695E" w:rsidRPr="00B4695E" w:rsidRDefault="00B4695E" w:rsidP="00B4695E">
            <w:pPr>
              <w:jc w:val="both"/>
              <w:rPr>
                <w:szCs w:val="22"/>
                <w:lang w:val="bg-BG" w:eastAsia="en-US"/>
              </w:rPr>
            </w:pPr>
          </w:p>
        </w:tc>
        <w:tc>
          <w:tcPr>
            <w:tcW w:w="3388" w:type="dxa"/>
            <w:shd w:val="clear" w:color="auto" w:fill="auto"/>
          </w:tcPr>
          <w:p w:rsidR="00B4695E" w:rsidRPr="00B4695E" w:rsidRDefault="00B4695E" w:rsidP="00B4695E">
            <w:pPr>
              <w:jc w:val="both"/>
              <w:rPr>
                <w:szCs w:val="22"/>
                <w:lang w:val="bg-BG" w:eastAsia="en-US"/>
              </w:rPr>
            </w:pPr>
          </w:p>
        </w:tc>
        <w:tc>
          <w:tcPr>
            <w:tcW w:w="1864" w:type="dxa"/>
            <w:shd w:val="clear" w:color="auto" w:fill="auto"/>
          </w:tcPr>
          <w:p w:rsidR="00B4695E" w:rsidRPr="00B4695E" w:rsidRDefault="00B4695E" w:rsidP="00B4695E">
            <w:pPr>
              <w:jc w:val="both"/>
              <w:rPr>
                <w:szCs w:val="22"/>
                <w:lang w:val="bg-BG" w:eastAsia="en-US"/>
              </w:rPr>
            </w:pPr>
          </w:p>
        </w:tc>
      </w:tr>
      <w:tr w:rsidR="00B4695E" w:rsidRPr="00DB7691" w:rsidTr="00FB7D45">
        <w:tc>
          <w:tcPr>
            <w:tcW w:w="548" w:type="dxa"/>
            <w:shd w:val="clear" w:color="auto" w:fill="auto"/>
          </w:tcPr>
          <w:p w:rsidR="00B4695E" w:rsidRPr="00B4695E" w:rsidRDefault="00B4695E" w:rsidP="00B4695E">
            <w:pPr>
              <w:jc w:val="both"/>
              <w:rPr>
                <w:szCs w:val="22"/>
                <w:lang w:val="bg-BG" w:eastAsia="en-US"/>
              </w:rPr>
            </w:pPr>
          </w:p>
        </w:tc>
        <w:tc>
          <w:tcPr>
            <w:tcW w:w="2429" w:type="dxa"/>
            <w:shd w:val="clear" w:color="auto" w:fill="auto"/>
          </w:tcPr>
          <w:p w:rsidR="00B4695E" w:rsidRPr="00B4695E" w:rsidRDefault="00B4695E" w:rsidP="00B4695E">
            <w:pPr>
              <w:jc w:val="both"/>
              <w:rPr>
                <w:szCs w:val="22"/>
                <w:lang w:val="bg-BG" w:eastAsia="en-US"/>
              </w:rPr>
            </w:pPr>
          </w:p>
          <w:p w:rsidR="00B4695E" w:rsidRPr="00B4695E" w:rsidRDefault="00B4695E" w:rsidP="00B4695E">
            <w:pPr>
              <w:jc w:val="both"/>
              <w:rPr>
                <w:szCs w:val="22"/>
                <w:lang w:val="bg-BG" w:eastAsia="en-US"/>
              </w:rPr>
            </w:pPr>
          </w:p>
        </w:tc>
        <w:tc>
          <w:tcPr>
            <w:tcW w:w="2070" w:type="dxa"/>
            <w:shd w:val="clear" w:color="auto" w:fill="auto"/>
          </w:tcPr>
          <w:p w:rsidR="00B4695E" w:rsidRPr="00B4695E" w:rsidRDefault="00B4695E" w:rsidP="00B4695E">
            <w:pPr>
              <w:jc w:val="both"/>
              <w:rPr>
                <w:szCs w:val="22"/>
                <w:lang w:val="bg-BG" w:eastAsia="en-US"/>
              </w:rPr>
            </w:pPr>
          </w:p>
        </w:tc>
        <w:tc>
          <w:tcPr>
            <w:tcW w:w="3388" w:type="dxa"/>
            <w:shd w:val="clear" w:color="auto" w:fill="auto"/>
          </w:tcPr>
          <w:p w:rsidR="00B4695E" w:rsidRPr="00B4695E" w:rsidRDefault="00B4695E" w:rsidP="00B4695E">
            <w:pPr>
              <w:jc w:val="both"/>
              <w:rPr>
                <w:szCs w:val="22"/>
                <w:lang w:val="bg-BG" w:eastAsia="en-US"/>
              </w:rPr>
            </w:pPr>
          </w:p>
        </w:tc>
        <w:tc>
          <w:tcPr>
            <w:tcW w:w="1864" w:type="dxa"/>
            <w:shd w:val="clear" w:color="auto" w:fill="auto"/>
          </w:tcPr>
          <w:p w:rsidR="00B4695E" w:rsidRPr="00B4695E" w:rsidRDefault="00B4695E" w:rsidP="00B4695E">
            <w:pPr>
              <w:jc w:val="both"/>
              <w:rPr>
                <w:szCs w:val="22"/>
                <w:lang w:val="bg-BG" w:eastAsia="en-US"/>
              </w:rPr>
            </w:pPr>
          </w:p>
        </w:tc>
      </w:tr>
      <w:tr w:rsidR="00B4695E" w:rsidRPr="00DB7691" w:rsidTr="00FB7D45">
        <w:tc>
          <w:tcPr>
            <w:tcW w:w="548" w:type="dxa"/>
            <w:shd w:val="clear" w:color="auto" w:fill="auto"/>
          </w:tcPr>
          <w:p w:rsidR="00B4695E" w:rsidRPr="00B4695E" w:rsidRDefault="00B4695E" w:rsidP="00B4695E">
            <w:pPr>
              <w:jc w:val="both"/>
              <w:rPr>
                <w:szCs w:val="22"/>
                <w:lang w:val="bg-BG" w:eastAsia="en-US"/>
              </w:rPr>
            </w:pPr>
          </w:p>
        </w:tc>
        <w:tc>
          <w:tcPr>
            <w:tcW w:w="2429" w:type="dxa"/>
            <w:shd w:val="clear" w:color="auto" w:fill="auto"/>
          </w:tcPr>
          <w:p w:rsidR="00B4695E" w:rsidRPr="00B4695E" w:rsidRDefault="00B4695E" w:rsidP="00B4695E">
            <w:pPr>
              <w:jc w:val="both"/>
              <w:rPr>
                <w:szCs w:val="22"/>
                <w:lang w:val="bg-BG" w:eastAsia="en-US"/>
              </w:rPr>
            </w:pPr>
          </w:p>
          <w:p w:rsidR="00B4695E" w:rsidRPr="00B4695E" w:rsidRDefault="00B4695E" w:rsidP="00B4695E">
            <w:pPr>
              <w:jc w:val="both"/>
              <w:rPr>
                <w:szCs w:val="22"/>
                <w:lang w:val="bg-BG" w:eastAsia="en-US"/>
              </w:rPr>
            </w:pPr>
          </w:p>
        </w:tc>
        <w:tc>
          <w:tcPr>
            <w:tcW w:w="2070" w:type="dxa"/>
            <w:shd w:val="clear" w:color="auto" w:fill="auto"/>
          </w:tcPr>
          <w:p w:rsidR="00B4695E" w:rsidRPr="00B4695E" w:rsidRDefault="00B4695E" w:rsidP="00B4695E">
            <w:pPr>
              <w:jc w:val="both"/>
              <w:rPr>
                <w:szCs w:val="22"/>
                <w:lang w:val="bg-BG" w:eastAsia="en-US"/>
              </w:rPr>
            </w:pPr>
          </w:p>
        </w:tc>
        <w:tc>
          <w:tcPr>
            <w:tcW w:w="3388" w:type="dxa"/>
            <w:shd w:val="clear" w:color="auto" w:fill="auto"/>
          </w:tcPr>
          <w:p w:rsidR="00B4695E" w:rsidRPr="00B4695E" w:rsidRDefault="00B4695E" w:rsidP="00B4695E">
            <w:pPr>
              <w:jc w:val="both"/>
              <w:rPr>
                <w:szCs w:val="22"/>
                <w:lang w:val="bg-BG" w:eastAsia="en-US"/>
              </w:rPr>
            </w:pPr>
          </w:p>
        </w:tc>
        <w:tc>
          <w:tcPr>
            <w:tcW w:w="1864" w:type="dxa"/>
            <w:shd w:val="clear" w:color="auto" w:fill="auto"/>
          </w:tcPr>
          <w:p w:rsidR="00B4695E" w:rsidRPr="00B4695E" w:rsidRDefault="00B4695E" w:rsidP="00B4695E">
            <w:pPr>
              <w:jc w:val="both"/>
              <w:rPr>
                <w:szCs w:val="22"/>
                <w:lang w:val="bg-BG" w:eastAsia="en-US"/>
              </w:rPr>
            </w:pPr>
          </w:p>
        </w:tc>
      </w:tr>
      <w:tr w:rsidR="00B4695E" w:rsidRPr="00DB7691" w:rsidTr="00FB7D45">
        <w:tc>
          <w:tcPr>
            <w:tcW w:w="548" w:type="dxa"/>
            <w:shd w:val="clear" w:color="auto" w:fill="auto"/>
          </w:tcPr>
          <w:p w:rsidR="00B4695E" w:rsidRPr="00B4695E" w:rsidRDefault="00B4695E" w:rsidP="00B4695E">
            <w:pPr>
              <w:jc w:val="both"/>
              <w:rPr>
                <w:szCs w:val="22"/>
                <w:lang w:val="bg-BG" w:eastAsia="en-US"/>
              </w:rPr>
            </w:pPr>
          </w:p>
          <w:p w:rsidR="00B4695E" w:rsidRPr="00B4695E" w:rsidRDefault="00B4695E" w:rsidP="00B4695E">
            <w:pPr>
              <w:jc w:val="both"/>
              <w:rPr>
                <w:szCs w:val="22"/>
                <w:lang w:val="bg-BG" w:eastAsia="en-US"/>
              </w:rPr>
            </w:pPr>
          </w:p>
        </w:tc>
        <w:tc>
          <w:tcPr>
            <w:tcW w:w="2429" w:type="dxa"/>
            <w:shd w:val="clear" w:color="auto" w:fill="auto"/>
          </w:tcPr>
          <w:p w:rsidR="00B4695E" w:rsidRPr="00B4695E" w:rsidRDefault="00B4695E" w:rsidP="00B4695E">
            <w:pPr>
              <w:jc w:val="both"/>
              <w:rPr>
                <w:szCs w:val="22"/>
                <w:lang w:val="bg-BG" w:eastAsia="en-US"/>
              </w:rPr>
            </w:pPr>
          </w:p>
        </w:tc>
        <w:tc>
          <w:tcPr>
            <w:tcW w:w="2070" w:type="dxa"/>
            <w:shd w:val="clear" w:color="auto" w:fill="auto"/>
          </w:tcPr>
          <w:p w:rsidR="00B4695E" w:rsidRPr="00B4695E" w:rsidRDefault="00B4695E" w:rsidP="00B4695E">
            <w:pPr>
              <w:jc w:val="both"/>
              <w:rPr>
                <w:szCs w:val="22"/>
                <w:lang w:val="bg-BG" w:eastAsia="en-US"/>
              </w:rPr>
            </w:pPr>
          </w:p>
        </w:tc>
        <w:tc>
          <w:tcPr>
            <w:tcW w:w="3388" w:type="dxa"/>
            <w:shd w:val="clear" w:color="auto" w:fill="auto"/>
          </w:tcPr>
          <w:p w:rsidR="00B4695E" w:rsidRPr="00B4695E" w:rsidRDefault="00B4695E" w:rsidP="00B4695E">
            <w:pPr>
              <w:jc w:val="both"/>
              <w:rPr>
                <w:szCs w:val="22"/>
                <w:lang w:val="bg-BG" w:eastAsia="en-US"/>
              </w:rPr>
            </w:pPr>
          </w:p>
        </w:tc>
        <w:tc>
          <w:tcPr>
            <w:tcW w:w="1864" w:type="dxa"/>
            <w:shd w:val="clear" w:color="auto" w:fill="auto"/>
          </w:tcPr>
          <w:p w:rsidR="00B4695E" w:rsidRPr="00B4695E" w:rsidRDefault="00B4695E" w:rsidP="00B4695E">
            <w:pPr>
              <w:jc w:val="both"/>
              <w:rPr>
                <w:szCs w:val="22"/>
                <w:lang w:val="bg-BG" w:eastAsia="en-US"/>
              </w:rPr>
            </w:pPr>
          </w:p>
        </w:tc>
      </w:tr>
      <w:tr w:rsidR="00B4695E" w:rsidRPr="00DB7691" w:rsidTr="00FB7D45">
        <w:tc>
          <w:tcPr>
            <w:tcW w:w="548" w:type="dxa"/>
            <w:shd w:val="clear" w:color="auto" w:fill="auto"/>
          </w:tcPr>
          <w:p w:rsidR="00B4695E" w:rsidRPr="00B4695E" w:rsidRDefault="00B4695E" w:rsidP="00B4695E">
            <w:pPr>
              <w:jc w:val="both"/>
              <w:rPr>
                <w:szCs w:val="22"/>
                <w:lang w:val="bg-BG" w:eastAsia="en-US"/>
              </w:rPr>
            </w:pPr>
          </w:p>
          <w:p w:rsidR="00B4695E" w:rsidRPr="00B4695E" w:rsidRDefault="00B4695E" w:rsidP="00B4695E">
            <w:pPr>
              <w:jc w:val="both"/>
              <w:rPr>
                <w:szCs w:val="22"/>
                <w:lang w:val="bg-BG" w:eastAsia="en-US"/>
              </w:rPr>
            </w:pPr>
          </w:p>
        </w:tc>
        <w:tc>
          <w:tcPr>
            <w:tcW w:w="2429" w:type="dxa"/>
            <w:shd w:val="clear" w:color="auto" w:fill="auto"/>
          </w:tcPr>
          <w:p w:rsidR="00B4695E" w:rsidRPr="00B4695E" w:rsidRDefault="00B4695E" w:rsidP="00B4695E">
            <w:pPr>
              <w:jc w:val="both"/>
              <w:rPr>
                <w:szCs w:val="22"/>
                <w:lang w:val="bg-BG" w:eastAsia="en-US"/>
              </w:rPr>
            </w:pPr>
          </w:p>
        </w:tc>
        <w:tc>
          <w:tcPr>
            <w:tcW w:w="2070" w:type="dxa"/>
            <w:shd w:val="clear" w:color="auto" w:fill="auto"/>
          </w:tcPr>
          <w:p w:rsidR="00B4695E" w:rsidRPr="00B4695E" w:rsidRDefault="00B4695E" w:rsidP="00B4695E">
            <w:pPr>
              <w:jc w:val="both"/>
              <w:rPr>
                <w:szCs w:val="22"/>
                <w:lang w:val="bg-BG" w:eastAsia="en-US"/>
              </w:rPr>
            </w:pPr>
          </w:p>
        </w:tc>
        <w:tc>
          <w:tcPr>
            <w:tcW w:w="3388" w:type="dxa"/>
            <w:shd w:val="clear" w:color="auto" w:fill="auto"/>
          </w:tcPr>
          <w:p w:rsidR="00B4695E" w:rsidRPr="00B4695E" w:rsidRDefault="00B4695E" w:rsidP="00B4695E">
            <w:pPr>
              <w:jc w:val="both"/>
              <w:rPr>
                <w:szCs w:val="22"/>
                <w:lang w:val="bg-BG" w:eastAsia="en-US"/>
              </w:rPr>
            </w:pPr>
          </w:p>
        </w:tc>
        <w:tc>
          <w:tcPr>
            <w:tcW w:w="1864" w:type="dxa"/>
            <w:shd w:val="clear" w:color="auto" w:fill="auto"/>
          </w:tcPr>
          <w:p w:rsidR="00B4695E" w:rsidRPr="00B4695E" w:rsidRDefault="00B4695E" w:rsidP="00B4695E">
            <w:pPr>
              <w:jc w:val="both"/>
              <w:rPr>
                <w:szCs w:val="22"/>
                <w:lang w:val="bg-BG" w:eastAsia="en-US"/>
              </w:rPr>
            </w:pPr>
          </w:p>
        </w:tc>
      </w:tr>
      <w:tr w:rsidR="00B4695E" w:rsidRPr="00DB7691" w:rsidTr="00FB7D45">
        <w:tc>
          <w:tcPr>
            <w:tcW w:w="548" w:type="dxa"/>
            <w:shd w:val="clear" w:color="auto" w:fill="auto"/>
          </w:tcPr>
          <w:p w:rsidR="00B4695E" w:rsidRPr="00B4695E" w:rsidRDefault="00B4695E" w:rsidP="00B4695E">
            <w:pPr>
              <w:jc w:val="both"/>
              <w:rPr>
                <w:szCs w:val="22"/>
                <w:lang w:val="bg-BG" w:eastAsia="en-US"/>
              </w:rPr>
            </w:pPr>
          </w:p>
          <w:p w:rsidR="00B4695E" w:rsidRPr="00B4695E" w:rsidRDefault="00B4695E" w:rsidP="00B4695E">
            <w:pPr>
              <w:jc w:val="both"/>
              <w:rPr>
                <w:szCs w:val="22"/>
                <w:lang w:val="bg-BG" w:eastAsia="en-US"/>
              </w:rPr>
            </w:pPr>
          </w:p>
        </w:tc>
        <w:tc>
          <w:tcPr>
            <w:tcW w:w="2429" w:type="dxa"/>
            <w:shd w:val="clear" w:color="auto" w:fill="auto"/>
          </w:tcPr>
          <w:p w:rsidR="00B4695E" w:rsidRPr="00B4695E" w:rsidRDefault="00B4695E" w:rsidP="00B4695E">
            <w:pPr>
              <w:jc w:val="both"/>
              <w:rPr>
                <w:szCs w:val="22"/>
                <w:lang w:val="bg-BG" w:eastAsia="en-US"/>
              </w:rPr>
            </w:pPr>
          </w:p>
        </w:tc>
        <w:tc>
          <w:tcPr>
            <w:tcW w:w="2070" w:type="dxa"/>
            <w:shd w:val="clear" w:color="auto" w:fill="auto"/>
          </w:tcPr>
          <w:p w:rsidR="00B4695E" w:rsidRPr="00B4695E" w:rsidRDefault="00B4695E" w:rsidP="00B4695E">
            <w:pPr>
              <w:jc w:val="both"/>
              <w:rPr>
                <w:szCs w:val="22"/>
                <w:lang w:val="bg-BG" w:eastAsia="en-US"/>
              </w:rPr>
            </w:pPr>
          </w:p>
        </w:tc>
        <w:tc>
          <w:tcPr>
            <w:tcW w:w="3388" w:type="dxa"/>
            <w:shd w:val="clear" w:color="auto" w:fill="auto"/>
          </w:tcPr>
          <w:p w:rsidR="00B4695E" w:rsidRPr="00B4695E" w:rsidRDefault="00B4695E" w:rsidP="00B4695E">
            <w:pPr>
              <w:jc w:val="both"/>
              <w:rPr>
                <w:szCs w:val="22"/>
                <w:lang w:val="bg-BG" w:eastAsia="en-US"/>
              </w:rPr>
            </w:pPr>
          </w:p>
        </w:tc>
        <w:tc>
          <w:tcPr>
            <w:tcW w:w="1864" w:type="dxa"/>
            <w:shd w:val="clear" w:color="auto" w:fill="auto"/>
          </w:tcPr>
          <w:p w:rsidR="00B4695E" w:rsidRPr="00B4695E" w:rsidRDefault="00B4695E" w:rsidP="00B4695E">
            <w:pPr>
              <w:jc w:val="both"/>
              <w:rPr>
                <w:szCs w:val="22"/>
                <w:lang w:val="bg-BG" w:eastAsia="en-US"/>
              </w:rPr>
            </w:pPr>
          </w:p>
        </w:tc>
      </w:tr>
    </w:tbl>
    <w:p w:rsidR="00B4695E" w:rsidRDefault="00B4695E" w:rsidP="00B4695E">
      <w:pPr>
        <w:spacing w:before="120" w:after="120"/>
        <w:jc w:val="both"/>
        <w:rPr>
          <w:szCs w:val="24"/>
          <w:lang w:val="bg-BG" w:eastAsia="en-US"/>
        </w:rPr>
      </w:pPr>
    </w:p>
    <w:p w:rsidR="00B4695E" w:rsidRDefault="00B4695E" w:rsidP="00B4695E">
      <w:pPr>
        <w:spacing w:before="120" w:after="120"/>
        <w:jc w:val="both"/>
        <w:rPr>
          <w:szCs w:val="24"/>
          <w:lang w:val="bg-BG" w:eastAsia="en-US"/>
        </w:rPr>
      </w:pPr>
    </w:p>
    <w:p w:rsidR="00B4695E" w:rsidRPr="00B4695E" w:rsidRDefault="00B4695E" w:rsidP="00B4695E">
      <w:pPr>
        <w:spacing w:before="120" w:after="120"/>
        <w:jc w:val="both"/>
        <w:rPr>
          <w:szCs w:val="24"/>
          <w:lang w:val="bg-BG" w:eastAsia="en-US"/>
        </w:rPr>
      </w:pPr>
      <w:r w:rsidRPr="00B4695E">
        <w:rPr>
          <w:szCs w:val="24"/>
          <w:lang w:val="bg-BG" w:eastAsia="en-US"/>
        </w:rPr>
        <w:t xml:space="preserve">Дата, ..............................2014г.                                                    </w:t>
      </w:r>
      <w:r w:rsidR="00FB7D45">
        <w:rPr>
          <w:szCs w:val="24"/>
          <w:lang w:val="bg-BG" w:eastAsia="en-US"/>
        </w:rPr>
        <w:tab/>
      </w:r>
      <w:r w:rsidR="00FB7D45">
        <w:rPr>
          <w:szCs w:val="24"/>
          <w:lang w:val="bg-BG" w:eastAsia="en-US"/>
        </w:rPr>
        <w:tab/>
      </w:r>
      <w:r w:rsidRPr="00B4695E">
        <w:rPr>
          <w:b/>
          <w:szCs w:val="24"/>
          <w:lang w:val="bg-BG" w:eastAsia="en-US"/>
        </w:rPr>
        <w:t>ПОДПИС И ПЕЧАТ:</w:t>
      </w: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Pr="00B4695E" w:rsidRDefault="00B4695E" w:rsidP="00B4695E">
      <w:pPr>
        <w:ind w:right="-82" w:firstLine="540"/>
        <w:jc w:val="right"/>
        <w:rPr>
          <w:rFonts w:eastAsia="Calibri"/>
          <w:b/>
          <w:szCs w:val="24"/>
          <w:lang w:val="bg-BG" w:eastAsia="en-US"/>
        </w:rPr>
      </w:pPr>
      <w:r>
        <w:rPr>
          <w:rFonts w:eastAsia="Calibri"/>
          <w:b/>
          <w:szCs w:val="24"/>
          <w:lang w:val="bg-BG" w:eastAsia="en-US"/>
        </w:rPr>
        <w:t>Образец № 12</w:t>
      </w:r>
    </w:p>
    <w:p w:rsidR="00B4695E" w:rsidRPr="00B4695E" w:rsidRDefault="00B4695E" w:rsidP="00B4695E">
      <w:pPr>
        <w:spacing w:before="120"/>
        <w:ind w:right="-82"/>
        <w:jc w:val="center"/>
        <w:outlineLvl w:val="1"/>
        <w:rPr>
          <w:b/>
          <w:szCs w:val="24"/>
          <w:lang w:val="bg-BG" w:eastAsia="en-US"/>
        </w:rPr>
      </w:pPr>
      <w:r w:rsidRPr="00B4695E">
        <w:rPr>
          <w:b/>
          <w:szCs w:val="24"/>
          <w:lang w:val="bg-BG" w:eastAsia="en-US"/>
        </w:rPr>
        <w:t>Д Е К Л А Р А Ц И Я</w:t>
      </w:r>
    </w:p>
    <w:p w:rsidR="00B4695E" w:rsidRPr="00B4695E" w:rsidRDefault="00B4695E" w:rsidP="00B4695E">
      <w:pPr>
        <w:ind w:right="-82" w:firstLine="540"/>
        <w:jc w:val="center"/>
        <w:rPr>
          <w:rFonts w:eastAsia="Calibri"/>
          <w:b/>
          <w:szCs w:val="24"/>
          <w:lang w:val="bg-BG" w:eastAsia="en-US"/>
        </w:rPr>
      </w:pPr>
    </w:p>
    <w:p w:rsidR="00B4695E" w:rsidRPr="00B4695E" w:rsidRDefault="00B4695E" w:rsidP="00B4695E">
      <w:pPr>
        <w:ind w:right="-82"/>
        <w:rPr>
          <w:szCs w:val="24"/>
          <w:u w:val="single"/>
          <w:lang w:val="bg-BG" w:eastAsia="en-US"/>
        </w:rPr>
      </w:pPr>
      <w:r w:rsidRPr="00B4695E">
        <w:rPr>
          <w:szCs w:val="24"/>
          <w:u w:val="single"/>
          <w:lang w:val="bg-BG" w:eastAsia="en-US"/>
        </w:rPr>
        <w:t>Подписаният/ата</w:t>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B4695E" w:rsidRPr="00B4695E" w:rsidRDefault="00B4695E" w:rsidP="00B4695E">
      <w:pPr>
        <w:ind w:right="-82"/>
        <w:jc w:val="center"/>
        <w:rPr>
          <w:sz w:val="16"/>
          <w:szCs w:val="16"/>
          <w:lang w:val="bg-BG" w:eastAsia="en-US"/>
        </w:rPr>
      </w:pPr>
      <w:r w:rsidRPr="00B4695E">
        <w:rPr>
          <w:sz w:val="16"/>
          <w:szCs w:val="16"/>
          <w:lang w:val="bg-BG" w:eastAsia="en-US"/>
        </w:rPr>
        <w:t>(трите имена, данни по документ за самоличност, адрес)</w:t>
      </w:r>
    </w:p>
    <w:p w:rsidR="00B4695E" w:rsidRPr="00B4695E" w:rsidRDefault="00B4695E" w:rsidP="00B4695E">
      <w:pPr>
        <w:ind w:right="-82"/>
        <w:rPr>
          <w:szCs w:val="24"/>
          <w:lang w:val="bg-BG" w:eastAsia="en-US"/>
        </w:rPr>
      </w:pP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t>в качеството си на</w:t>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B4695E" w:rsidRPr="00B4695E" w:rsidRDefault="00B4695E" w:rsidP="00B4695E">
      <w:pPr>
        <w:ind w:right="-82"/>
        <w:jc w:val="center"/>
        <w:rPr>
          <w:sz w:val="16"/>
          <w:szCs w:val="16"/>
          <w:lang w:val="bg-BG" w:eastAsia="en-US"/>
        </w:rPr>
      </w:pPr>
      <w:r w:rsidRPr="00B4695E">
        <w:rPr>
          <w:sz w:val="16"/>
          <w:szCs w:val="16"/>
          <w:lang w:val="bg-BG" w:eastAsia="en-US"/>
        </w:rPr>
        <w:t>(длъжност)</w:t>
      </w:r>
    </w:p>
    <w:p w:rsidR="00B4695E" w:rsidRPr="00B4695E" w:rsidRDefault="00B4695E" w:rsidP="00B4695E">
      <w:pPr>
        <w:ind w:right="-82"/>
        <w:rPr>
          <w:szCs w:val="24"/>
          <w:u w:val="single"/>
          <w:lang w:val="bg-BG" w:eastAsia="en-US"/>
        </w:rPr>
      </w:pPr>
      <w:r w:rsidRPr="00B4695E">
        <w:rPr>
          <w:szCs w:val="24"/>
          <w:u w:val="single"/>
          <w:lang w:val="bg-BG" w:eastAsia="en-US"/>
        </w:rPr>
        <w:t>на участник:</w:t>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B4695E" w:rsidRPr="00B4695E" w:rsidRDefault="00B4695E" w:rsidP="00B4695E">
      <w:pPr>
        <w:ind w:left="567" w:right="-82" w:firstLine="567"/>
        <w:rPr>
          <w:sz w:val="16"/>
          <w:szCs w:val="16"/>
          <w:lang w:val="bg-BG" w:eastAsia="en-US"/>
        </w:rPr>
      </w:pPr>
      <w:r w:rsidRPr="00B4695E">
        <w:rPr>
          <w:sz w:val="16"/>
          <w:szCs w:val="16"/>
          <w:lang w:val="bg-BG" w:eastAsia="en-US"/>
        </w:rPr>
        <w:t xml:space="preserve">            (</w:t>
      </w:r>
      <w:r w:rsidRPr="00B4695E">
        <w:rPr>
          <w:bCs/>
          <w:sz w:val="16"/>
          <w:szCs w:val="16"/>
          <w:lang w:val="bg-BG" w:eastAsia="en-US"/>
        </w:rPr>
        <w:t>Наименование, ЕИК, седалище и адрес на управление, адрес за кореспонденция, телефон, факс, e-mail)</w:t>
      </w:r>
    </w:p>
    <w:p w:rsidR="00B4695E" w:rsidRPr="00B4695E" w:rsidRDefault="00B4695E" w:rsidP="00B4695E">
      <w:pPr>
        <w:jc w:val="both"/>
        <w:rPr>
          <w:rFonts w:eastAsia="Calibri"/>
          <w:szCs w:val="24"/>
          <w:lang w:val="bg-BG" w:eastAsia="en-US"/>
        </w:rPr>
      </w:pP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B4695E" w:rsidRPr="00B4695E" w:rsidRDefault="00B4695E" w:rsidP="00B4695E">
      <w:pPr>
        <w:ind w:firstLine="539"/>
        <w:jc w:val="both"/>
        <w:rPr>
          <w:rFonts w:eastAsia="Calibri"/>
          <w:szCs w:val="24"/>
          <w:lang w:val="bg-BG" w:eastAsia="en-US"/>
        </w:rPr>
      </w:pPr>
    </w:p>
    <w:p w:rsidR="00B4695E" w:rsidRPr="007534AE" w:rsidRDefault="00B4695E" w:rsidP="00B4695E">
      <w:pPr>
        <w:ind w:firstLine="708"/>
        <w:jc w:val="both"/>
        <w:rPr>
          <w:b/>
          <w:szCs w:val="24"/>
          <w:lang w:val="bg-BG"/>
        </w:rPr>
      </w:pPr>
      <w:r w:rsidRPr="00B4695E">
        <w:rPr>
          <w:rFonts w:eastAsia="Calibri"/>
          <w:szCs w:val="24"/>
          <w:lang w:val="bg-BG" w:eastAsia="en-US"/>
        </w:rPr>
        <w:t xml:space="preserve">Във връзка с подадена </w:t>
      </w:r>
      <w:r>
        <w:rPr>
          <w:rFonts w:eastAsia="Calibri"/>
          <w:szCs w:val="24"/>
          <w:lang w:val="bg-BG" w:eastAsia="en-US"/>
        </w:rPr>
        <w:t xml:space="preserve">оферта за участие в </w:t>
      </w:r>
      <w:r w:rsidRPr="00B4695E">
        <w:rPr>
          <w:rFonts w:eastAsia="Calibri"/>
          <w:szCs w:val="24"/>
          <w:lang w:val="bg-BG" w:eastAsia="en-US"/>
        </w:rPr>
        <w:t>обществена поръчка с предмет:</w:t>
      </w:r>
      <w:r w:rsidRPr="00425180">
        <w:rPr>
          <w:b/>
          <w:szCs w:val="24"/>
          <w:lang w:val="bg-BG"/>
        </w:rPr>
        <w:t>„Изграждане на водосток с отвор 2 м. и подпорни стени на дере „Спротива“ 1, находящо с</w:t>
      </w:r>
      <w:r>
        <w:rPr>
          <w:b/>
          <w:szCs w:val="24"/>
          <w:lang w:val="bg-BG"/>
        </w:rPr>
        <w:t>е кв. 119 по плана на гр. Рила“</w:t>
      </w:r>
      <w:r w:rsidRPr="007534AE">
        <w:rPr>
          <w:rFonts w:eastAsia="Calibri"/>
          <w:b/>
          <w:szCs w:val="24"/>
          <w:lang w:val="bg-BG" w:eastAsia="en-US"/>
        </w:rPr>
        <w:t>,</w:t>
      </w:r>
    </w:p>
    <w:p w:rsidR="00B4695E" w:rsidRPr="00B4695E" w:rsidRDefault="00B4695E" w:rsidP="00B4695E">
      <w:pPr>
        <w:ind w:firstLine="539"/>
        <w:jc w:val="both"/>
        <w:rPr>
          <w:rFonts w:eastAsia="Calibri"/>
          <w:b/>
          <w:szCs w:val="24"/>
          <w:lang w:val="bg-BG" w:eastAsia="en-US"/>
        </w:rPr>
      </w:pPr>
    </w:p>
    <w:p w:rsidR="00B4695E" w:rsidRPr="00B4695E" w:rsidRDefault="00B4695E" w:rsidP="00B4695E">
      <w:pPr>
        <w:ind w:right="-82" w:firstLine="540"/>
        <w:jc w:val="center"/>
        <w:rPr>
          <w:rFonts w:eastAsia="Calibri"/>
          <w:b/>
          <w:szCs w:val="24"/>
          <w:lang w:val="bg-BG" w:eastAsia="en-US"/>
        </w:rPr>
      </w:pPr>
      <w:r w:rsidRPr="00B4695E">
        <w:rPr>
          <w:rFonts w:eastAsia="Calibri"/>
          <w:b/>
          <w:szCs w:val="24"/>
          <w:lang w:val="bg-BG" w:eastAsia="en-US"/>
        </w:rPr>
        <w:t>ДЕКЛАРИРАМ,</w:t>
      </w:r>
    </w:p>
    <w:p w:rsidR="00B4695E" w:rsidRPr="00B4695E" w:rsidRDefault="00B4695E" w:rsidP="00B4695E">
      <w:pPr>
        <w:spacing w:before="120" w:after="120"/>
        <w:ind w:right="-82" w:firstLine="540"/>
        <w:jc w:val="both"/>
        <w:rPr>
          <w:rFonts w:eastAsia="Calibri"/>
          <w:szCs w:val="24"/>
          <w:lang w:val="bg-BG" w:eastAsia="en-US"/>
        </w:rPr>
      </w:pPr>
      <w:r w:rsidRPr="00B4695E">
        <w:rPr>
          <w:rFonts w:eastAsia="Calibri"/>
          <w:b/>
          <w:szCs w:val="24"/>
          <w:lang w:val="bg-BG" w:eastAsia="en-US"/>
        </w:rPr>
        <w:t>1.</w:t>
      </w:r>
      <w:r w:rsidRPr="00B4695E">
        <w:rPr>
          <w:rFonts w:eastAsia="Calibri"/>
          <w:szCs w:val="24"/>
          <w:lang w:val="bg-BG" w:eastAsia="en-US"/>
        </w:rPr>
        <w:t xml:space="preserve"> че съм на разположение да поема работата изключително по </w:t>
      </w:r>
      <w:r>
        <w:rPr>
          <w:rFonts w:eastAsia="Calibri"/>
          <w:szCs w:val="24"/>
          <w:lang w:val="bg-BG" w:eastAsia="en-US"/>
        </w:rPr>
        <w:t>тази поръчка за времетраенето й</w:t>
      </w:r>
      <w:r w:rsidRPr="00B4695E">
        <w:rPr>
          <w:rFonts w:eastAsia="Calibri"/>
          <w:szCs w:val="24"/>
          <w:lang w:val="bg-BG" w:eastAsia="en-US"/>
        </w:rPr>
        <w:t>, както изискват отговорностите ми.</w:t>
      </w:r>
    </w:p>
    <w:p w:rsidR="00B4695E" w:rsidRPr="00B4695E" w:rsidRDefault="00B4695E" w:rsidP="00B4695E">
      <w:pPr>
        <w:spacing w:before="120" w:after="120"/>
        <w:ind w:right="-82" w:firstLine="540"/>
        <w:jc w:val="both"/>
        <w:rPr>
          <w:rFonts w:eastAsia="Calibri"/>
          <w:szCs w:val="24"/>
          <w:lang w:val="bg-BG" w:eastAsia="en-US"/>
        </w:rPr>
      </w:pPr>
      <w:r w:rsidRPr="00B4695E">
        <w:rPr>
          <w:rFonts w:eastAsia="Calibri"/>
          <w:b/>
          <w:szCs w:val="24"/>
          <w:lang w:val="bg-BG" w:eastAsia="en-US"/>
        </w:rPr>
        <w:t>2.</w:t>
      </w:r>
      <w:r w:rsidRPr="00B4695E">
        <w:rPr>
          <w:rFonts w:eastAsia="Calibri"/>
          <w:szCs w:val="24"/>
          <w:lang w:val="bg-BG" w:eastAsia="en-US"/>
        </w:rPr>
        <w:t xml:space="preserve"> че се задължавам да участвам изключително в изпълнението на поръчката (като предпочитам изпълнението й пред други настоящи и бъдещи </w:t>
      </w:r>
      <w:r>
        <w:rPr>
          <w:rFonts w:eastAsia="Calibri"/>
          <w:szCs w:val="24"/>
          <w:lang w:val="bg-BG" w:eastAsia="en-US"/>
        </w:rPr>
        <w:t xml:space="preserve">поръчки </w:t>
      </w:r>
      <w:r w:rsidRPr="00B4695E">
        <w:rPr>
          <w:rFonts w:eastAsia="Calibri"/>
          <w:szCs w:val="24"/>
          <w:lang w:val="bg-BG" w:eastAsia="en-US"/>
        </w:rPr>
        <w:t>и ангажименти) и да бъда на разположение през целия срок на изпълнение на поръчката – до приемането й от възложителя.</w:t>
      </w:r>
    </w:p>
    <w:p w:rsidR="00B4695E" w:rsidRPr="00B4695E" w:rsidRDefault="00B4695E" w:rsidP="00B4695E">
      <w:pPr>
        <w:spacing w:before="120" w:after="120"/>
        <w:ind w:right="-82" w:firstLine="540"/>
        <w:jc w:val="both"/>
        <w:rPr>
          <w:rFonts w:eastAsia="Calibri"/>
          <w:szCs w:val="24"/>
          <w:lang w:val="bg-BG" w:eastAsia="en-US"/>
        </w:rPr>
      </w:pPr>
      <w:r w:rsidRPr="00B4695E">
        <w:rPr>
          <w:rFonts w:eastAsia="Calibri"/>
          <w:b/>
          <w:szCs w:val="24"/>
          <w:lang w:val="bg-BG" w:eastAsia="en-US"/>
        </w:rPr>
        <w:t>3.</w:t>
      </w:r>
      <w:r w:rsidRPr="00B4695E">
        <w:rPr>
          <w:rFonts w:eastAsia="Calibri"/>
          <w:szCs w:val="24"/>
          <w:lang w:val="bg-BG" w:eastAsia="en-US"/>
        </w:rPr>
        <w:t xml:space="preserve"> че се задължавам да работя, в съответствие с предложението на настоящия участник за качественото изработване на предмета на поръчката.</w:t>
      </w:r>
    </w:p>
    <w:p w:rsidR="00B4695E" w:rsidRPr="00B4695E" w:rsidRDefault="00B4695E" w:rsidP="00B4695E">
      <w:pPr>
        <w:spacing w:before="120" w:after="120"/>
        <w:ind w:right="-82" w:firstLine="540"/>
        <w:jc w:val="both"/>
        <w:rPr>
          <w:rFonts w:eastAsia="Calibri"/>
          <w:szCs w:val="24"/>
          <w:lang w:val="bg-BG" w:eastAsia="en-US"/>
        </w:rPr>
      </w:pPr>
      <w:r w:rsidRPr="00B4695E">
        <w:rPr>
          <w:rFonts w:eastAsia="Calibri"/>
          <w:b/>
          <w:szCs w:val="24"/>
          <w:lang w:val="bg-BG" w:eastAsia="en-US"/>
        </w:rPr>
        <w:t>4.</w:t>
      </w:r>
      <w:r w:rsidRPr="00B4695E">
        <w:rPr>
          <w:rFonts w:eastAsia="Calibri"/>
          <w:szCs w:val="24"/>
          <w:lang w:val="bg-BG" w:eastAsia="en-US"/>
        </w:rPr>
        <w:t xml:space="preserve"> че заявените от мен данни и посочената информация в автобиографията ми са верни.</w:t>
      </w:r>
    </w:p>
    <w:p w:rsidR="00B4695E" w:rsidRPr="00B4695E" w:rsidRDefault="00B4695E" w:rsidP="00B4695E">
      <w:pPr>
        <w:spacing w:before="120" w:after="120"/>
        <w:ind w:right="-82" w:firstLine="540"/>
        <w:jc w:val="both"/>
        <w:rPr>
          <w:rFonts w:eastAsia="Calibri"/>
          <w:szCs w:val="24"/>
          <w:lang w:val="bg-BG" w:eastAsia="en-US"/>
        </w:rPr>
      </w:pPr>
      <w:r w:rsidRPr="00B4695E">
        <w:rPr>
          <w:rFonts w:eastAsia="Calibri"/>
          <w:b/>
          <w:szCs w:val="24"/>
          <w:lang w:val="bg-BG" w:eastAsia="en-US"/>
        </w:rPr>
        <w:t>5.</w:t>
      </w:r>
      <w:r w:rsidRPr="00B4695E">
        <w:rPr>
          <w:rFonts w:eastAsia="Calibri"/>
          <w:szCs w:val="24"/>
          <w:lang w:val="bg-BG" w:eastAsia="en-US"/>
        </w:rPr>
        <w:t xml:space="preserve"> че разбирам, че всяко умишлено фалшиво изявление, описано в настоящото, може да доведе до дисквалификацията на участника или уволнението ми, ако ме наемат.</w:t>
      </w:r>
    </w:p>
    <w:p w:rsidR="00B4695E" w:rsidRPr="00B4695E" w:rsidRDefault="00B4695E" w:rsidP="00B4695E">
      <w:pPr>
        <w:ind w:right="-82" w:firstLine="540"/>
        <w:rPr>
          <w:rFonts w:eastAsia="Calibri"/>
          <w:szCs w:val="24"/>
          <w:lang w:val="bg-BG" w:eastAsia="en-US"/>
        </w:rPr>
      </w:pPr>
    </w:p>
    <w:p w:rsidR="00B4695E" w:rsidRPr="00B4695E" w:rsidRDefault="00B4695E" w:rsidP="00B4695E">
      <w:pPr>
        <w:ind w:right="-82" w:firstLine="540"/>
        <w:rPr>
          <w:rFonts w:eastAsia="Calibri"/>
          <w:szCs w:val="24"/>
          <w:lang w:val="bg-BG" w:eastAsia="en-US"/>
        </w:rPr>
      </w:pPr>
    </w:p>
    <w:p w:rsidR="00B4695E" w:rsidRPr="00B4695E" w:rsidRDefault="00B4695E" w:rsidP="00B4695E">
      <w:pPr>
        <w:widowControl w:val="0"/>
        <w:autoSpaceDE w:val="0"/>
        <w:autoSpaceDN w:val="0"/>
        <w:adjustRightInd w:val="0"/>
        <w:rPr>
          <w:rFonts w:eastAsia="Calibri"/>
          <w:b/>
          <w:i/>
          <w:szCs w:val="24"/>
          <w:lang w:val="bg-BG" w:eastAsia="en-US"/>
        </w:rPr>
      </w:pPr>
      <w:r w:rsidRPr="00B4695E">
        <w:rPr>
          <w:rFonts w:eastAsia="Calibri"/>
          <w:b/>
          <w:szCs w:val="24"/>
          <w:lang w:val="bg-BG" w:eastAsia="en-US"/>
        </w:rPr>
        <w:t>Дата: ………………….2014 г.</w:t>
      </w:r>
      <w:r w:rsidRPr="00B4695E">
        <w:rPr>
          <w:rFonts w:eastAsia="Calibri"/>
          <w:szCs w:val="24"/>
          <w:lang w:val="bg-BG" w:eastAsia="en-US"/>
        </w:rPr>
        <w:tab/>
      </w:r>
      <w:r w:rsidRPr="00B4695E">
        <w:rPr>
          <w:rFonts w:eastAsia="Calibri"/>
          <w:szCs w:val="24"/>
          <w:lang w:val="bg-BG" w:eastAsia="en-US"/>
        </w:rPr>
        <w:tab/>
      </w:r>
      <w:r w:rsidRPr="00B4695E">
        <w:rPr>
          <w:rFonts w:eastAsia="Calibri"/>
          <w:szCs w:val="24"/>
          <w:lang w:val="bg-BG" w:eastAsia="en-US"/>
        </w:rPr>
        <w:tab/>
      </w:r>
      <w:r w:rsidR="00FB7D45">
        <w:rPr>
          <w:rFonts w:eastAsia="Calibri"/>
          <w:szCs w:val="24"/>
          <w:lang w:val="bg-BG" w:eastAsia="en-US"/>
        </w:rPr>
        <w:tab/>
      </w:r>
      <w:r w:rsidRPr="00B4695E">
        <w:rPr>
          <w:rFonts w:eastAsia="Calibri"/>
          <w:b/>
          <w:szCs w:val="24"/>
          <w:lang w:val="bg-BG" w:eastAsia="en-US"/>
        </w:rPr>
        <w:t>Подпис на експерта: …………………</w:t>
      </w: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right="-82" w:firstLine="540"/>
        <w:jc w:val="right"/>
        <w:rPr>
          <w:rFonts w:eastAsia="Calibri"/>
          <w:b/>
          <w:szCs w:val="24"/>
          <w:lang w:val="bg-BG" w:eastAsia="en-US"/>
        </w:rPr>
      </w:pPr>
    </w:p>
    <w:p w:rsidR="00B4695E" w:rsidRPr="00B4695E" w:rsidRDefault="00B4695E" w:rsidP="00B4695E">
      <w:pPr>
        <w:ind w:right="-82" w:firstLine="540"/>
        <w:jc w:val="right"/>
        <w:rPr>
          <w:rFonts w:eastAsia="Calibri"/>
          <w:b/>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Pr="00B4695E" w:rsidRDefault="00B4695E" w:rsidP="00B4695E">
      <w:pPr>
        <w:ind w:right="-82" w:firstLine="540"/>
        <w:jc w:val="right"/>
        <w:rPr>
          <w:rFonts w:eastAsia="Calibri"/>
          <w:b/>
          <w:szCs w:val="24"/>
          <w:lang w:val="bg-BG" w:eastAsia="en-US"/>
        </w:rPr>
      </w:pPr>
      <w:r>
        <w:rPr>
          <w:rFonts w:eastAsia="Calibri"/>
          <w:b/>
          <w:szCs w:val="24"/>
          <w:lang w:val="bg-BG" w:eastAsia="en-US"/>
        </w:rPr>
        <w:t>Образец № 13</w:t>
      </w:r>
    </w:p>
    <w:p w:rsidR="00B4695E" w:rsidRPr="00B4695E" w:rsidRDefault="00B4695E" w:rsidP="00B4695E">
      <w:pPr>
        <w:tabs>
          <w:tab w:val="left" w:pos="0"/>
        </w:tabs>
        <w:ind w:right="-82"/>
        <w:jc w:val="center"/>
        <w:rPr>
          <w:b/>
          <w:bCs/>
          <w:szCs w:val="24"/>
          <w:lang w:val="bg-BG" w:eastAsia="en-US"/>
        </w:rPr>
      </w:pPr>
      <w:r w:rsidRPr="00B4695E">
        <w:rPr>
          <w:b/>
          <w:bCs/>
          <w:szCs w:val="24"/>
          <w:lang w:val="bg-BG" w:eastAsia="en-US"/>
        </w:rPr>
        <w:t>ДЕКЛАРАЦИЯ</w:t>
      </w:r>
    </w:p>
    <w:p w:rsidR="00B4695E" w:rsidRPr="00B4695E" w:rsidRDefault="00B4695E" w:rsidP="00B4695E">
      <w:pPr>
        <w:tabs>
          <w:tab w:val="left" w:pos="0"/>
        </w:tabs>
        <w:ind w:right="-82" w:firstLine="540"/>
        <w:rPr>
          <w:b/>
          <w:bCs/>
          <w:szCs w:val="24"/>
          <w:lang w:val="bg-BG" w:eastAsia="en-US"/>
        </w:rPr>
      </w:pPr>
      <w:r w:rsidRPr="00B4695E">
        <w:rPr>
          <w:b/>
          <w:bCs/>
          <w:szCs w:val="24"/>
          <w:lang w:val="bg-BG" w:eastAsia="en-US"/>
        </w:rPr>
        <w:t>за приемане на условията в проекта на договор по чл.56, ал.1, т.12 от ЗОП</w:t>
      </w:r>
    </w:p>
    <w:p w:rsidR="00B4695E" w:rsidRPr="00B4695E" w:rsidRDefault="00B4695E" w:rsidP="00B4695E">
      <w:pPr>
        <w:ind w:right="-82"/>
        <w:rPr>
          <w:szCs w:val="24"/>
          <w:u w:val="single"/>
          <w:lang w:val="bg-BG" w:eastAsia="en-US"/>
        </w:rPr>
      </w:pPr>
    </w:p>
    <w:p w:rsidR="00B4695E" w:rsidRPr="00B4695E" w:rsidRDefault="00B4695E" w:rsidP="00B4695E">
      <w:pPr>
        <w:ind w:right="-82"/>
        <w:rPr>
          <w:szCs w:val="24"/>
          <w:u w:val="single"/>
          <w:lang w:val="bg-BG" w:eastAsia="en-US"/>
        </w:rPr>
      </w:pPr>
    </w:p>
    <w:p w:rsidR="00B4695E" w:rsidRPr="00B4695E" w:rsidRDefault="00B4695E" w:rsidP="00B4695E">
      <w:pPr>
        <w:ind w:right="-82"/>
        <w:rPr>
          <w:szCs w:val="24"/>
          <w:u w:val="single"/>
          <w:lang w:val="bg-BG" w:eastAsia="en-US"/>
        </w:rPr>
      </w:pPr>
      <w:r w:rsidRPr="00B4695E">
        <w:rPr>
          <w:szCs w:val="24"/>
          <w:u w:val="single"/>
          <w:lang w:val="bg-BG" w:eastAsia="en-US"/>
        </w:rPr>
        <w:t>Подписаният/ата</w:t>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B4695E" w:rsidRPr="00B4695E" w:rsidRDefault="00B4695E" w:rsidP="00B4695E">
      <w:pPr>
        <w:ind w:right="-82"/>
        <w:jc w:val="center"/>
        <w:rPr>
          <w:sz w:val="16"/>
          <w:szCs w:val="16"/>
          <w:lang w:val="bg-BG" w:eastAsia="en-US"/>
        </w:rPr>
      </w:pPr>
      <w:r w:rsidRPr="00B4695E">
        <w:rPr>
          <w:sz w:val="16"/>
          <w:szCs w:val="16"/>
          <w:lang w:val="bg-BG" w:eastAsia="en-US"/>
        </w:rPr>
        <w:t>(трите имена, данни по документ за самоличност, адрес)</w:t>
      </w:r>
    </w:p>
    <w:p w:rsidR="00B4695E" w:rsidRPr="00B4695E" w:rsidRDefault="00B4695E" w:rsidP="00B4695E">
      <w:pPr>
        <w:ind w:right="-82"/>
        <w:rPr>
          <w:szCs w:val="24"/>
          <w:u w:val="single"/>
          <w:lang w:val="bg-BG" w:eastAsia="en-US"/>
        </w:rPr>
      </w:pP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B4695E" w:rsidRPr="00B4695E" w:rsidRDefault="00B4695E" w:rsidP="00B4695E">
      <w:pPr>
        <w:ind w:right="-82"/>
        <w:rPr>
          <w:szCs w:val="24"/>
          <w:lang w:val="bg-BG" w:eastAsia="en-US"/>
        </w:rPr>
      </w:pPr>
      <w:r w:rsidRPr="00B4695E">
        <w:rPr>
          <w:szCs w:val="24"/>
          <w:u w:val="single"/>
          <w:lang w:val="bg-BG" w:eastAsia="en-US"/>
        </w:rPr>
        <w:t>в качеството си на</w:t>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B4695E" w:rsidRPr="00B4695E" w:rsidRDefault="00B4695E" w:rsidP="00B4695E">
      <w:pPr>
        <w:ind w:right="-82"/>
        <w:jc w:val="center"/>
        <w:rPr>
          <w:sz w:val="16"/>
          <w:szCs w:val="16"/>
          <w:lang w:val="bg-BG" w:eastAsia="en-US"/>
        </w:rPr>
      </w:pPr>
      <w:r w:rsidRPr="00B4695E">
        <w:rPr>
          <w:sz w:val="16"/>
          <w:szCs w:val="16"/>
          <w:lang w:val="bg-BG" w:eastAsia="en-US"/>
        </w:rPr>
        <w:t>(длъжност)</w:t>
      </w:r>
    </w:p>
    <w:p w:rsidR="00B4695E" w:rsidRPr="00B4695E" w:rsidRDefault="00B4695E" w:rsidP="00B4695E">
      <w:pPr>
        <w:ind w:right="-82"/>
        <w:rPr>
          <w:szCs w:val="24"/>
          <w:u w:val="single"/>
          <w:lang w:val="bg-BG" w:eastAsia="en-US"/>
        </w:rPr>
      </w:pPr>
      <w:r w:rsidRPr="00B4695E">
        <w:rPr>
          <w:szCs w:val="24"/>
          <w:u w:val="single"/>
          <w:lang w:val="bg-BG" w:eastAsia="en-US"/>
        </w:rPr>
        <w:t>на участник:</w:t>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Pr="00B4695E">
        <w:rPr>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B4695E" w:rsidRPr="00B4695E" w:rsidRDefault="00B4695E" w:rsidP="00B4695E">
      <w:pPr>
        <w:ind w:left="567" w:right="-82" w:firstLine="567"/>
        <w:rPr>
          <w:sz w:val="16"/>
          <w:szCs w:val="16"/>
          <w:lang w:val="bg-BG" w:eastAsia="en-US"/>
        </w:rPr>
      </w:pPr>
      <w:r w:rsidRPr="00B4695E">
        <w:rPr>
          <w:sz w:val="16"/>
          <w:szCs w:val="16"/>
          <w:lang w:val="bg-BG" w:eastAsia="en-US"/>
        </w:rPr>
        <w:t xml:space="preserve">            (</w:t>
      </w:r>
      <w:r w:rsidRPr="00B4695E">
        <w:rPr>
          <w:bCs/>
          <w:sz w:val="16"/>
          <w:szCs w:val="16"/>
          <w:lang w:val="bg-BG" w:eastAsia="en-US"/>
        </w:rPr>
        <w:t>Наименование, ЕИК, седалище и адрес на управление, адрес за кореспонденция, телефон, факс, e-mail)</w:t>
      </w:r>
    </w:p>
    <w:p w:rsidR="00B4695E" w:rsidRPr="00B4695E" w:rsidRDefault="00B4695E" w:rsidP="00B4695E">
      <w:pPr>
        <w:jc w:val="both"/>
        <w:rPr>
          <w:rFonts w:eastAsia="Calibri"/>
          <w:szCs w:val="24"/>
          <w:lang w:val="bg-BG" w:eastAsia="en-US"/>
        </w:rPr>
      </w:pP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Pr="00B4695E">
        <w:rPr>
          <w:rFonts w:ascii="Calibri" w:eastAsia="Calibri" w:hAnsi="Calibri"/>
          <w:sz w:val="22"/>
          <w:szCs w:val="24"/>
          <w:u w:val="single"/>
          <w:lang w:val="bg-BG" w:eastAsia="en-US"/>
        </w:rPr>
        <w:tab/>
      </w:r>
      <w:r w:rsidR="00FB7D45" w:rsidRPr="004B1675">
        <w:rPr>
          <w:szCs w:val="24"/>
          <w:u w:val="single"/>
          <w:lang w:val="bg-BG" w:eastAsia="en-US"/>
        </w:rPr>
        <w:tab/>
      </w:r>
      <w:r w:rsidR="00FB7D45" w:rsidRPr="004B1675">
        <w:rPr>
          <w:szCs w:val="24"/>
          <w:u w:val="single"/>
          <w:lang w:val="bg-BG" w:eastAsia="en-US"/>
        </w:rPr>
        <w:tab/>
      </w:r>
    </w:p>
    <w:p w:rsidR="00B4695E" w:rsidRPr="00B4695E" w:rsidRDefault="00B4695E" w:rsidP="00B4695E">
      <w:pPr>
        <w:ind w:firstLine="539"/>
        <w:jc w:val="both"/>
        <w:rPr>
          <w:rFonts w:eastAsia="Calibri"/>
          <w:szCs w:val="24"/>
          <w:lang w:val="bg-BG" w:eastAsia="en-US"/>
        </w:rPr>
      </w:pPr>
    </w:p>
    <w:p w:rsidR="00B4695E" w:rsidRPr="007534AE" w:rsidRDefault="00B4695E" w:rsidP="00B4695E">
      <w:pPr>
        <w:ind w:firstLine="708"/>
        <w:jc w:val="both"/>
        <w:rPr>
          <w:b/>
          <w:szCs w:val="24"/>
          <w:lang w:val="bg-BG"/>
        </w:rPr>
      </w:pPr>
      <w:r w:rsidRPr="00B4695E">
        <w:rPr>
          <w:rFonts w:eastAsia="Calibri"/>
          <w:szCs w:val="24"/>
          <w:lang w:val="bg-BG" w:eastAsia="en-US"/>
        </w:rPr>
        <w:t>Във връзка с подадена оферта за участие в обществена поръчка с предмет:</w:t>
      </w:r>
      <w:r w:rsidRPr="00425180">
        <w:rPr>
          <w:b/>
          <w:szCs w:val="24"/>
          <w:lang w:val="bg-BG"/>
        </w:rPr>
        <w:t>„Изграждане на водосток с отвор 2 м. и подпорни стени на дере „Спротива“ 1, находящо с</w:t>
      </w:r>
      <w:r>
        <w:rPr>
          <w:b/>
          <w:szCs w:val="24"/>
          <w:lang w:val="bg-BG"/>
        </w:rPr>
        <w:t>е кв. 119 по плана на гр. Рила“</w:t>
      </w:r>
      <w:r w:rsidRPr="007534AE">
        <w:rPr>
          <w:rFonts w:eastAsia="Calibri"/>
          <w:b/>
          <w:szCs w:val="24"/>
          <w:lang w:val="bg-BG" w:eastAsia="en-US"/>
        </w:rPr>
        <w:t>,</w:t>
      </w:r>
    </w:p>
    <w:p w:rsidR="00B4695E" w:rsidRPr="00B4695E" w:rsidRDefault="00B4695E" w:rsidP="00B4695E">
      <w:pPr>
        <w:ind w:right="-82" w:firstLine="540"/>
        <w:jc w:val="center"/>
        <w:rPr>
          <w:rFonts w:eastAsia="Calibri"/>
          <w:szCs w:val="24"/>
          <w:lang w:val="bg-BG" w:eastAsia="en-US"/>
        </w:rPr>
      </w:pPr>
    </w:p>
    <w:p w:rsidR="00B4695E" w:rsidRPr="00B4695E" w:rsidRDefault="00B4695E" w:rsidP="00B4695E">
      <w:pPr>
        <w:widowControl w:val="0"/>
        <w:autoSpaceDE w:val="0"/>
        <w:autoSpaceDN w:val="0"/>
        <w:adjustRightInd w:val="0"/>
        <w:ind w:right="-82" w:firstLine="540"/>
        <w:jc w:val="center"/>
        <w:rPr>
          <w:rFonts w:eastAsia="Calibri"/>
          <w:b/>
          <w:bCs/>
          <w:szCs w:val="24"/>
          <w:lang w:val="bg-BG" w:eastAsia="en-US"/>
        </w:rPr>
      </w:pPr>
    </w:p>
    <w:p w:rsidR="00B4695E" w:rsidRPr="00B4695E" w:rsidRDefault="00B4695E" w:rsidP="00B4695E">
      <w:pPr>
        <w:widowControl w:val="0"/>
        <w:autoSpaceDE w:val="0"/>
        <w:autoSpaceDN w:val="0"/>
        <w:adjustRightInd w:val="0"/>
        <w:ind w:right="-82" w:firstLine="540"/>
        <w:jc w:val="center"/>
        <w:rPr>
          <w:rFonts w:eastAsia="Calibri"/>
          <w:b/>
          <w:bCs/>
          <w:szCs w:val="24"/>
          <w:lang w:val="bg-BG" w:eastAsia="en-US"/>
        </w:rPr>
      </w:pPr>
      <w:r w:rsidRPr="00B4695E">
        <w:rPr>
          <w:rFonts w:eastAsia="Calibri"/>
          <w:b/>
          <w:bCs/>
          <w:szCs w:val="24"/>
          <w:lang w:val="bg-BG" w:eastAsia="en-US"/>
        </w:rPr>
        <w:t>Д Е К Л А Р И Р А М</w:t>
      </w:r>
    </w:p>
    <w:p w:rsidR="00B4695E" w:rsidRPr="00B4695E" w:rsidRDefault="00B4695E" w:rsidP="00B4695E">
      <w:pPr>
        <w:widowControl w:val="0"/>
        <w:tabs>
          <w:tab w:val="left" w:pos="6240"/>
        </w:tabs>
        <w:autoSpaceDE w:val="0"/>
        <w:autoSpaceDN w:val="0"/>
        <w:adjustRightInd w:val="0"/>
        <w:ind w:right="-82" w:firstLine="540"/>
        <w:rPr>
          <w:rFonts w:eastAsia="Calibri"/>
          <w:b/>
          <w:bCs/>
          <w:szCs w:val="24"/>
          <w:lang w:val="bg-BG" w:eastAsia="en-US"/>
        </w:rPr>
      </w:pPr>
      <w:r w:rsidRPr="00B4695E">
        <w:rPr>
          <w:rFonts w:eastAsia="Calibri"/>
          <w:b/>
          <w:bCs/>
          <w:szCs w:val="24"/>
          <w:lang w:val="bg-BG" w:eastAsia="en-US"/>
        </w:rPr>
        <w:tab/>
      </w:r>
    </w:p>
    <w:p w:rsidR="00B4695E" w:rsidRPr="00B4695E" w:rsidRDefault="00B4695E" w:rsidP="00B4695E">
      <w:pPr>
        <w:widowControl w:val="0"/>
        <w:autoSpaceDE w:val="0"/>
        <w:autoSpaceDN w:val="0"/>
        <w:adjustRightInd w:val="0"/>
        <w:ind w:right="-82" w:firstLine="540"/>
        <w:jc w:val="both"/>
        <w:rPr>
          <w:rFonts w:eastAsia="Calibri"/>
          <w:szCs w:val="24"/>
          <w:lang w:val="bg-BG" w:eastAsia="en-US"/>
        </w:rPr>
      </w:pPr>
      <w:r w:rsidRPr="00B4695E">
        <w:rPr>
          <w:rFonts w:eastAsia="Calibri"/>
          <w:szCs w:val="24"/>
          <w:lang w:val="bg-BG" w:eastAsia="en-US"/>
        </w:rPr>
        <w:t>Запознат съм с всички условия на проекта на договора, приложен към настоящата документацията за участие в обществена поръчка.</w:t>
      </w:r>
    </w:p>
    <w:p w:rsidR="00B4695E" w:rsidRPr="00B4695E" w:rsidRDefault="00B4695E" w:rsidP="00B4695E">
      <w:pPr>
        <w:widowControl w:val="0"/>
        <w:autoSpaceDE w:val="0"/>
        <w:autoSpaceDN w:val="0"/>
        <w:adjustRightInd w:val="0"/>
        <w:ind w:right="-82" w:firstLine="540"/>
        <w:jc w:val="both"/>
        <w:rPr>
          <w:rFonts w:eastAsia="Calibri"/>
          <w:szCs w:val="24"/>
          <w:lang w:val="bg-BG" w:eastAsia="en-US"/>
        </w:rPr>
      </w:pPr>
    </w:p>
    <w:p w:rsidR="00B4695E" w:rsidRPr="00B4695E" w:rsidRDefault="00B4695E" w:rsidP="00B4695E">
      <w:pPr>
        <w:widowControl w:val="0"/>
        <w:autoSpaceDE w:val="0"/>
        <w:autoSpaceDN w:val="0"/>
        <w:adjustRightInd w:val="0"/>
        <w:ind w:right="-82" w:firstLine="540"/>
        <w:jc w:val="both"/>
        <w:rPr>
          <w:rFonts w:eastAsia="Calibri"/>
          <w:szCs w:val="24"/>
          <w:lang w:val="bg-BG" w:eastAsia="en-US"/>
        </w:rPr>
      </w:pPr>
      <w:r w:rsidRPr="00B4695E">
        <w:rPr>
          <w:rFonts w:eastAsia="Calibri"/>
          <w:szCs w:val="24"/>
          <w:lang w:val="bg-BG" w:eastAsia="en-US"/>
        </w:rPr>
        <w:t>Приемам всички условия на проекта на договор за изпълнение на настоящата обществена поръчка.</w:t>
      </w:r>
    </w:p>
    <w:p w:rsidR="00B4695E" w:rsidRPr="00B4695E" w:rsidRDefault="00B4695E" w:rsidP="00B4695E">
      <w:pPr>
        <w:widowControl w:val="0"/>
        <w:autoSpaceDE w:val="0"/>
        <w:autoSpaceDN w:val="0"/>
        <w:adjustRightInd w:val="0"/>
        <w:ind w:right="-82" w:firstLine="540"/>
        <w:rPr>
          <w:rFonts w:eastAsia="Calibri"/>
          <w:szCs w:val="24"/>
          <w:lang w:val="bg-BG" w:eastAsia="en-US"/>
        </w:rPr>
      </w:pPr>
    </w:p>
    <w:p w:rsidR="00B4695E" w:rsidRPr="00B4695E" w:rsidRDefault="00B4695E" w:rsidP="00B4695E">
      <w:pPr>
        <w:tabs>
          <w:tab w:val="left" w:pos="0"/>
        </w:tabs>
        <w:ind w:right="-82" w:firstLine="540"/>
        <w:jc w:val="both"/>
        <w:rPr>
          <w:rFonts w:eastAsia="Calibri"/>
          <w:b/>
          <w:snapToGrid w:val="0"/>
          <w:szCs w:val="24"/>
          <w:lang w:val="bg-BG" w:eastAsia="en-US"/>
        </w:rPr>
      </w:pPr>
    </w:p>
    <w:p w:rsidR="00B4695E" w:rsidRPr="00B4695E" w:rsidRDefault="00B4695E" w:rsidP="00B4695E">
      <w:pPr>
        <w:tabs>
          <w:tab w:val="left" w:pos="0"/>
        </w:tabs>
        <w:ind w:right="-82" w:firstLine="540"/>
        <w:jc w:val="both"/>
        <w:rPr>
          <w:rFonts w:eastAsia="Calibri"/>
          <w:b/>
          <w:snapToGrid w:val="0"/>
          <w:szCs w:val="24"/>
          <w:lang w:val="bg-BG" w:eastAsia="en-US"/>
        </w:rPr>
      </w:pPr>
    </w:p>
    <w:p w:rsidR="00FB7D45" w:rsidRDefault="00FB7D45" w:rsidP="00B4695E">
      <w:pPr>
        <w:widowControl w:val="0"/>
        <w:autoSpaceDE w:val="0"/>
        <w:autoSpaceDN w:val="0"/>
        <w:adjustRightInd w:val="0"/>
        <w:rPr>
          <w:rFonts w:eastAsia="Calibri"/>
          <w:b/>
          <w:szCs w:val="24"/>
          <w:lang w:val="bg-BG" w:eastAsia="en-US"/>
        </w:rPr>
      </w:pPr>
    </w:p>
    <w:p w:rsidR="00B4695E" w:rsidRPr="00B4695E" w:rsidRDefault="00B4695E" w:rsidP="00B4695E">
      <w:pPr>
        <w:widowControl w:val="0"/>
        <w:autoSpaceDE w:val="0"/>
        <w:autoSpaceDN w:val="0"/>
        <w:adjustRightInd w:val="0"/>
        <w:rPr>
          <w:rFonts w:eastAsia="Calibri"/>
          <w:szCs w:val="24"/>
          <w:lang w:val="bg-BG" w:eastAsia="en-US"/>
        </w:rPr>
      </w:pPr>
      <w:r w:rsidRPr="00B4695E">
        <w:rPr>
          <w:rFonts w:eastAsia="Calibri"/>
          <w:b/>
          <w:szCs w:val="24"/>
          <w:lang w:val="bg-BG" w:eastAsia="en-US"/>
        </w:rPr>
        <w:t>Дата: ......................2014г.</w:t>
      </w:r>
      <w:r w:rsidR="00FB7D45">
        <w:rPr>
          <w:rFonts w:eastAsia="Calibri"/>
          <w:szCs w:val="24"/>
          <w:lang w:val="bg-BG" w:eastAsia="en-US"/>
        </w:rPr>
        <w:tab/>
      </w:r>
      <w:r w:rsidR="00FB7D45">
        <w:rPr>
          <w:rFonts w:eastAsia="Calibri"/>
          <w:szCs w:val="24"/>
          <w:lang w:val="bg-BG" w:eastAsia="en-US"/>
        </w:rPr>
        <w:tab/>
      </w:r>
      <w:r w:rsidR="000A1069">
        <w:rPr>
          <w:rFonts w:eastAsia="Calibri"/>
          <w:szCs w:val="24"/>
          <w:lang w:val="bg-BG" w:eastAsia="en-US"/>
        </w:rPr>
        <w:tab/>
      </w:r>
      <w:r w:rsidR="000A1069">
        <w:rPr>
          <w:rFonts w:eastAsia="Calibri"/>
          <w:szCs w:val="24"/>
          <w:lang w:val="bg-BG" w:eastAsia="en-US"/>
        </w:rPr>
        <w:tab/>
      </w:r>
      <w:r w:rsidR="000A1069">
        <w:rPr>
          <w:rFonts w:eastAsia="Calibri"/>
          <w:szCs w:val="24"/>
          <w:lang w:val="bg-BG" w:eastAsia="en-US"/>
        </w:rPr>
        <w:tab/>
      </w:r>
      <w:r w:rsidRPr="00B4695E">
        <w:rPr>
          <w:rFonts w:eastAsia="Calibri"/>
          <w:b/>
          <w:szCs w:val="24"/>
          <w:lang w:val="bg-BG" w:eastAsia="en-US"/>
        </w:rPr>
        <w:t>ДЕКЛАРАТОР:</w:t>
      </w:r>
      <w:r w:rsidRPr="00B4695E">
        <w:rPr>
          <w:rFonts w:eastAsia="Calibri"/>
          <w:szCs w:val="24"/>
          <w:lang w:val="bg-BG" w:eastAsia="en-US"/>
        </w:rPr>
        <w:t xml:space="preserve"> ......................................</w:t>
      </w:r>
    </w:p>
    <w:p w:rsidR="00B4695E" w:rsidRPr="00B4695E" w:rsidRDefault="00B4695E" w:rsidP="00B4695E">
      <w:pPr>
        <w:widowControl w:val="0"/>
        <w:autoSpaceDE w:val="0"/>
        <w:autoSpaceDN w:val="0"/>
        <w:adjustRightInd w:val="0"/>
        <w:rPr>
          <w:rFonts w:eastAsia="Calibri"/>
          <w:b/>
          <w:sz w:val="20"/>
          <w:lang w:val="bg-BG" w:eastAsia="en-US"/>
        </w:rPr>
      </w:pPr>
      <w:r w:rsidRPr="00B4695E">
        <w:rPr>
          <w:rFonts w:eastAsia="Calibri"/>
          <w:szCs w:val="24"/>
          <w:lang w:val="bg-BG" w:eastAsia="en-US"/>
        </w:rPr>
        <w:tab/>
      </w:r>
      <w:r>
        <w:rPr>
          <w:rFonts w:eastAsia="Calibri"/>
          <w:b/>
          <w:sz w:val="20"/>
          <w:lang w:val="bg-BG" w:eastAsia="en-US"/>
        </w:rPr>
        <w:tab/>
      </w:r>
      <w:r w:rsidR="00FB7D45">
        <w:rPr>
          <w:rFonts w:eastAsia="Calibri"/>
          <w:b/>
          <w:sz w:val="20"/>
          <w:lang w:val="bg-BG" w:eastAsia="en-US"/>
        </w:rPr>
        <w:tab/>
      </w:r>
      <w:r w:rsidR="000A1069">
        <w:rPr>
          <w:rFonts w:eastAsia="Calibri"/>
          <w:b/>
          <w:sz w:val="20"/>
          <w:lang w:val="bg-BG" w:eastAsia="en-US"/>
        </w:rPr>
        <w:tab/>
      </w:r>
      <w:r w:rsidR="000A1069">
        <w:rPr>
          <w:rFonts w:eastAsia="Calibri"/>
          <w:b/>
          <w:sz w:val="20"/>
          <w:lang w:val="bg-BG" w:eastAsia="en-US"/>
        </w:rPr>
        <w:tab/>
      </w:r>
      <w:r w:rsidR="000A1069">
        <w:rPr>
          <w:rFonts w:eastAsia="Calibri"/>
          <w:b/>
          <w:sz w:val="20"/>
          <w:lang w:val="bg-BG" w:eastAsia="en-US"/>
        </w:rPr>
        <w:tab/>
      </w:r>
      <w:r w:rsidR="000A1069">
        <w:rPr>
          <w:rFonts w:eastAsia="Calibri"/>
          <w:b/>
          <w:sz w:val="20"/>
          <w:lang w:val="bg-BG" w:eastAsia="en-US"/>
        </w:rPr>
        <w:tab/>
      </w:r>
      <w:r w:rsidR="000A1069">
        <w:rPr>
          <w:rFonts w:eastAsia="Calibri"/>
          <w:b/>
          <w:sz w:val="20"/>
          <w:lang w:val="bg-BG" w:eastAsia="en-US"/>
        </w:rPr>
        <w:tab/>
      </w:r>
      <w:r w:rsidR="000A1069">
        <w:rPr>
          <w:rFonts w:eastAsia="Calibri"/>
          <w:b/>
          <w:sz w:val="20"/>
          <w:lang w:val="bg-BG" w:eastAsia="en-US"/>
        </w:rPr>
        <w:tab/>
      </w:r>
      <w:r w:rsidR="000A1069">
        <w:rPr>
          <w:rFonts w:eastAsia="Calibri"/>
          <w:b/>
          <w:sz w:val="20"/>
          <w:lang w:val="bg-BG" w:eastAsia="en-US"/>
        </w:rPr>
        <w:tab/>
      </w:r>
      <w:r w:rsidR="00B01038">
        <w:rPr>
          <w:rFonts w:eastAsia="Calibri"/>
          <w:b/>
          <w:sz w:val="20"/>
          <w:lang w:val="bg-BG" w:eastAsia="en-US"/>
        </w:rPr>
        <w:tab/>
      </w:r>
      <w:r w:rsidRPr="00B4695E">
        <w:rPr>
          <w:rFonts w:eastAsia="Calibri"/>
          <w:b/>
          <w:sz w:val="20"/>
          <w:lang w:val="bg-BG" w:eastAsia="en-US"/>
        </w:rPr>
        <w:t>(подпис, печат)</w:t>
      </w:r>
    </w:p>
    <w:p w:rsidR="00B4695E" w:rsidRPr="00B4695E" w:rsidRDefault="00B4695E" w:rsidP="00B4695E">
      <w:pPr>
        <w:ind w:right="-82" w:firstLine="540"/>
        <w:jc w:val="right"/>
        <w:rPr>
          <w:rFonts w:eastAsia="Calibri"/>
          <w:i/>
          <w:szCs w:val="24"/>
          <w:lang w:val="bg-BG" w:eastAsia="en-US"/>
        </w:rPr>
      </w:pP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B4695E" w:rsidRPr="00B4695E" w:rsidRDefault="00B4695E" w:rsidP="00B4695E">
      <w:pPr>
        <w:ind w:firstLine="540"/>
        <w:jc w:val="both"/>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Default="00B4695E" w:rsidP="00486FA1">
      <w:pPr>
        <w:rPr>
          <w:rFonts w:eastAsia="Calibri"/>
          <w:szCs w:val="24"/>
          <w:lang w:val="bg-BG" w:eastAsia="en-US"/>
        </w:rPr>
      </w:pPr>
    </w:p>
    <w:p w:rsidR="00B4695E" w:rsidRPr="00B4695E" w:rsidRDefault="00B4695E" w:rsidP="00B4695E">
      <w:pPr>
        <w:tabs>
          <w:tab w:val="center" w:pos="4153"/>
          <w:tab w:val="right" w:pos="8306"/>
        </w:tabs>
        <w:ind w:left="1220" w:right="-82"/>
        <w:jc w:val="right"/>
        <w:rPr>
          <w:b/>
          <w:szCs w:val="24"/>
          <w:lang w:val="bg-BG" w:eastAsia="en-US"/>
        </w:rPr>
      </w:pPr>
      <w:r w:rsidRPr="00B4695E">
        <w:rPr>
          <w:b/>
          <w:szCs w:val="24"/>
          <w:lang w:val="bg-BG" w:eastAsia="en-US"/>
        </w:rPr>
        <w:t>Образец № 1</w:t>
      </w:r>
      <w:r>
        <w:rPr>
          <w:b/>
          <w:szCs w:val="24"/>
          <w:lang w:val="bg-BG" w:eastAsia="en-US"/>
        </w:rPr>
        <w:t>4</w:t>
      </w:r>
    </w:p>
    <w:p w:rsidR="00B4695E" w:rsidRPr="00B4695E" w:rsidRDefault="00B4695E" w:rsidP="00B4695E">
      <w:pPr>
        <w:ind w:right="-82" w:firstLine="540"/>
        <w:jc w:val="right"/>
        <w:rPr>
          <w:rFonts w:eastAsia="Calibri"/>
          <w:b/>
          <w:szCs w:val="24"/>
          <w:lang w:val="bg-BG" w:eastAsia="en-US"/>
        </w:rPr>
      </w:pPr>
    </w:p>
    <w:p w:rsidR="00B4695E" w:rsidRPr="00B4695E" w:rsidRDefault="00B4695E" w:rsidP="00B4695E">
      <w:pPr>
        <w:spacing w:line="360" w:lineRule="auto"/>
        <w:jc w:val="both"/>
        <w:rPr>
          <w:b/>
          <w:szCs w:val="24"/>
          <w:lang w:val="bg-BG" w:eastAsia="en-US"/>
        </w:rPr>
      </w:pPr>
      <w:r w:rsidRPr="00B4695E">
        <w:rPr>
          <w:b/>
          <w:szCs w:val="24"/>
          <w:lang w:val="bg-BG" w:eastAsia="en-US"/>
        </w:rPr>
        <w:t>ДО ОБЩИНА РИЛА</w:t>
      </w:r>
    </w:p>
    <w:p w:rsidR="00B4695E" w:rsidRPr="00B4695E" w:rsidRDefault="00B4695E" w:rsidP="00B4695E">
      <w:pPr>
        <w:ind w:right="-82"/>
        <w:jc w:val="both"/>
        <w:rPr>
          <w:rFonts w:eastAsia="Calibri"/>
          <w:b/>
          <w:bCs/>
          <w:szCs w:val="24"/>
          <w:lang w:val="bg-BG" w:eastAsia="en-US"/>
        </w:rPr>
      </w:pPr>
      <w:r w:rsidRPr="00B4695E">
        <w:rPr>
          <w:rFonts w:eastAsia="Calibri"/>
          <w:b/>
          <w:szCs w:val="24"/>
          <w:lang w:val="bg-BG" w:eastAsia="en-US"/>
        </w:rPr>
        <w:t>ГР. РИЛА, ПЛ. "ВЪЗРАЖДАНЕ" № 1</w:t>
      </w:r>
    </w:p>
    <w:p w:rsidR="00B4695E" w:rsidRPr="00B4695E" w:rsidRDefault="00B4695E" w:rsidP="00B4695E">
      <w:pPr>
        <w:ind w:right="-82" w:firstLine="540"/>
        <w:jc w:val="both"/>
        <w:rPr>
          <w:b/>
          <w:bCs/>
          <w:szCs w:val="24"/>
          <w:lang w:val="bg-BG"/>
        </w:rPr>
      </w:pPr>
    </w:p>
    <w:p w:rsidR="00B4695E" w:rsidRPr="00B01038" w:rsidRDefault="00B4695E" w:rsidP="00B4695E">
      <w:pPr>
        <w:ind w:right="-82" w:firstLine="540"/>
        <w:jc w:val="center"/>
        <w:rPr>
          <w:b/>
          <w:bCs/>
          <w:caps/>
          <w:szCs w:val="24"/>
          <w:lang w:val="bg-BG"/>
        </w:rPr>
      </w:pPr>
      <w:r w:rsidRPr="00B01038">
        <w:rPr>
          <w:b/>
          <w:bCs/>
          <w:caps/>
          <w:szCs w:val="24"/>
          <w:lang w:val="bg-BG"/>
        </w:rPr>
        <w:t xml:space="preserve">ТЕХНИЧЕСКО ПРЕДЛОЖЕНИЕ </w:t>
      </w:r>
    </w:p>
    <w:p w:rsidR="00B4695E" w:rsidRPr="00B01038" w:rsidRDefault="00B4695E" w:rsidP="00B4695E">
      <w:pPr>
        <w:ind w:right="-82"/>
        <w:rPr>
          <w:b/>
          <w:bCs/>
          <w:caps/>
          <w:szCs w:val="24"/>
          <w:lang w:val="bg-BG"/>
        </w:rPr>
      </w:pPr>
    </w:p>
    <w:p w:rsidR="00B4695E" w:rsidRPr="00B01038" w:rsidRDefault="00B4695E" w:rsidP="00B4695E">
      <w:pPr>
        <w:ind w:firstLine="708"/>
        <w:jc w:val="both"/>
        <w:rPr>
          <w:b/>
          <w:szCs w:val="24"/>
          <w:lang w:val="bg-BG"/>
        </w:rPr>
      </w:pPr>
      <w:r w:rsidRPr="00B01038">
        <w:rPr>
          <w:rFonts w:eastAsia="Calibri"/>
          <w:b/>
          <w:bCs/>
          <w:szCs w:val="24"/>
          <w:lang w:val="bg-BG" w:eastAsia="en-US"/>
        </w:rPr>
        <w:t xml:space="preserve">за участие в </w:t>
      </w:r>
      <w:r w:rsidRPr="00B01038">
        <w:rPr>
          <w:rFonts w:eastAsia="Calibri"/>
          <w:b/>
          <w:szCs w:val="24"/>
          <w:lang w:val="bg-BG" w:eastAsia="en-US"/>
        </w:rPr>
        <w:t xml:space="preserve">обществена поръчка с предмет: </w:t>
      </w:r>
      <w:r w:rsidRPr="00B01038">
        <w:rPr>
          <w:b/>
          <w:szCs w:val="24"/>
          <w:lang w:val="bg-BG"/>
        </w:rPr>
        <w:t>„Изграждане на водосток с отвор 2 м. и подпорни стени на дере „Спротива“ 1, находящо се кв. 119 по плана на гр. Рила“</w:t>
      </w:r>
    </w:p>
    <w:p w:rsidR="00B4695E" w:rsidRPr="00B01038" w:rsidRDefault="00B4695E" w:rsidP="00B4695E">
      <w:pPr>
        <w:ind w:right="-82"/>
        <w:jc w:val="both"/>
        <w:rPr>
          <w:szCs w:val="24"/>
          <w:lang w:val="bg-BG" w:eastAsia="en-US"/>
        </w:rPr>
      </w:pPr>
    </w:p>
    <w:p w:rsidR="00B4695E" w:rsidRPr="00B01038" w:rsidRDefault="00B4695E" w:rsidP="00B4695E">
      <w:pPr>
        <w:jc w:val="both"/>
        <w:rPr>
          <w:szCs w:val="24"/>
          <w:lang w:val="bg-BG" w:eastAsia="en-US"/>
        </w:rPr>
      </w:pPr>
    </w:p>
    <w:p w:rsidR="00B4695E" w:rsidRPr="00B01038" w:rsidRDefault="00B4695E" w:rsidP="00B4695E">
      <w:pPr>
        <w:jc w:val="both"/>
        <w:rPr>
          <w:szCs w:val="24"/>
          <w:lang w:val="bg-BG" w:eastAsia="en-US"/>
        </w:rPr>
      </w:pPr>
      <w:r w:rsidRPr="00B01038">
        <w:rPr>
          <w:szCs w:val="24"/>
          <w:lang w:val="bg-BG" w:eastAsia="en-US"/>
        </w:rPr>
        <w:t>от: ................................................................................................................................................,</w:t>
      </w:r>
    </w:p>
    <w:p w:rsidR="00B4695E" w:rsidRPr="00B01038" w:rsidRDefault="00B4695E" w:rsidP="00B4695E">
      <w:pPr>
        <w:jc w:val="both"/>
        <w:rPr>
          <w:sz w:val="20"/>
          <w:lang w:val="bg-BG" w:eastAsia="en-US"/>
        </w:rPr>
      </w:pPr>
      <w:r w:rsidRPr="00B01038">
        <w:rPr>
          <w:sz w:val="20"/>
          <w:lang w:val="bg-BG" w:eastAsia="en-US"/>
        </w:rPr>
        <w:t>(наименование на участника)</w:t>
      </w:r>
    </w:p>
    <w:p w:rsidR="00B4695E" w:rsidRPr="00B01038" w:rsidRDefault="00B4695E" w:rsidP="00B4695E">
      <w:pPr>
        <w:jc w:val="both"/>
        <w:rPr>
          <w:szCs w:val="24"/>
          <w:lang w:val="bg-BG" w:eastAsia="en-US"/>
        </w:rPr>
      </w:pPr>
      <w:r w:rsidRPr="00B01038">
        <w:rPr>
          <w:szCs w:val="24"/>
          <w:lang w:val="bg-BG" w:eastAsia="en-US"/>
        </w:rPr>
        <w:t>със седалище и адрес на управление: гр.................................. ул...........................................</w:t>
      </w:r>
    </w:p>
    <w:p w:rsidR="00B4695E" w:rsidRPr="00B01038" w:rsidRDefault="00B4695E" w:rsidP="00B4695E">
      <w:pPr>
        <w:jc w:val="both"/>
        <w:rPr>
          <w:szCs w:val="24"/>
          <w:lang w:val="bg-BG" w:eastAsia="en-US"/>
        </w:rPr>
      </w:pPr>
      <w:r w:rsidRPr="00B01038">
        <w:rPr>
          <w:szCs w:val="24"/>
          <w:lang w:val="bg-BG" w:eastAsia="en-US"/>
        </w:rPr>
        <w:t>тел.:...........................,факс...................... ЕИК / БУЛСАТ .....................................................</w:t>
      </w:r>
      <w:r w:rsidR="00FB7D45" w:rsidRPr="00B01038">
        <w:rPr>
          <w:szCs w:val="24"/>
          <w:lang w:val="bg-BG" w:eastAsia="en-US"/>
        </w:rPr>
        <w:t>..</w:t>
      </w:r>
    </w:p>
    <w:p w:rsidR="00B4695E" w:rsidRPr="00B01038" w:rsidRDefault="00B4695E" w:rsidP="00B4695E">
      <w:pPr>
        <w:jc w:val="both"/>
        <w:rPr>
          <w:szCs w:val="24"/>
          <w:lang w:val="bg-BG" w:eastAsia="en-US"/>
        </w:rPr>
      </w:pPr>
      <w:r w:rsidRPr="00B01038">
        <w:rPr>
          <w:szCs w:val="24"/>
          <w:lang w:val="bg-BG" w:eastAsia="en-US"/>
        </w:rPr>
        <w:t>подписана от ..............................................................................................................................</w:t>
      </w:r>
    </w:p>
    <w:p w:rsidR="00B4695E" w:rsidRPr="00B01038" w:rsidRDefault="00B4695E" w:rsidP="00B4695E">
      <w:pPr>
        <w:jc w:val="both"/>
        <w:rPr>
          <w:sz w:val="20"/>
          <w:lang w:val="bg-BG" w:eastAsia="en-US"/>
        </w:rPr>
      </w:pPr>
      <w:r w:rsidRPr="00B01038">
        <w:rPr>
          <w:szCs w:val="24"/>
          <w:lang w:val="bg-BG" w:eastAsia="en-US"/>
        </w:rPr>
        <w:tab/>
      </w:r>
      <w:r w:rsidRPr="00B01038">
        <w:rPr>
          <w:szCs w:val="24"/>
          <w:lang w:val="bg-BG" w:eastAsia="en-US"/>
        </w:rPr>
        <w:tab/>
      </w:r>
      <w:r w:rsidRPr="00B01038">
        <w:rPr>
          <w:szCs w:val="24"/>
          <w:lang w:val="bg-BG" w:eastAsia="en-US"/>
        </w:rPr>
        <w:tab/>
      </w:r>
      <w:r w:rsidRPr="00B01038">
        <w:rPr>
          <w:szCs w:val="24"/>
          <w:lang w:val="bg-BG" w:eastAsia="en-US"/>
        </w:rPr>
        <w:tab/>
      </w:r>
      <w:r w:rsidRPr="00B01038">
        <w:rPr>
          <w:szCs w:val="24"/>
          <w:lang w:val="bg-BG" w:eastAsia="en-US"/>
        </w:rPr>
        <w:tab/>
      </w:r>
      <w:r w:rsidRPr="00B01038">
        <w:rPr>
          <w:szCs w:val="24"/>
          <w:lang w:val="bg-BG" w:eastAsia="en-US"/>
        </w:rPr>
        <w:tab/>
      </w:r>
      <w:r w:rsidRPr="00B01038">
        <w:rPr>
          <w:sz w:val="20"/>
          <w:lang w:val="bg-BG" w:eastAsia="en-US"/>
        </w:rPr>
        <w:t>(трите имена и ЕГН)</w:t>
      </w:r>
    </w:p>
    <w:p w:rsidR="00B4695E" w:rsidRPr="00B01038" w:rsidRDefault="00B4695E" w:rsidP="00B4695E">
      <w:pPr>
        <w:jc w:val="both"/>
        <w:rPr>
          <w:szCs w:val="24"/>
          <w:lang w:val="bg-BG" w:eastAsia="en-US"/>
        </w:rPr>
      </w:pPr>
      <w:r w:rsidRPr="00B01038">
        <w:rPr>
          <w:szCs w:val="24"/>
          <w:lang w:val="bg-BG" w:eastAsia="en-US"/>
        </w:rPr>
        <w:t>в качеството му на ..............................................................................................................</w:t>
      </w:r>
      <w:r w:rsidR="00FB7D45" w:rsidRPr="00B01038">
        <w:rPr>
          <w:szCs w:val="24"/>
          <w:lang w:val="bg-BG" w:eastAsia="en-US"/>
        </w:rPr>
        <w:t>......</w:t>
      </w:r>
    </w:p>
    <w:p w:rsidR="00B4695E" w:rsidRPr="00B01038" w:rsidRDefault="00B4695E" w:rsidP="00B4695E">
      <w:pPr>
        <w:jc w:val="both"/>
        <w:rPr>
          <w:sz w:val="20"/>
          <w:lang w:val="bg-BG" w:eastAsia="en-US"/>
        </w:rPr>
      </w:pPr>
      <w:r w:rsidRPr="00B01038">
        <w:rPr>
          <w:sz w:val="20"/>
          <w:lang w:val="bg-BG" w:eastAsia="en-US"/>
        </w:rPr>
        <w:t xml:space="preserve">                                                                        (длъжност)</w:t>
      </w:r>
    </w:p>
    <w:p w:rsidR="00B4695E" w:rsidRPr="00B01038" w:rsidRDefault="00B4695E" w:rsidP="00B4695E">
      <w:pPr>
        <w:jc w:val="center"/>
        <w:rPr>
          <w:b/>
          <w:szCs w:val="24"/>
          <w:lang w:val="bg-BG" w:eastAsia="en-US"/>
        </w:rPr>
      </w:pPr>
    </w:p>
    <w:p w:rsidR="00B4695E" w:rsidRPr="00B01038" w:rsidRDefault="00B4695E" w:rsidP="00FB7D45">
      <w:pPr>
        <w:ind w:firstLine="539"/>
        <w:rPr>
          <w:b/>
          <w:szCs w:val="24"/>
          <w:lang w:val="bg-BG" w:eastAsia="en-US"/>
        </w:rPr>
      </w:pPr>
      <w:r w:rsidRPr="00B01038">
        <w:rPr>
          <w:b/>
          <w:szCs w:val="24"/>
          <w:lang w:val="bg-BG" w:eastAsia="en-US"/>
        </w:rPr>
        <w:t>УВАЖАЕМИ    ДАМИ И ГОСПОДА,</w:t>
      </w:r>
    </w:p>
    <w:p w:rsidR="00B4695E" w:rsidRPr="00B01038" w:rsidRDefault="00B4695E" w:rsidP="00B4695E">
      <w:pPr>
        <w:ind w:right="-82" w:firstLine="540"/>
        <w:rPr>
          <w:b/>
          <w:bCs/>
          <w:szCs w:val="24"/>
          <w:lang w:val="bg-BG"/>
        </w:rPr>
      </w:pPr>
    </w:p>
    <w:p w:rsidR="00B4695E" w:rsidRPr="00B01038" w:rsidRDefault="00B4695E" w:rsidP="00B4695E">
      <w:pPr>
        <w:ind w:firstLine="539"/>
        <w:jc w:val="both"/>
        <w:rPr>
          <w:rFonts w:eastAsia="Calibri"/>
          <w:szCs w:val="24"/>
          <w:lang w:val="bg-BG" w:eastAsia="en-US"/>
        </w:rPr>
      </w:pPr>
      <w:r w:rsidRPr="00B01038">
        <w:rPr>
          <w:rFonts w:eastAsia="Calibri"/>
          <w:szCs w:val="24"/>
          <w:lang w:val="bg-BG" w:eastAsia="en-US"/>
        </w:rPr>
        <w:t>С настоящото представяме нашето техническо предложение за изпълнение на обществената поръчка по обявената от Вас обществена поръчка с горепосочения предмет.</w:t>
      </w:r>
    </w:p>
    <w:p w:rsidR="00B4695E" w:rsidRPr="00B01038" w:rsidRDefault="00B4695E" w:rsidP="00B4695E">
      <w:pPr>
        <w:ind w:right="-82" w:firstLine="540"/>
        <w:jc w:val="both"/>
        <w:rPr>
          <w:szCs w:val="24"/>
          <w:lang w:val="bg-BG"/>
        </w:rPr>
      </w:pPr>
    </w:p>
    <w:p w:rsidR="00B4695E" w:rsidRPr="00B01038" w:rsidRDefault="00B4695E" w:rsidP="00B4695E">
      <w:pPr>
        <w:ind w:right="-82" w:firstLine="540"/>
        <w:jc w:val="both"/>
        <w:rPr>
          <w:szCs w:val="24"/>
          <w:lang w:val="bg-BG"/>
        </w:rPr>
      </w:pPr>
      <w:r w:rsidRPr="00B01038">
        <w:rPr>
          <w:szCs w:val="24"/>
          <w:lang w:val="bg-BG"/>
        </w:rPr>
        <w:t>При условие, че бъдем определени за изпълнител на обществената поръчка ще съблюдаваме следните условия, за които с подаване на настоящето техническо предложение удостоверяваме съгласие да залегнат като договорни клаузи:</w:t>
      </w:r>
    </w:p>
    <w:p w:rsidR="00B4695E" w:rsidRPr="00B01038" w:rsidRDefault="00B4695E" w:rsidP="00B4695E">
      <w:pPr>
        <w:spacing w:before="120"/>
        <w:ind w:right="-82" w:firstLine="540"/>
        <w:jc w:val="both"/>
        <w:rPr>
          <w:rFonts w:eastAsia="Calibri"/>
          <w:b/>
          <w:szCs w:val="24"/>
          <w:lang w:val="bg-BG" w:eastAsia="en-US"/>
        </w:rPr>
      </w:pPr>
      <w:r w:rsidRPr="00B01038">
        <w:rPr>
          <w:rFonts w:eastAsia="Calibri"/>
          <w:b/>
          <w:szCs w:val="24"/>
          <w:lang w:val="bg-BG" w:eastAsia="en-US"/>
        </w:rPr>
        <w:t xml:space="preserve">При изпълнение на поръчката,предлагаме следните условия: </w:t>
      </w:r>
    </w:p>
    <w:p w:rsidR="00B4695E" w:rsidRPr="00B01038" w:rsidRDefault="00B4695E" w:rsidP="00B4695E">
      <w:pPr>
        <w:ind w:right="-82"/>
        <w:jc w:val="both"/>
        <w:rPr>
          <w:rFonts w:eastAsia="Calibri"/>
          <w:b/>
          <w:szCs w:val="24"/>
          <w:lang w:val="bg-BG" w:eastAsia="en-US"/>
        </w:rPr>
      </w:pPr>
    </w:p>
    <w:p w:rsidR="00B4695E" w:rsidRPr="00B01038" w:rsidRDefault="00B4695E" w:rsidP="00785C3D">
      <w:pPr>
        <w:pStyle w:val="a6"/>
        <w:numPr>
          <w:ilvl w:val="0"/>
          <w:numId w:val="34"/>
        </w:numPr>
        <w:ind w:right="-82"/>
        <w:jc w:val="both"/>
        <w:rPr>
          <w:rFonts w:eastAsia="Calibri"/>
          <w:szCs w:val="24"/>
          <w:lang w:val="bg-BG" w:eastAsia="en-US"/>
        </w:rPr>
      </w:pPr>
      <w:r w:rsidRPr="00B01038">
        <w:rPr>
          <w:rFonts w:eastAsia="Calibri"/>
          <w:szCs w:val="24"/>
          <w:lang w:val="bg-BG" w:eastAsia="en-US"/>
        </w:rPr>
        <w:t>Срок за изпълнение на дейностите по строително-монтажни работи, съгласно техническото задание и количествената сметка общо : ........... (словом..........) календарни дни</w:t>
      </w:r>
      <w:r w:rsidR="00EB28DA" w:rsidRPr="00B01038">
        <w:rPr>
          <w:rFonts w:eastAsia="Calibri"/>
          <w:szCs w:val="24"/>
          <w:lang w:val="bg-BG" w:eastAsia="en-US"/>
        </w:rPr>
        <w:t>,считано от датата на подписване на Протокол за откриване на строителна площадка и определяне на строителна линия и</w:t>
      </w:r>
      <w:r w:rsidR="00410BCB" w:rsidRPr="00B01038">
        <w:rPr>
          <w:rFonts w:eastAsia="Calibri"/>
          <w:szCs w:val="24"/>
          <w:lang w:val="bg-BG" w:eastAsia="en-US"/>
        </w:rPr>
        <w:t xml:space="preserve"> ниво от Наредба № 3/2003г. за </w:t>
      </w:r>
      <w:r w:rsidR="00EB28DA" w:rsidRPr="00B01038">
        <w:rPr>
          <w:rFonts w:eastAsia="Calibri"/>
          <w:szCs w:val="24"/>
          <w:lang w:val="bg-BG" w:eastAsia="en-US"/>
        </w:rPr>
        <w:t xml:space="preserve"> съставяне на актове и протоколи по време на строителството.</w:t>
      </w:r>
    </w:p>
    <w:p w:rsidR="00EB28DA" w:rsidRPr="00B01038" w:rsidRDefault="00B4695E" w:rsidP="00785C3D">
      <w:pPr>
        <w:pStyle w:val="a6"/>
        <w:keepNext/>
        <w:numPr>
          <w:ilvl w:val="0"/>
          <w:numId w:val="33"/>
        </w:numPr>
        <w:jc w:val="both"/>
        <w:outlineLvl w:val="1"/>
        <w:rPr>
          <w:szCs w:val="24"/>
          <w:lang w:val="bg-BG"/>
        </w:rPr>
      </w:pPr>
      <w:r w:rsidRPr="00B01038">
        <w:rPr>
          <w:rFonts w:eastAsia="Calibri"/>
          <w:szCs w:val="24"/>
          <w:lang w:val="bg-BG" w:eastAsia="en-US"/>
        </w:rPr>
        <w:t>Срокът за изпълнение на поръчката не може да надвишава, максималния срок за изпълнение, посочен в</w:t>
      </w:r>
      <w:r w:rsidR="00EB28DA" w:rsidRPr="00B01038">
        <w:rPr>
          <w:rFonts w:eastAsia="Calibri"/>
          <w:szCs w:val="24"/>
          <w:lang w:val="bg-BG" w:eastAsia="en-US"/>
        </w:rPr>
        <w:t xml:space="preserve"> документацията и публичната покана</w:t>
      </w:r>
      <w:r w:rsidRPr="00B01038">
        <w:rPr>
          <w:rFonts w:eastAsia="Calibri"/>
          <w:szCs w:val="24"/>
          <w:lang w:val="bg-BG" w:eastAsia="en-US"/>
        </w:rPr>
        <w:t xml:space="preserve">, </w:t>
      </w:r>
      <w:r w:rsidR="00EB28DA" w:rsidRPr="00B01038">
        <w:rPr>
          <w:rFonts w:eastAsia="Calibri"/>
          <w:szCs w:val="24"/>
          <w:lang w:val="bg-BG" w:eastAsia="en-US"/>
        </w:rPr>
        <w:t xml:space="preserve">а именно: – </w:t>
      </w:r>
      <w:r w:rsidR="00056759" w:rsidRPr="006000E2">
        <w:rPr>
          <w:rFonts w:eastAsia="Calibri"/>
          <w:szCs w:val="24"/>
          <w:lang w:val="bg-BG" w:eastAsia="en-US"/>
        </w:rPr>
        <w:t xml:space="preserve">90 </w:t>
      </w:r>
      <w:r w:rsidR="006000E2" w:rsidRPr="006000E2">
        <w:rPr>
          <w:rFonts w:eastAsia="Calibri"/>
          <w:szCs w:val="24"/>
          <w:lang w:val="bg-BG" w:eastAsia="en-US"/>
        </w:rPr>
        <w:t xml:space="preserve"> (деветдесет</w:t>
      </w:r>
      <w:r w:rsidRPr="006000E2">
        <w:rPr>
          <w:rFonts w:eastAsia="Calibri"/>
          <w:szCs w:val="24"/>
          <w:lang w:val="bg-BG" w:eastAsia="en-US"/>
        </w:rPr>
        <w:t>)</w:t>
      </w:r>
      <w:r w:rsidR="00EB28DA" w:rsidRPr="006000E2">
        <w:rPr>
          <w:rFonts w:eastAsia="Calibri"/>
          <w:szCs w:val="24"/>
          <w:lang w:val="bg-BG" w:eastAsia="en-US"/>
        </w:rPr>
        <w:t xml:space="preserve"> календарни дни, </w:t>
      </w:r>
      <w:r w:rsidR="00EB28DA" w:rsidRPr="006000E2">
        <w:rPr>
          <w:rFonts w:eastAsia="Calibri"/>
          <w:bCs/>
          <w:szCs w:val="24"/>
          <w:lang w:val="bg-BG" w:eastAsia="en-US"/>
        </w:rPr>
        <w:t>считано от датата на подписване на Протокол за откриване</w:t>
      </w:r>
      <w:r w:rsidR="00EB28DA" w:rsidRPr="00B01038">
        <w:rPr>
          <w:rFonts w:eastAsia="Calibri"/>
          <w:bCs/>
          <w:szCs w:val="24"/>
          <w:lang w:val="bg-BG" w:eastAsia="en-US"/>
        </w:rPr>
        <w:t xml:space="preserve"> на строителна площадка и определяне на строителна линия и</w:t>
      </w:r>
      <w:r w:rsidR="0012088A" w:rsidRPr="00B01038">
        <w:rPr>
          <w:rFonts w:eastAsia="Calibri"/>
          <w:bCs/>
          <w:szCs w:val="24"/>
          <w:lang w:val="bg-BG" w:eastAsia="en-US"/>
        </w:rPr>
        <w:t xml:space="preserve"> ниво от Наредба № 3/2003г. за </w:t>
      </w:r>
      <w:r w:rsidR="00EB28DA" w:rsidRPr="00B01038">
        <w:rPr>
          <w:rFonts w:eastAsia="Calibri"/>
          <w:bCs/>
          <w:szCs w:val="24"/>
          <w:lang w:val="bg-BG" w:eastAsia="en-US"/>
        </w:rPr>
        <w:t xml:space="preserve"> съставяне на актове и протоколи по време на строителството.</w:t>
      </w:r>
    </w:p>
    <w:p w:rsidR="00B4695E" w:rsidRPr="00B01038" w:rsidRDefault="00B4695E" w:rsidP="00EB28DA">
      <w:pPr>
        <w:pStyle w:val="a6"/>
        <w:ind w:right="-82"/>
        <w:jc w:val="both"/>
        <w:rPr>
          <w:rFonts w:eastAsia="Calibri"/>
          <w:szCs w:val="24"/>
          <w:lang w:val="bg-BG" w:eastAsia="en-US"/>
        </w:rPr>
      </w:pPr>
    </w:p>
    <w:p w:rsidR="00EB28DA" w:rsidRPr="00B01038" w:rsidRDefault="00EB28DA" w:rsidP="00785C3D">
      <w:pPr>
        <w:pStyle w:val="a6"/>
        <w:numPr>
          <w:ilvl w:val="0"/>
          <w:numId w:val="34"/>
        </w:numPr>
        <w:tabs>
          <w:tab w:val="left" w:pos="1080"/>
        </w:tabs>
        <w:jc w:val="both"/>
        <w:rPr>
          <w:szCs w:val="24"/>
          <w:lang w:val="bg-BG" w:eastAsia="en-US"/>
        </w:rPr>
      </w:pPr>
      <w:r w:rsidRPr="00B01038">
        <w:rPr>
          <w:szCs w:val="24"/>
          <w:lang w:val="bg-BG" w:eastAsia="en-US"/>
        </w:rPr>
        <w:t xml:space="preserve">Предлагаме за изпълнените строителни работи, възстановителни работи и всички дейности, които сме извършили за поръчката, </w:t>
      </w:r>
      <w:r w:rsidRPr="00B01038">
        <w:rPr>
          <w:b/>
          <w:szCs w:val="24"/>
          <w:lang w:val="bg-BG" w:eastAsia="en-US"/>
        </w:rPr>
        <w:t xml:space="preserve">гаранционен срок </w:t>
      </w:r>
      <w:r w:rsidRPr="00B01038">
        <w:rPr>
          <w:szCs w:val="24"/>
          <w:lang w:val="bg-BG" w:eastAsia="en-US"/>
        </w:rPr>
        <w:t>с продължителност ............................... от деня на въвеждането на строителния обект в експлоатация (издаване на разрешение за ползване/ удостоверение за въвеждане в експлоатация/ приемо – предавателен протокол между участниците в строителството).</w:t>
      </w:r>
    </w:p>
    <w:p w:rsidR="00EB28DA" w:rsidRPr="00B01038" w:rsidRDefault="00EB28DA" w:rsidP="00EB28DA">
      <w:pPr>
        <w:pStyle w:val="a6"/>
        <w:tabs>
          <w:tab w:val="left" w:pos="1080"/>
        </w:tabs>
        <w:jc w:val="both"/>
        <w:rPr>
          <w:szCs w:val="24"/>
          <w:lang w:val="bg-BG" w:eastAsia="en-US"/>
        </w:rPr>
      </w:pPr>
    </w:p>
    <w:p w:rsidR="00EB28DA" w:rsidRPr="00B01038" w:rsidRDefault="00EB28DA" w:rsidP="00785C3D">
      <w:pPr>
        <w:pStyle w:val="a6"/>
        <w:numPr>
          <w:ilvl w:val="0"/>
          <w:numId w:val="34"/>
        </w:numPr>
        <w:tabs>
          <w:tab w:val="left" w:pos="1080"/>
        </w:tabs>
        <w:jc w:val="both"/>
        <w:rPr>
          <w:szCs w:val="24"/>
          <w:lang w:val="bg-BG" w:eastAsia="en-US"/>
        </w:rPr>
      </w:pPr>
      <w:r w:rsidRPr="00B01038">
        <w:rPr>
          <w:lang w:val="bg-BG"/>
        </w:rPr>
        <w:t>Предложените от нас дейности, които ще извършим в изпълнение на поръчката са отразени в приложения „Линеен график за изпълнение на поръчката”.</w:t>
      </w:r>
    </w:p>
    <w:p w:rsidR="001948A8" w:rsidRPr="00B01038" w:rsidRDefault="001948A8" w:rsidP="001948A8">
      <w:pPr>
        <w:pStyle w:val="a6"/>
        <w:widowControl w:val="0"/>
        <w:tabs>
          <w:tab w:val="left" w:pos="1276"/>
        </w:tabs>
        <w:autoSpaceDE w:val="0"/>
        <w:autoSpaceDN w:val="0"/>
        <w:adjustRightInd w:val="0"/>
        <w:spacing w:before="60" w:line="300" w:lineRule="exact"/>
        <w:ind w:right="-82"/>
        <w:jc w:val="both"/>
        <w:rPr>
          <w:szCs w:val="24"/>
          <w:lang w:val="bg-BG"/>
        </w:rPr>
      </w:pPr>
    </w:p>
    <w:p w:rsidR="001948A8" w:rsidRPr="00B01038" w:rsidRDefault="00EB28DA" w:rsidP="00785C3D">
      <w:pPr>
        <w:pStyle w:val="a6"/>
        <w:widowControl w:val="0"/>
        <w:numPr>
          <w:ilvl w:val="0"/>
          <w:numId w:val="34"/>
        </w:numPr>
        <w:tabs>
          <w:tab w:val="left" w:pos="1276"/>
        </w:tabs>
        <w:autoSpaceDE w:val="0"/>
        <w:autoSpaceDN w:val="0"/>
        <w:adjustRightInd w:val="0"/>
        <w:spacing w:before="60" w:line="300" w:lineRule="exact"/>
        <w:ind w:right="-82"/>
        <w:jc w:val="both"/>
        <w:rPr>
          <w:szCs w:val="24"/>
          <w:lang w:val="bg-BG"/>
        </w:rPr>
      </w:pPr>
      <w:r w:rsidRPr="00B01038">
        <w:rPr>
          <w:szCs w:val="24"/>
          <w:lang w:val="bg-BG"/>
        </w:rPr>
        <w:t>Декларираме, че сме запознати с предмета на поръчката. Съгласни сме с поставените от вас условия и ги приемаме без възражения;</w:t>
      </w:r>
    </w:p>
    <w:p w:rsidR="001948A8" w:rsidRPr="00B01038" w:rsidRDefault="001948A8" w:rsidP="001948A8">
      <w:pPr>
        <w:pStyle w:val="a6"/>
        <w:rPr>
          <w:szCs w:val="24"/>
          <w:lang w:val="bg-BG"/>
        </w:rPr>
      </w:pPr>
    </w:p>
    <w:p w:rsidR="001948A8" w:rsidRPr="00B01038" w:rsidRDefault="00EB28DA" w:rsidP="00785C3D">
      <w:pPr>
        <w:pStyle w:val="a6"/>
        <w:widowControl w:val="0"/>
        <w:numPr>
          <w:ilvl w:val="0"/>
          <w:numId w:val="34"/>
        </w:numPr>
        <w:tabs>
          <w:tab w:val="left" w:pos="1276"/>
        </w:tabs>
        <w:autoSpaceDE w:val="0"/>
        <w:autoSpaceDN w:val="0"/>
        <w:adjustRightInd w:val="0"/>
        <w:spacing w:before="60" w:line="300" w:lineRule="exact"/>
        <w:ind w:right="-82"/>
        <w:jc w:val="both"/>
        <w:rPr>
          <w:szCs w:val="24"/>
          <w:lang w:val="bg-BG"/>
        </w:rPr>
      </w:pPr>
      <w:r w:rsidRPr="00B01038">
        <w:rPr>
          <w:szCs w:val="24"/>
          <w:lang w:val="bg-BG"/>
        </w:rPr>
        <w:t>Ще сключим договор в указания от вас срок;</w:t>
      </w:r>
    </w:p>
    <w:p w:rsidR="001948A8" w:rsidRPr="00B01038" w:rsidRDefault="001948A8" w:rsidP="001948A8">
      <w:pPr>
        <w:pStyle w:val="a6"/>
        <w:rPr>
          <w:szCs w:val="24"/>
          <w:lang w:val="bg-BG"/>
        </w:rPr>
      </w:pPr>
    </w:p>
    <w:p w:rsidR="001948A8" w:rsidRPr="00B01038" w:rsidRDefault="00EB28DA" w:rsidP="00785C3D">
      <w:pPr>
        <w:pStyle w:val="a6"/>
        <w:widowControl w:val="0"/>
        <w:numPr>
          <w:ilvl w:val="0"/>
          <w:numId w:val="34"/>
        </w:numPr>
        <w:tabs>
          <w:tab w:val="left" w:pos="1276"/>
        </w:tabs>
        <w:autoSpaceDE w:val="0"/>
        <w:autoSpaceDN w:val="0"/>
        <w:adjustRightInd w:val="0"/>
        <w:spacing w:before="60" w:line="300" w:lineRule="exact"/>
        <w:ind w:right="-82"/>
        <w:jc w:val="both"/>
        <w:rPr>
          <w:szCs w:val="24"/>
          <w:lang w:val="bg-BG"/>
        </w:rPr>
      </w:pPr>
      <w:r w:rsidRPr="00B01038">
        <w:rPr>
          <w:szCs w:val="24"/>
          <w:lang w:val="bg-BG"/>
        </w:rPr>
        <w:t>Съгласни сме да поддържаме валидна застраховката „</w:t>
      </w:r>
      <w:r w:rsidRPr="00B01038">
        <w:rPr>
          <w:i/>
          <w:szCs w:val="24"/>
          <w:lang w:val="bg-BG"/>
        </w:rPr>
        <w:t>професионална отговорност в строителството</w:t>
      </w:r>
      <w:r w:rsidRPr="00B01038">
        <w:rPr>
          <w:szCs w:val="24"/>
          <w:lang w:val="bg-BG"/>
        </w:rPr>
        <w:t>” до завършването на дейностите по договора;</w:t>
      </w:r>
    </w:p>
    <w:p w:rsidR="001948A8" w:rsidRPr="00B01038" w:rsidRDefault="001948A8" w:rsidP="001948A8">
      <w:pPr>
        <w:pStyle w:val="a6"/>
        <w:rPr>
          <w:szCs w:val="24"/>
          <w:lang w:val="bg-BG"/>
        </w:rPr>
      </w:pPr>
    </w:p>
    <w:p w:rsidR="001948A8" w:rsidRPr="00B01038" w:rsidRDefault="00EB28DA" w:rsidP="00785C3D">
      <w:pPr>
        <w:pStyle w:val="a6"/>
        <w:widowControl w:val="0"/>
        <w:numPr>
          <w:ilvl w:val="0"/>
          <w:numId w:val="34"/>
        </w:numPr>
        <w:tabs>
          <w:tab w:val="left" w:pos="1276"/>
        </w:tabs>
        <w:autoSpaceDE w:val="0"/>
        <w:autoSpaceDN w:val="0"/>
        <w:adjustRightInd w:val="0"/>
        <w:spacing w:before="60" w:line="300" w:lineRule="exact"/>
        <w:ind w:right="-82"/>
        <w:jc w:val="both"/>
        <w:rPr>
          <w:szCs w:val="24"/>
          <w:lang w:val="bg-BG"/>
        </w:rPr>
      </w:pPr>
      <w:r w:rsidRPr="00B01038">
        <w:rPr>
          <w:szCs w:val="24"/>
          <w:lang w:val="bg-BG"/>
        </w:rPr>
        <w:t>Съгласни сме да спазваме изискванията, поставени в документацията за участие;</w:t>
      </w:r>
    </w:p>
    <w:p w:rsidR="001948A8" w:rsidRPr="00B01038" w:rsidRDefault="001948A8" w:rsidP="001948A8">
      <w:pPr>
        <w:pStyle w:val="a6"/>
        <w:rPr>
          <w:szCs w:val="24"/>
          <w:lang w:val="bg-BG"/>
        </w:rPr>
      </w:pPr>
    </w:p>
    <w:p w:rsidR="001948A8" w:rsidRPr="00B01038" w:rsidRDefault="00EB28DA" w:rsidP="00785C3D">
      <w:pPr>
        <w:pStyle w:val="a6"/>
        <w:widowControl w:val="0"/>
        <w:numPr>
          <w:ilvl w:val="0"/>
          <w:numId w:val="34"/>
        </w:numPr>
        <w:tabs>
          <w:tab w:val="left" w:pos="1276"/>
        </w:tabs>
        <w:autoSpaceDE w:val="0"/>
        <w:autoSpaceDN w:val="0"/>
        <w:adjustRightInd w:val="0"/>
        <w:spacing w:before="60" w:line="300" w:lineRule="exact"/>
        <w:ind w:right="-82"/>
        <w:jc w:val="both"/>
        <w:rPr>
          <w:szCs w:val="24"/>
          <w:lang w:val="bg-BG"/>
        </w:rPr>
      </w:pPr>
      <w:r w:rsidRPr="00B01038">
        <w:rPr>
          <w:szCs w:val="24"/>
          <w:lang w:val="bg-BG"/>
        </w:rPr>
        <w:t>Вложените материали и изделия при изпълнение на строителните и монтажни работи ще отговарят на техническите изисквания към строителните продукти съгласно „Наредба за съществените изисквания към строежите и оценяване на съответствието на строителните продукти”, приета с ПМС №235/06.12.2006 г., ДВ бр. 106 от 2006 г. Съответствието се установява по реда на същата Наредба;</w:t>
      </w:r>
    </w:p>
    <w:p w:rsidR="001948A8" w:rsidRPr="00B01038" w:rsidRDefault="001948A8" w:rsidP="001948A8">
      <w:pPr>
        <w:pStyle w:val="a6"/>
        <w:rPr>
          <w:szCs w:val="24"/>
          <w:lang w:val="bg-BG"/>
        </w:rPr>
      </w:pPr>
    </w:p>
    <w:p w:rsidR="001948A8" w:rsidRPr="00B01038" w:rsidRDefault="00EB28DA" w:rsidP="00785C3D">
      <w:pPr>
        <w:pStyle w:val="a6"/>
        <w:widowControl w:val="0"/>
        <w:numPr>
          <w:ilvl w:val="0"/>
          <w:numId w:val="34"/>
        </w:numPr>
        <w:tabs>
          <w:tab w:val="left" w:pos="1276"/>
        </w:tabs>
        <w:autoSpaceDE w:val="0"/>
        <w:autoSpaceDN w:val="0"/>
        <w:adjustRightInd w:val="0"/>
        <w:spacing w:before="60" w:line="300" w:lineRule="exact"/>
        <w:ind w:right="-82"/>
        <w:jc w:val="both"/>
        <w:rPr>
          <w:szCs w:val="24"/>
          <w:lang w:val="bg-BG"/>
        </w:rPr>
      </w:pPr>
      <w:r w:rsidRPr="00B01038">
        <w:rPr>
          <w:szCs w:val="24"/>
          <w:lang w:val="bg-BG"/>
        </w:rPr>
        <w:t>Дейностите ще бъдат изпълнени в съответствие с Техническата спецификация и работния проект;</w:t>
      </w:r>
    </w:p>
    <w:p w:rsidR="001948A8" w:rsidRPr="00B01038" w:rsidRDefault="001948A8" w:rsidP="001948A8">
      <w:pPr>
        <w:pStyle w:val="a6"/>
        <w:rPr>
          <w:szCs w:val="24"/>
          <w:lang w:val="bg-BG"/>
        </w:rPr>
      </w:pPr>
    </w:p>
    <w:p w:rsidR="00EB28DA" w:rsidRPr="00B01038" w:rsidRDefault="00EB28DA" w:rsidP="00785C3D">
      <w:pPr>
        <w:pStyle w:val="a6"/>
        <w:widowControl w:val="0"/>
        <w:numPr>
          <w:ilvl w:val="0"/>
          <w:numId w:val="34"/>
        </w:numPr>
        <w:tabs>
          <w:tab w:val="left" w:pos="1276"/>
        </w:tabs>
        <w:autoSpaceDE w:val="0"/>
        <w:autoSpaceDN w:val="0"/>
        <w:adjustRightInd w:val="0"/>
        <w:spacing w:before="60" w:line="300" w:lineRule="exact"/>
        <w:ind w:right="-82"/>
        <w:jc w:val="both"/>
        <w:rPr>
          <w:szCs w:val="24"/>
          <w:lang w:val="bg-BG"/>
        </w:rPr>
      </w:pPr>
      <w:r w:rsidRPr="00B01038">
        <w:rPr>
          <w:szCs w:val="24"/>
          <w:lang w:val="bg-BG"/>
        </w:rPr>
        <w:t>Изпълнението ще бъде съобразено с Наредба № 2 от 22.03.2004 г. за минималните изисквания за здравословни и безопасни условия на труд при извършване на строителни и монтажни работи.</w:t>
      </w:r>
    </w:p>
    <w:p w:rsidR="00EB28DA" w:rsidRPr="00B01038" w:rsidRDefault="00EB28DA" w:rsidP="00EB28DA">
      <w:pPr>
        <w:tabs>
          <w:tab w:val="left" w:pos="1080"/>
        </w:tabs>
        <w:jc w:val="both"/>
        <w:rPr>
          <w:szCs w:val="24"/>
          <w:lang w:val="bg-BG" w:eastAsia="en-US"/>
        </w:rPr>
      </w:pPr>
    </w:p>
    <w:p w:rsidR="001948A8" w:rsidRPr="00B01038" w:rsidRDefault="001948A8" w:rsidP="001948A8">
      <w:pPr>
        <w:rPr>
          <w:szCs w:val="24"/>
          <w:lang w:val="bg-BG" w:eastAsia="en-US"/>
        </w:rPr>
      </w:pPr>
      <w:r w:rsidRPr="00B01038">
        <w:rPr>
          <w:b/>
          <w:szCs w:val="24"/>
          <w:u w:val="single"/>
          <w:lang w:val="bg-BG" w:eastAsia="en-US"/>
        </w:rPr>
        <w:t xml:space="preserve">Приложения: </w:t>
      </w:r>
      <w:r w:rsidRPr="00B01038">
        <w:rPr>
          <w:szCs w:val="24"/>
          <w:lang w:val="bg-BG" w:eastAsia="en-US"/>
        </w:rPr>
        <w:t xml:space="preserve"> Линеен график (във формат на участника);</w:t>
      </w:r>
    </w:p>
    <w:p w:rsidR="001948A8" w:rsidRPr="00B01038" w:rsidRDefault="001948A8" w:rsidP="001948A8">
      <w:pPr>
        <w:tabs>
          <w:tab w:val="num" w:pos="720"/>
        </w:tabs>
        <w:jc w:val="both"/>
        <w:rPr>
          <w:szCs w:val="24"/>
          <w:lang w:val="bg-BG" w:eastAsia="en-US"/>
        </w:rPr>
      </w:pPr>
      <w:r w:rsidRPr="00B01038">
        <w:rPr>
          <w:szCs w:val="24"/>
          <w:lang w:val="bg-BG" w:eastAsia="en-US"/>
        </w:rPr>
        <w:tab/>
      </w:r>
      <w:r w:rsidRPr="00B01038">
        <w:rPr>
          <w:szCs w:val="24"/>
          <w:lang w:val="bg-BG" w:eastAsia="en-US"/>
        </w:rPr>
        <w:tab/>
        <w:t xml:space="preserve">   Технологична програма за организацията и методи за изпълнение на контролния процес, съответстваща на предмета на поръчката, в която </w:t>
      </w:r>
      <w:r w:rsidRPr="00B01038">
        <w:rPr>
          <w:bCs/>
          <w:szCs w:val="24"/>
          <w:lang w:val="bg-BG" w:eastAsia="fr-FR"/>
        </w:rPr>
        <w:t>участникът анализира спецификата на договора, дефинира възможните рискове, описва организация за изпълнение на договора, описва процедурите и методите за упражняване на контрол, описва процедурите и методите за осигуряване на качеството по изпълнение на дейностите, технология на изпълнение на строителството, мерките за опазване на околната среда и осигуряване на безопасни условия на труд.</w:t>
      </w:r>
    </w:p>
    <w:p w:rsidR="001948A8" w:rsidRPr="00B01038" w:rsidRDefault="001948A8" w:rsidP="001948A8">
      <w:pPr>
        <w:rPr>
          <w:szCs w:val="24"/>
          <w:lang w:val="bg-BG" w:eastAsia="en-US"/>
        </w:rPr>
      </w:pPr>
    </w:p>
    <w:p w:rsidR="001948A8" w:rsidRPr="00B01038" w:rsidRDefault="001948A8" w:rsidP="001948A8">
      <w:pPr>
        <w:rPr>
          <w:szCs w:val="24"/>
          <w:lang w:val="bg-BG" w:eastAsia="en-US"/>
        </w:rPr>
      </w:pPr>
      <w:r w:rsidRPr="00B01038">
        <w:rPr>
          <w:szCs w:val="24"/>
          <w:lang w:val="bg-BG" w:eastAsia="en-US"/>
        </w:rPr>
        <w:tab/>
      </w:r>
      <w:r w:rsidRPr="00B01038">
        <w:rPr>
          <w:szCs w:val="24"/>
          <w:lang w:val="bg-BG" w:eastAsia="en-US"/>
        </w:rPr>
        <w:tab/>
      </w:r>
    </w:p>
    <w:p w:rsidR="001948A8" w:rsidRPr="00B01038" w:rsidRDefault="001948A8" w:rsidP="001948A8">
      <w:pPr>
        <w:jc w:val="both"/>
        <w:rPr>
          <w:b/>
          <w:szCs w:val="24"/>
          <w:lang w:val="bg-BG" w:eastAsia="en-US"/>
        </w:rPr>
      </w:pPr>
      <w:r w:rsidRPr="00B01038">
        <w:rPr>
          <w:b/>
          <w:szCs w:val="24"/>
          <w:lang w:val="bg-BG" w:eastAsia="en-US"/>
        </w:rPr>
        <w:t xml:space="preserve">Дата ......................2014 г.                          </w:t>
      </w:r>
      <w:r w:rsidR="00B01038">
        <w:rPr>
          <w:b/>
          <w:szCs w:val="24"/>
          <w:lang w:val="bg-BG" w:eastAsia="en-US"/>
        </w:rPr>
        <w:tab/>
      </w:r>
      <w:r w:rsidR="00B01038">
        <w:rPr>
          <w:b/>
          <w:szCs w:val="24"/>
          <w:lang w:val="bg-BG" w:eastAsia="en-US"/>
        </w:rPr>
        <w:tab/>
      </w:r>
      <w:r w:rsidR="00B01038">
        <w:rPr>
          <w:b/>
          <w:szCs w:val="24"/>
          <w:lang w:val="bg-BG" w:eastAsia="en-US"/>
        </w:rPr>
        <w:tab/>
      </w:r>
      <w:r w:rsidRPr="00B01038">
        <w:rPr>
          <w:b/>
          <w:szCs w:val="24"/>
          <w:lang w:val="bg-BG" w:eastAsia="en-US"/>
        </w:rPr>
        <w:t xml:space="preserve"> Подпис и печат: …………………</w:t>
      </w:r>
    </w:p>
    <w:p w:rsidR="001948A8" w:rsidRPr="00B01038" w:rsidRDefault="001948A8" w:rsidP="001948A8">
      <w:pPr>
        <w:ind w:left="4956" w:firstLine="708"/>
        <w:jc w:val="both"/>
        <w:rPr>
          <w:b/>
          <w:szCs w:val="24"/>
          <w:lang w:val="bg-BG" w:eastAsia="en-US"/>
        </w:rPr>
      </w:pPr>
    </w:p>
    <w:p w:rsidR="001948A8" w:rsidRPr="00B01038" w:rsidRDefault="001948A8" w:rsidP="001948A8">
      <w:pPr>
        <w:ind w:left="4956" w:firstLine="708"/>
        <w:jc w:val="both"/>
        <w:rPr>
          <w:b/>
          <w:szCs w:val="24"/>
          <w:lang w:val="bg-BG" w:eastAsia="en-US"/>
        </w:rPr>
      </w:pPr>
      <w:r w:rsidRPr="00B01038">
        <w:rPr>
          <w:szCs w:val="24"/>
          <w:lang w:val="bg-BG" w:eastAsia="en-US"/>
        </w:rPr>
        <w:t>……………………………………</w:t>
      </w:r>
    </w:p>
    <w:p w:rsidR="001948A8" w:rsidRPr="00B01038" w:rsidRDefault="001948A8" w:rsidP="00B01038">
      <w:pPr>
        <w:ind w:left="6084" w:firstLine="720"/>
        <w:rPr>
          <w:sz w:val="20"/>
          <w:lang w:val="bg-BG" w:eastAsia="en-US"/>
        </w:rPr>
      </w:pPr>
      <w:r w:rsidRPr="00B01038">
        <w:rPr>
          <w:sz w:val="20"/>
          <w:lang w:val="bg-BG" w:eastAsia="en-US"/>
        </w:rPr>
        <w:t>(име и фамилия)</w:t>
      </w:r>
    </w:p>
    <w:p w:rsidR="001948A8" w:rsidRPr="00B01038" w:rsidRDefault="00FB7D45" w:rsidP="001948A8">
      <w:pPr>
        <w:ind w:left="5664"/>
        <w:jc w:val="both"/>
        <w:rPr>
          <w:szCs w:val="24"/>
          <w:lang w:val="bg-BG" w:eastAsia="en-US"/>
        </w:rPr>
      </w:pPr>
      <w:r w:rsidRPr="00B01038">
        <w:rPr>
          <w:szCs w:val="24"/>
          <w:lang w:val="bg-BG" w:eastAsia="en-US"/>
        </w:rPr>
        <w:t xml:space="preserve">     …</w:t>
      </w:r>
      <w:r w:rsidR="001948A8" w:rsidRPr="00B01038">
        <w:rPr>
          <w:szCs w:val="24"/>
          <w:lang w:val="bg-BG" w:eastAsia="en-US"/>
        </w:rPr>
        <w:t>.…………………………………..</w:t>
      </w:r>
    </w:p>
    <w:p w:rsidR="001948A8" w:rsidRPr="00B01038" w:rsidRDefault="001948A8" w:rsidP="001948A8">
      <w:pPr>
        <w:ind w:left="4320" w:firstLine="720"/>
        <w:jc w:val="center"/>
        <w:rPr>
          <w:sz w:val="20"/>
          <w:lang w:val="bg-BG" w:eastAsia="en-US"/>
        </w:rPr>
      </w:pPr>
      <w:r w:rsidRPr="00B01038">
        <w:rPr>
          <w:sz w:val="20"/>
          <w:lang w:val="bg-BG" w:eastAsia="en-US"/>
        </w:rPr>
        <w:t xml:space="preserve">       (длъжност на представляващия участника)</w:t>
      </w:r>
    </w:p>
    <w:p w:rsidR="001948A8" w:rsidRPr="00B01038" w:rsidRDefault="001948A8" w:rsidP="001948A8">
      <w:pPr>
        <w:tabs>
          <w:tab w:val="left" w:pos="2880"/>
        </w:tabs>
        <w:spacing w:after="120"/>
        <w:jc w:val="center"/>
        <w:rPr>
          <w:sz w:val="20"/>
          <w:lang w:val="bg-BG" w:eastAsia="en-US"/>
        </w:rPr>
      </w:pPr>
    </w:p>
    <w:p w:rsidR="00B4695E" w:rsidRPr="00B01038" w:rsidRDefault="00B4695E" w:rsidP="00486FA1">
      <w:pPr>
        <w:rPr>
          <w:rFonts w:eastAsia="Calibri"/>
          <w:szCs w:val="24"/>
          <w:lang w:val="bg-BG" w:eastAsia="en-US"/>
        </w:rPr>
      </w:pPr>
    </w:p>
    <w:p w:rsidR="00BD6658" w:rsidRPr="00B01038" w:rsidRDefault="00BD6658" w:rsidP="00486FA1">
      <w:pPr>
        <w:rPr>
          <w:rFonts w:eastAsia="Calibri"/>
          <w:szCs w:val="24"/>
          <w:lang w:val="bg-BG" w:eastAsia="en-US"/>
        </w:rPr>
      </w:pPr>
    </w:p>
    <w:p w:rsidR="00BD6658" w:rsidRPr="00B01038" w:rsidRDefault="00BD6658" w:rsidP="00486FA1">
      <w:pPr>
        <w:rPr>
          <w:rFonts w:eastAsia="Calibri"/>
          <w:szCs w:val="24"/>
          <w:lang w:val="bg-BG" w:eastAsia="en-US"/>
        </w:rPr>
      </w:pPr>
    </w:p>
    <w:p w:rsidR="00BD6658" w:rsidRPr="00B01038" w:rsidRDefault="00BD6658" w:rsidP="00486FA1">
      <w:pPr>
        <w:rPr>
          <w:rFonts w:eastAsia="Calibri"/>
          <w:szCs w:val="24"/>
          <w:lang w:val="bg-BG" w:eastAsia="en-US"/>
        </w:rPr>
      </w:pPr>
    </w:p>
    <w:p w:rsidR="00BD6658" w:rsidRPr="00B01038" w:rsidRDefault="00BD6658" w:rsidP="00486FA1">
      <w:pPr>
        <w:rPr>
          <w:rFonts w:eastAsia="Calibri"/>
          <w:szCs w:val="24"/>
          <w:lang w:val="bg-BG" w:eastAsia="en-US"/>
        </w:rPr>
      </w:pPr>
    </w:p>
    <w:p w:rsidR="00BD6658" w:rsidRPr="00B01038" w:rsidRDefault="00BD6658" w:rsidP="00486FA1">
      <w:pPr>
        <w:rPr>
          <w:rFonts w:eastAsia="Calibri"/>
          <w:szCs w:val="24"/>
          <w:lang w:val="bg-BG" w:eastAsia="en-US"/>
        </w:rPr>
      </w:pPr>
    </w:p>
    <w:p w:rsidR="00BD6658" w:rsidRPr="00B01038" w:rsidRDefault="00BD6658" w:rsidP="00486FA1">
      <w:pPr>
        <w:rPr>
          <w:rFonts w:eastAsia="Calibri"/>
          <w:szCs w:val="24"/>
          <w:lang w:val="bg-BG" w:eastAsia="en-US"/>
        </w:rPr>
      </w:pPr>
    </w:p>
    <w:p w:rsidR="00BD6658" w:rsidRPr="00B01038" w:rsidRDefault="00BD6658" w:rsidP="00486FA1">
      <w:pPr>
        <w:rPr>
          <w:rFonts w:eastAsia="Calibri"/>
          <w:szCs w:val="24"/>
          <w:lang w:val="bg-BG" w:eastAsia="en-US"/>
        </w:rPr>
      </w:pPr>
    </w:p>
    <w:p w:rsidR="00BD6658" w:rsidRDefault="00BD6658" w:rsidP="00486FA1">
      <w:pPr>
        <w:rPr>
          <w:rFonts w:eastAsia="Calibri"/>
          <w:szCs w:val="24"/>
          <w:lang w:val="bg-BG" w:eastAsia="en-US"/>
        </w:rPr>
      </w:pPr>
    </w:p>
    <w:p w:rsidR="00FB7D45" w:rsidRPr="00FB7D45" w:rsidRDefault="00FB7D45" w:rsidP="00FB7D45">
      <w:pPr>
        <w:spacing w:line="360" w:lineRule="auto"/>
        <w:ind w:left="4254" w:firstLine="709"/>
        <w:jc w:val="right"/>
        <w:rPr>
          <w:b/>
          <w:szCs w:val="24"/>
          <w:lang w:val="bg-BG" w:eastAsia="en-US"/>
        </w:rPr>
      </w:pPr>
      <w:r>
        <w:rPr>
          <w:b/>
          <w:szCs w:val="24"/>
          <w:lang w:val="bg-BG" w:eastAsia="en-US"/>
        </w:rPr>
        <w:t>Образец № 15</w:t>
      </w:r>
    </w:p>
    <w:p w:rsidR="00FB7D45" w:rsidRPr="00FB7D45" w:rsidRDefault="00FB7D45" w:rsidP="00FB7D45">
      <w:pPr>
        <w:jc w:val="both"/>
        <w:rPr>
          <w:b/>
          <w:szCs w:val="24"/>
          <w:lang w:val="bg-BG" w:eastAsia="en-US"/>
        </w:rPr>
      </w:pPr>
      <w:r w:rsidRPr="00FB7D45">
        <w:rPr>
          <w:b/>
          <w:szCs w:val="24"/>
          <w:lang w:val="bg-BG" w:eastAsia="en-US"/>
        </w:rPr>
        <w:t>ДО ОБЩИНА РИЛА</w:t>
      </w:r>
    </w:p>
    <w:p w:rsidR="00FB7D45" w:rsidRPr="00FB7D45" w:rsidRDefault="00FB7D45" w:rsidP="00FB7D45">
      <w:pPr>
        <w:jc w:val="both"/>
        <w:rPr>
          <w:b/>
          <w:szCs w:val="24"/>
          <w:lang w:val="bg-BG"/>
        </w:rPr>
      </w:pPr>
      <w:r w:rsidRPr="00FB7D45">
        <w:rPr>
          <w:b/>
          <w:szCs w:val="24"/>
          <w:lang w:val="bg-BG"/>
        </w:rPr>
        <w:t>ГР. РИЛА</w:t>
      </w:r>
    </w:p>
    <w:p w:rsidR="00FB7D45" w:rsidRPr="00FB7D45" w:rsidRDefault="00FB7D45" w:rsidP="00FB7D45">
      <w:pPr>
        <w:jc w:val="both"/>
        <w:rPr>
          <w:b/>
          <w:bCs/>
          <w:szCs w:val="24"/>
          <w:lang w:val="bg-BG"/>
        </w:rPr>
      </w:pPr>
      <w:r w:rsidRPr="00FB7D45">
        <w:rPr>
          <w:b/>
          <w:szCs w:val="24"/>
          <w:lang w:val="bg-BG"/>
        </w:rPr>
        <w:t>ПЛ. "ВЪЗРАЖДАНЕ" № 1</w:t>
      </w:r>
    </w:p>
    <w:p w:rsidR="00FB7D45" w:rsidRPr="00FB7D45" w:rsidRDefault="00FB7D45" w:rsidP="00FB7D45">
      <w:pPr>
        <w:keepNext/>
        <w:ind w:right="-82" w:firstLine="540"/>
        <w:jc w:val="center"/>
        <w:outlineLvl w:val="0"/>
        <w:rPr>
          <w:b/>
          <w:color w:val="000000"/>
          <w:szCs w:val="24"/>
          <w:lang w:val="bg-BG" w:eastAsia="en-US"/>
        </w:rPr>
      </w:pPr>
      <w:r w:rsidRPr="00FB7D45">
        <w:rPr>
          <w:b/>
          <w:color w:val="000000"/>
          <w:szCs w:val="24"/>
          <w:lang w:val="bg-BG" w:eastAsia="en-US"/>
        </w:rPr>
        <w:t xml:space="preserve">ЦЕНОВО ПРЕДЛОЖЕНИЕ </w:t>
      </w:r>
    </w:p>
    <w:p w:rsidR="00FB7D45" w:rsidRPr="007534AE" w:rsidRDefault="00FB7D45" w:rsidP="00FB7D45">
      <w:pPr>
        <w:ind w:firstLine="708"/>
        <w:jc w:val="both"/>
        <w:rPr>
          <w:b/>
          <w:szCs w:val="24"/>
          <w:lang w:val="bg-BG"/>
        </w:rPr>
      </w:pPr>
      <w:r w:rsidRPr="00FB7D45">
        <w:rPr>
          <w:rFonts w:eastAsia="Calibri"/>
          <w:b/>
          <w:bCs/>
          <w:szCs w:val="24"/>
          <w:lang w:val="bg-BG" w:eastAsia="en-US"/>
        </w:rPr>
        <w:t xml:space="preserve">за участие в </w:t>
      </w:r>
      <w:r>
        <w:rPr>
          <w:rFonts w:eastAsia="Calibri"/>
          <w:b/>
          <w:szCs w:val="24"/>
          <w:lang w:val="bg-BG" w:eastAsia="en-US"/>
        </w:rPr>
        <w:t xml:space="preserve">обществена поръчка с предмет: </w:t>
      </w:r>
      <w:r w:rsidRPr="00425180">
        <w:rPr>
          <w:b/>
          <w:szCs w:val="24"/>
          <w:lang w:val="bg-BG"/>
        </w:rPr>
        <w:t>„Изграждане на водосток с отвор 2 м. и подпорни стени на дере „Спротива“ 1, находящо с</w:t>
      </w:r>
      <w:r>
        <w:rPr>
          <w:b/>
          <w:szCs w:val="24"/>
          <w:lang w:val="bg-BG"/>
        </w:rPr>
        <w:t>е кв. 119 по плана на гр. Рила“</w:t>
      </w:r>
    </w:p>
    <w:p w:rsidR="00FB7D45" w:rsidRPr="00B4695E" w:rsidRDefault="00FB7D45" w:rsidP="00FB7D45">
      <w:pPr>
        <w:ind w:right="-82"/>
        <w:jc w:val="both"/>
        <w:rPr>
          <w:szCs w:val="24"/>
          <w:lang w:val="bg-BG" w:eastAsia="en-US"/>
        </w:rPr>
      </w:pPr>
    </w:p>
    <w:p w:rsidR="00FB7D45" w:rsidRPr="00FB7D45" w:rsidRDefault="00FB7D45" w:rsidP="00FB7D45">
      <w:pPr>
        <w:jc w:val="both"/>
        <w:rPr>
          <w:szCs w:val="24"/>
          <w:lang w:val="bg-BG" w:eastAsia="en-US"/>
        </w:rPr>
      </w:pPr>
      <w:r w:rsidRPr="00FB7D45">
        <w:rPr>
          <w:szCs w:val="24"/>
          <w:lang w:val="bg-BG" w:eastAsia="en-US"/>
        </w:rPr>
        <w:t>от : ......................................................................................................................................................,</w:t>
      </w:r>
    </w:p>
    <w:p w:rsidR="00FB7D45" w:rsidRPr="00FB7D45" w:rsidRDefault="00FB7D45" w:rsidP="00FB7D45">
      <w:pPr>
        <w:jc w:val="both"/>
        <w:rPr>
          <w:sz w:val="20"/>
          <w:lang w:val="bg-BG" w:eastAsia="en-US"/>
        </w:rPr>
      </w:pPr>
      <w:r w:rsidRPr="00FB7D45">
        <w:rPr>
          <w:sz w:val="20"/>
          <w:lang w:val="bg-BG" w:eastAsia="en-US"/>
        </w:rPr>
        <w:t>(наименование на участника)</w:t>
      </w:r>
    </w:p>
    <w:p w:rsidR="00FB7D45" w:rsidRPr="00FB7D45" w:rsidRDefault="00FB7D45" w:rsidP="00FB7D45">
      <w:pPr>
        <w:jc w:val="both"/>
        <w:rPr>
          <w:szCs w:val="24"/>
          <w:lang w:val="bg-BG" w:eastAsia="en-US"/>
        </w:rPr>
      </w:pPr>
      <w:r w:rsidRPr="00FB7D45">
        <w:rPr>
          <w:szCs w:val="24"/>
          <w:lang w:val="bg-BG" w:eastAsia="en-US"/>
        </w:rPr>
        <w:t>със седалище и адрес на управление: гр.................................. ул...................................................</w:t>
      </w:r>
    </w:p>
    <w:p w:rsidR="00FB7D45" w:rsidRPr="00FB7D45" w:rsidRDefault="00FB7D45" w:rsidP="00FB7D45">
      <w:pPr>
        <w:jc w:val="both"/>
        <w:rPr>
          <w:szCs w:val="24"/>
          <w:lang w:val="bg-BG" w:eastAsia="en-US"/>
        </w:rPr>
      </w:pPr>
      <w:r w:rsidRPr="00FB7D45">
        <w:rPr>
          <w:szCs w:val="24"/>
          <w:lang w:val="bg-BG" w:eastAsia="en-US"/>
        </w:rPr>
        <w:t>тел.:.....................................,факс...................... ЕИК / БУЛСАТ .....................................................</w:t>
      </w:r>
    </w:p>
    <w:p w:rsidR="00FB7D45" w:rsidRPr="00FB7D45" w:rsidRDefault="00FB7D45" w:rsidP="00FB7D45">
      <w:pPr>
        <w:jc w:val="both"/>
        <w:rPr>
          <w:szCs w:val="24"/>
          <w:lang w:val="bg-BG" w:eastAsia="en-US"/>
        </w:rPr>
      </w:pPr>
      <w:r w:rsidRPr="00FB7D45">
        <w:rPr>
          <w:szCs w:val="24"/>
          <w:lang w:val="bg-BG" w:eastAsia="en-US"/>
        </w:rPr>
        <w:t>подписана от ......................................................................................................................................</w:t>
      </w:r>
    </w:p>
    <w:p w:rsidR="00FB7D45" w:rsidRPr="00FB7D45" w:rsidRDefault="00FB7D45" w:rsidP="00FB7D45">
      <w:pPr>
        <w:jc w:val="both"/>
        <w:rPr>
          <w:sz w:val="20"/>
          <w:lang w:val="bg-BG" w:eastAsia="en-US"/>
        </w:rPr>
      </w:pPr>
      <w:r w:rsidRPr="00FB7D45">
        <w:rPr>
          <w:szCs w:val="24"/>
          <w:lang w:val="bg-BG" w:eastAsia="en-US"/>
        </w:rPr>
        <w:tab/>
      </w:r>
      <w:r w:rsidRPr="00FB7D45">
        <w:rPr>
          <w:szCs w:val="24"/>
          <w:lang w:val="bg-BG" w:eastAsia="en-US"/>
        </w:rPr>
        <w:tab/>
      </w:r>
      <w:r w:rsidRPr="00FB7D45">
        <w:rPr>
          <w:szCs w:val="24"/>
          <w:lang w:val="bg-BG" w:eastAsia="en-US"/>
        </w:rPr>
        <w:tab/>
      </w:r>
      <w:r w:rsidRPr="00FB7D45">
        <w:rPr>
          <w:szCs w:val="24"/>
          <w:lang w:val="bg-BG" w:eastAsia="en-US"/>
        </w:rPr>
        <w:tab/>
      </w:r>
      <w:r w:rsidRPr="00FB7D45">
        <w:rPr>
          <w:szCs w:val="24"/>
          <w:lang w:val="bg-BG" w:eastAsia="en-US"/>
        </w:rPr>
        <w:tab/>
      </w:r>
      <w:r w:rsidRPr="00FB7D45">
        <w:rPr>
          <w:szCs w:val="24"/>
          <w:lang w:val="bg-BG" w:eastAsia="en-US"/>
        </w:rPr>
        <w:tab/>
      </w:r>
      <w:r w:rsidRPr="00FB7D45">
        <w:rPr>
          <w:sz w:val="20"/>
          <w:lang w:val="bg-BG" w:eastAsia="en-US"/>
        </w:rPr>
        <w:t>(трите имена и ЕГН)</w:t>
      </w:r>
    </w:p>
    <w:p w:rsidR="00FB7D45" w:rsidRPr="00FB7D45" w:rsidRDefault="00FB7D45" w:rsidP="00FB7D45">
      <w:pPr>
        <w:jc w:val="both"/>
        <w:rPr>
          <w:szCs w:val="24"/>
          <w:lang w:val="bg-BG" w:eastAsia="en-US"/>
        </w:rPr>
      </w:pPr>
      <w:r w:rsidRPr="00FB7D45">
        <w:rPr>
          <w:szCs w:val="24"/>
          <w:lang w:val="bg-BG" w:eastAsia="en-US"/>
        </w:rPr>
        <w:t>в качеството му на .............................................................................................................................</w:t>
      </w:r>
    </w:p>
    <w:p w:rsidR="00FB7D45" w:rsidRPr="00FB7D45" w:rsidRDefault="00FB7D45" w:rsidP="00FB7D45">
      <w:pPr>
        <w:jc w:val="both"/>
        <w:rPr>
          <w:sz w:val="20"/>
          <w:lang w:val="bg-BG" w:eastAsia="en-US"/>
        </w:rPr>
      </w:pPr>
      <w:r w:rsidRPr="00FB7D45">
        <w:rPr>
          <w:sz w:val="20"/>
          <w:lang w:val="bg-BG" w:eastAsia="en-US"/>
        </w:rPr>
        <w:t xml:space="preserve">                                                                        (длъжност)</w:t>
      </w:r>
    </w:p>
    <w:p w:rsidR="00FB7D45" w:rsidRPr="00FB7D45" w:rsidRDefault="00FB7D45" w:rsidP="00FB7D45">
      <w:pPr>
        <w:jc w:val="center"/>
        <w:rPr>
          <w:b/>
          <w:szCs w:val="24"/>
          <w:lang w:val="bg-BG" w:eastAsia="en-US"/>
        </w:rPr>
      </w:pPr>
    </w:p>
    <w:p w:rsidR="00FB7D45" w:rsidRPr="00FB7D45" w:rsidRDefault="00FB7D45" w:rsidP="006163C6">
      <w:pPr>
        <w:ind w:firstLine="708"/>
        <w:rPr>
          <w:b/>
          <w:szCs w:val="24"/>
          <w:lang w:val="bg-BG" w:eastAsia="en-US"/>
        </w:rPr>
      </w:pPr>
      <w:r w:rsidRPr="00FB7D45">
        <w:rPr>
          <w:b/>
          <w:szCs w:val="24"/>
          <w:lang w:val="bg-BG" w:eastAsia="en-US"/>
        </w:rPr>
        <w:t>УВАЖАЕМИ</w:t>
      </w:r>
      <w:r w:rsidR="006163C6">
        <w:rPr>
          <w:b/>
          <w:szCs w:val="24"/>
          <w:lang w:val="bg-BG" w:eastAsia="en-US"/>
        </w:rPr>
        <w:t xml:space="preserve"> ДАМИ И   </w:t>
      </w:r>
      <w:r w:rsidRPr="00FB7D45">
        <w:rPr>
          <w:b/>
          <w:szCs w:val="24"/>
          <w:lang w:val="bg-BG" w:eastAsia="en-US"/>
        </w:rPr>
        <w:t>ГОСПОДА,</w:t>
      </w:r>
    </w:p>
    <w:p w:rsidR="00FB7D45" w:rsidRPr="00FB7D45" w:rsidRDefault="00FB7D45" w:rsidP="00FB7D45">
      <w:pPr>
        <w:ind w:right="-82" w:firstLine="540"/>
        <w:rPr>
          <w:b/>
          <w:bCs/>
          <w:szCs w:val="24"/>
          <w:lang w:val="bg-BG"/>
        </w:rPr>
      </w:pPr>
    </w:p>
    <w:p w:rsidR="00FB7D45" w:rsidRPr="00FB7D45" w:rsidRDefault="00FB7D45" w:rsidP="00FB7D45">
      <w:pPr>
        <w:widowControl w:val="0"/>
        <w:tabs>
          <w:tab w:val="left" w:pos="1826"/>
        </w:tabs>
        <w:overflowPunct w:val="0"/>
        <w:autoSpaceDE w:val="0"/>
        <w:autoSpaceDN w:val="0"/>
        <w:adjustRightInd w:val="0"/>
        <w:ind w:right="-82"/>
        <w:jc w:val="both"/>
        <w:textAlignment w:val="baseline"/>
        <w:rPr>
          <w:bCs/>
          <w:iCs/>
          <w:szCs w:val="24"/>
          <w:lang w:val="bg-BG" w:eastAsia="en-US"/>
        </w:rPr>
      </w:pPr>
      <w:r w:rsidRPr="00FB7D45">
        <w:rPr>
          <w:szCs w:val="24"/>
          <w:lang w:val="bg-BG" w:eastAsia="en-US"/>
        </w:rPr>
        <w:t xml:space="preserve">          1.</w:t>
      </w:r>
      <w:r w:rsidRPr="00FB7D45">
        <w:rPr>
          <w:b/>
          <w:szCs w:val="24"/>
          <w:lang w:val="bg-BG" w:eastAsia="en-US"/>
        </w:rPr>
        <w:t xml:space="preserve"> След запознаване с документацията за участие в настоящата обществена поръчка ние предлагаме да организираме и изпълним поръчката съгл</w:t>
      </w:r>
      <w:r>
        <w:rPr>
          <w:b/>
          <w:szCs w:val="24"/>
          <w:lang w:val="bg-BG" w:eastAsia="en-US"/>
        </w:rPr>
        <w:t xml:space="preserve">асно документацията за участие и </w:t>
      </w:r>
      <w:r w:rsidRPr="00FB7D45">
        <w:rPr>
          <w:b/>
          <w:szCs w:val="24"/>
          <w:lang w:val="bg-BG" w:eastAsia="en-US"/>
        </w:rPr>
        <w:t xml:space="preserve">техническата спецификация на строежа </w:t>
      </w:r>
      <w:r w:rsidRPr="00FB7D45">
        <w:rPr>
          <w:szCs w:val="24"/>
          <w:lang w:val="bg-BG" w:eastAsia="en-US"/>
        </w:rPr>
        <w:t>ЗА ЦЕНА</w:t>
      </w:r>
      <w:r w:rsidR="006D73CD">
        <w:rPr>
          <w:szCs w:val="24"/>
          <w:lang w:val="bg-BG" w:eastAsia="en-US"/>
        </w:rPr>
        <w:t xml:space="preserve"> </w:t>
      </w:r>
      <w:r w:rsidRPr="00FB7D45">
        <w:rPr>
          <w:bCs/>
          <w:iCs/>
          <w:szCs w:val="24"/>
          <w:lang w:val="bg-BG" w:eastAsia="en-US"/>
        </w:rPr>
        <w:t xml:space="preserve">ОБЩО В РАЗМЕР НА ............................................. /словом ............................................./ лв. без ДДС, </w:t>
      </w:r>
    </w:p>
    <w:p w:rsidR="00FB7D45" w:rsidRPr="00FB7D45" w:rsidRDefault="00FB7D45" w:rsidP="00FB7D45">
      <w:pPr>
        <w:ind w:right="-82" w:firstLine="567"/>
        <w:jc w:val="both"/>
        <w:rPr>
          <w:rFonts w:eastAsia="Calibri"/>
          <w:i/>
          <w:szCs w:val="24"/>
          <w:lang w:val="bg-BG" w:eastAsia="en-US"/>
        </w:rPr>
      </w:pPr>
      <w:r w:rsidRPr="00FB7D45">
        <w:rPr>
          <w:rFonts w:eastAsia="Calibri"/>
          <w:b/>
          <w:i/>
          <w:szCs w:val="24"/>
          <w:u w:val="single"/>
          <w:lang w:val="bg-BG" w:eastAsia="en-US"/>
        </w:rPr>
        <w:t>Указание:</w:t>
      </w:r>
      <w:r w:rsidRPr="00FB7D45">
        <w:rPr>
          <w:rFonts w:eastAsia="Calibri"/>
          <w:i/>
          <w:szCs w:val="24"/>
          <w:lang w:val="bg-BG" w:eastAsia="en-US"/>
        </w:rPr>
        <w:t>Участникът следва да попълни стойностите по отделните части, като предложената цена следва да включва всички преки и косвени разходи по изпълнението на поръчката.</w:t>
      </w:r>
    </w:p>
    <w:p w:rsidR="00FB7D45" w:rsidRPr="00FB7D45" w:rsidRDefault="00FB7D45" w:rsidP="00FB7D45">
      <w:pPr>
        <w:ind w:right="-82" w:firstLine="540"/>
        <w:jc w:val="both"/>
        <w:rPr>
          <w:bCs/>
          <w:iCs/>
          <w:szCs w:val="24"/>
          <w:lang w:val="bg-BG"/>
        </w:rPr>
      </w:pPr>
      <w:r w:rsidRPr="00FB7D45">
        <w:rPr>
          <w:b/>
          <w:bCs/>
          <w:iCs/>
          <w:szCs w:val="24"/>
          <w:lang w:val="bg-BG"/>
        </w:rPr>
        <w:t>2.</w:t>
      </w:r>
      <w:r w:rsidRPr="00FB7D45">
        <w:rPr>
          <w:bCs/>
          <w:iCs/>
          <w:szCs w:val="24"/>
          <w:lang w:val="bg-BG"/>
        </w:rPr>
        <w:t xml:space="preserve"> Посочената в т.1 обща стойност включва всички преки и косвени разходи по реализация на дейностите по</w:t>
      </w:r>
      <w:r w:rsidR="00D5189E">
        <w:rPr>
          <w:bCs/>
          <w:iCs/>
          <w:szCs w:val="24"/>
          <w:lang w:val="bg-BG"/>
        </w:rPr>
        <w:t xml:space="preserve"> настоящата обществена поръчка.</w:t>
      </w:r>
    </w:p>
    <w:p w:rsidR="00FB7D45" w:rsidRPr="00FB7D45" w:rsidRDefault="00FB7D45" w:rsidP="00FB7D45">
      <w:pPr>
        <w:ind w:right="-82" w:firstLine="540"/>
        <w:jc w:val="both"/>
        <w:rPr>
          <w:bCs/>
          <w:iCs/>
          <w:szCs w:val="24"/>
          <w:lang w:val="bg-BG"/>
        </w:rPr>
      </w:pPr>
      <w:r w:rsidRPr="00FB7D45">
        <w:rPr>
          <w:b/>
          <w:bCs/>
          <w:iCs/>
          <w:szCs w:val="24"/>
          <w:lang w:val="bg-BG"/>
        </w:rPr>
        <w:t xml:space="preserve">3. </w:t>
      </w:r>
      <w:r w:rsidRPr="00FB7D45">
        <w:rPr>
          <w:bCs/>
          <w:iCs/>
          <w:szCs w:val="24"/>
          <w:lang w:val="bg-BG"/>
        </w:rPr>
        <w:t xml:space="preserve">Предлагаме следните стойности на </w:t>
      </w:r>
      <w:r w:rsidRPr="00FB7D45">
        <w:rPr>
          <w:szCs w:val="24"/>
          <w:lang w:val="bg-BG"/>
        </w:rPr>
        <w:t>„Елементи на ценообразуване, участващи във формирането на единичните цени в рамките на общата стойност на СМР от офертата”, както следва :</w:t>
      </w:r>
    </w:p>
    <w:p w:rsidR="00FB7D45" w:rsidRPr="00FB7D45" w:rsidRDefault="00056759" w:rsidP="00785C3D">
      <w:pPr>
        <w:numPr>
          <w:ilvl w:val="1"/>
          <w:numId w:val="35"/>
        </w:numPr>
        <w:tabs>
          <w:tab w:val="num" w:pos="-709"/>
          <w:tab w:val="num" w:pos="-567"/>
        </w:tabs>
        <w:suppressAutoHyphens/>
        <w:ind w:left="0" w:right="-82" w:firstLine="540"/>
        <w:jc w:val="both"/>
        <w:rPr>
          <w:rFonts w:eastAsia="Calibri"/>
          <w:szCs w:val="24"/>
          <w:lang w:val="bg-BG" w:eastAsia="en-US"/>
        </w:rPr>
      </w:pPr>
      <w:r>
        <w:rPr>
          <w:rFonts w:eastAsia="Calibri"/>
          <w:szCs w:val="24"/>
          <w:lang w:val="bg-BG" w:eastAsia="en-US"/>
        </w:rPr>
        <w:t xml:space="preserve">часова ставка - </w:t>
      </w:r>
      <w:r>
        <w:rPr>
          <w:rFonts w:eastAsia="Calibri"/>
          <w:szCs w:val="24"/>
          <w:lang w:val="bg-BG" w:eastAsia="en-US"/>
        </w:rPr>
        <w:tab/>
      </w:r>
      <w:r>
        <w:rPr>
          <w:rFonts w:eastAsia="Calibri"/>
          <w:szCs w:val="24"/>
          <w:lang w:val="bg-BG" w:eastAsia="en-US"/>
        </w:rPr>
        <w:tab/>
      </w:r>
      <w:r>
        <w:rPr>
          <w:rFonts w:eastAsia="Calibri"/>
          <w:szCs w:val="24"/>
          <w:lang w:val="bg-BG" w:eastAsia="en-US"/>
        </w:rPr>
        <w:tab/>
      </w:r>
      <w:r>
        <w:rPr>
          <w:rFonts w:eastAsia="Calibri"/>
          <w:szCs w:val="24"/>
          <w:lang w:val="bg-BG" w:eastAsia="en-US"/>
        </w:rPr>
        <w:tab/>
      </w:r>
      <w:r>
        <w:rPr>
          <w:rFonts w:eastAsia="Calibri"/>
          <w:szCs w:val="24"/>
          <w:lang w:val="bg-BG" w:eastAsia="en-US"/>
        </w:rPr>
        <w:tab/>
      </w:r>
      <w:r w:rsidR="00FB7D45" w:rsidRPr="00FB7D45">
        <w:rPr>
          <w:rFonts w:eastAsia="Calibri"/>
          <w:szCs w:val="24"/>
          <w:lang w:val="bg-BG" w:eastAsia="en-US"/>
        </w:rPr>
        <w:t xml:space="preserve">............... </w:t>
      </w:r>
      <w:proofErr w:type="spellStart"/>
      <w:r w:rsidR="00FB7D45" w:rsidRPr="00FB7D45">
        <w:rPr>
          <w:rFonts w:eastAsia="Calibri"/>
          <w:szCs w:val="24"/>
          <w:lang w:val="bg-BG" w:eastAsia="en-US"/>
        </w:rPr>
        <w:t>лв</w:t>
      </w:r>
      <w:proofErr w:type="spellEnd"/>
      <w:r w:rsidR="00FB7D45" w:rsidRPr="00FB7D45">
        <w:rPr>
          <w:rFonts w:eastAsia="Calibri"/>
          <w:szCs w:val="24"/>
          <w:lang w:val="bg-BG" w:eastAsia="en-US"/>
        </w:rPr>
        <w:t xml:space="preserve">/час ; </w:t>
      </w:r>
    </w:p>
    <w:p w:rsidR="00FB7D45" w:rsidRPr="00FB7D45" w:rsidRDefault="00FB7D45" w:rsidP="00785C3D">
      <w:pPr>
        <w:numPr>
          <w:ilvl w:val="1"/>
          <w:numId w:val="35"/>
        </w:numPr>
        <w:tabs>
          <w:tab w:val="num" w:pos="-709"/>
          <w:tab w:val="num" w:pos="-567"/>
        </w:tabs>
        <w:suppressAutoHyphens/>
        <w:ind w:left="0" w:right="-82" w:firstLine="540"/>
        <w:jc w:val="both"/>
        <w:rPr>
          <w:rFonts w:eastAsia="Calibri"/>
          <w:szCs w:val="24"/>
          <w:lang w:val="bg-BG" w:eastAsia="en-US"/>
        </w:rPr>
      </w:pPr>
      <w:r w:rsidRPr="00FB7D45">
        <w:rPr>
          <w:rFonts w:eastAsia="Calibri"/>
          <w:szCs w:val="24"/>
          <w:lang w:val="bg-BG" w:eastAsia="en-US"/>
        </w:rPr>
        <w:t xml:space="preserve">доставно-складови разходи - </w:t>
      </w:r>
      <w:r w:rsidRPr="00FB7D45">
        <w:rPr>
          <w:rFonts w:eastAsia="Calibri"/>
          <w:szCs w:val="24"/>
          <w:lang w:val="bg-BG" w:eastAsia="en-US"/>
        </w:rPr>
        <w:tab/>
      </w:r>
      <w:r w:rsidRPr="00FB7D45">
        <w:rPr>
          <w:rFonts w:eastAsia="Calibri"/>
          <w:szCs w:val="24"/>
          <w:lang w:val="bg-BG" w:eastAsia="en-US"/>
        </w:rPr>
        <w:tab/>
      </w:r>
      <w:r w:rsidRPr="00FB7D45">
        <w:rPr>
          <w:rFonts w:eastAsia="Calibri"/>
          <w:szCs w:val="24"/>
          <w:lang w:val="bg-BG" w:eastAsia="en-US"/>
        </w:rPr>
        <w:tab/>
        <w:t>............... %;</w:t>
      </w:r>
    </w:p>
    <w:p w:rsidR="00FB7D45" w:rsidRPr="00FB7D45" w:rsidRDefault="00FB7D45" w:rsidP="00785C3D">
      <w:pPr>
        <w:numPr>
          <w:ilvl w:val="1"/>
          <w:numId w:val="35"/>
        </w:numPr>
        <w:tabs>
          <w:tab w:val="num" w:pos="-709"/>
          <w:tab w:val="num" w:pos="-567"/>
        </w:tabs>
        <w:suppressAutoHyphens/>
        <w:ind w:left="0" w:right="-82" w:firstLine="540"/>
        <w:jc w:val="both"/>
        <w:rPr>
          <w:rFonts w:eastAsia="Calibri"/>
          <w:szCs w:val="24"/>
          <w:lang w:val="bg-BG" w:eastAsia="en-US"/>
        </w:rPr>
      </w:pPr>
      <w:r w:rsidRPr="00FB7D45">
        <w:rPr>
          <w:rFonts w:eastAsia="Calibri"/>
          <w:szCs w:val="24"/>
          <w:lang w:val="bg-BG" w:eastAsia="en-US"/>
        </w:rPr>
        <w:t xml:space="preserve">допълнителни разходи за труд - </w:t>
      </w:r>
      <w:r w:rsidRPr="00FB7D45">
        <w:rPr>
          <w:rFonts w:eastAsia="Calibri"/>
          <w:szCs w:val="24"/>
          <w:lang w:val="bg-BG" w:eastAsia="en-US"/>
        </w:rPr>
        <w:tab/>
      </w:r>
      <w:r w:rsidRPr="00FB7D45">
        <w:rPr>
          <w:rFonts w:eastAsia="Calibri"/>
          <w:szCs w:val="24"/>
          <w:lang w:val="bg-BG" w:eastAsia="en-US"/>
        </w:rPr>
        <w:tab/>
      </w:r>
      <w:r w:rsidRPr="00FB7D45">
        <w:rPr>
          <w:rFonts w:eastAsia="Calibri"/>
          <w:szCs w:val="24"/>
          <w:lang w:val="bg-BG" w:eastAsia="en-US"/>
        </w:rPr>
        <w:tab/>
        <w:t xml:space="preserve">............... %; </w:t>
      </w:r>
    </w:p>
    <w:p w:rsidR="00FB7D45" w:rsidRPr="00FB7D45" w:rsidRDefault="00FB7D45" w:rsidP="00785C3D">
      <w:pPr>
        <w:numPr>
          <w:ilvl w:val="1"/>
          <w:numId w:val="35"/>
        </w:numPr>
        <w:tabs>
          <w:tab w:val="num" w:pos="-709"/>
          <w:tab w:val="num" w:pos="-567"/>
        </w:tabs>
        <w:suppressAutoHyphens/>
        <w:ind w:left="0" w:right="-82" w:firstLine="540"/>
        <w:jc w:val="both"/>
        <w:rPr>
          <w:rFonts w:eastAsia="Calibri"/>
          <w:szCs w:val="24"/>
          <w:lang w:val="bg-BG" w:eastAsia="en-US"/>
        </w:rPr>
      </w:pPr>
      <w:r w:rsidRPr="00FB7D45">
        <w:rPr>
          <w:rFonts w:eastAsia="Calibri"/>
          <w:szCs w:val="24"/>
          <w:lang w:val="bg-BG" w:eastAsia="en-US"/>
        </w:rPr>
        <w:t xml:space="preserve">допълнителни разходи за механизацията - </w:t>
      </w:r>
      <w:r w:rsidRPr="00FB7D45">
        <w:rPr>
          <w:rFonts w:eastAsia="Calibri"/>
          <w:szCs w:val="24"/>
          <w:lang w:val="bg-BG" w:eastAsia="en-US"/>
        </w:rPr>
        <w:tab/>
        <w:t xml:space="preserve">............... % </w:t>
      </w:r>
    </w:p>
    <w:p w:rsidR="00FB7D45" w:rsidRPr="00FB7D45" w:rsidRDefault="00FB7D45" w:rsidP="00785C3D">
      <w:pPr>
        <w:numPr>
          <w:ilvl w:val="1"/>
          <w:numId w:val="35"/>
        </w:numPr>
        <w:tabs>
          <w:tab w:val="num" w:pos="-709"/>
          <w:tab w:val="num" w:pos="-567"/>
        </w:tabs>
        <w:suppressAutoHyphens/>
        <w:ind w:left="0" w:right="-82" w:firstLine="540"/>
        <w:jc w:val="both"/>
        <w:rPr>
          <w:rFonts w:eastAsia="Calibri"/>
          <w:szCs w:val="24"/>
          <w:lang w:val="bg-BG" w:eastAsia="en-US"/>
        </w:rPr>
      </w:pPr>
      <w:r w:rsidRPr="00FB7D45">
        <w:rPr>
          <w:rFonts w:eastAsia="Calibri"/>
          <w:szCs w:val="24"/>
          <w:lang w:val="bg-BG" w:eastAsia="en-US"/>
        </w:rPr>
        <w:t xml:space="preserve">печалба - </w:t>
      </w:r>
      <w:r w:rsidRPr="00FB7D45">
        <w:rPr>
          <w:rFonts w:eastAsia="Calibri"/>
          <w:szCs w:val="24"/>
          <w:lang w:val="bg-BG" w:eastAsia="en-US"/>
        </w:rPr>
        <w:tab/>
      </w:r>
      <w:r w:rsidRPr="00FB7D45">
        <w:rPr>
          <w:rFonts w:eastAsia="Calibri"/>
          <w:szCs w:val="24"/>
          <w:lang w:val="bg-BG" w:eastAsia="en-US"/>
        </w:rPr>
        <w:tab/>
      </w:r>
      <w:r w:rsidRPr="00FB7D45">
        <w:rPr>
          <w:rFonts w:eastAsia="Calibri"/>
          <w:szCs w:val="24"/>
          <w:lang w:val="bg-BG" w:eastAsia="en-US"/>
        </w:rPr>
        <w:tab/>
      </w:r>
      <w:r w:rsidRPr="00FB7D45">
        <w:rPr>
          <w:rFonts w:eastAsia="Calibri"/>
          <w:szCs w:val="24"/>
          <w:lang w:val="bg-BG" w:eastAsia="en-US"/>
        </w:rPr>
        <w:tab/>
      </w:r>
      <w:r w:rsidRPr="00FB7D45">
        <w:rPr>
          <w:rFonts w:eastAsia="Calibri"/>
          <w:szCs w:val="24"/>
          <w:lang w:val="bg-BG" w:eastAsia="en-US"/>
        </w:rPr>
        <w:tab/>
      </w:r>
      <w:r w:rsidRPr="00FB7D45">
        <w:rPr>
          <w:rFonts w:eastAsia="Calibri"/>
          <w:szCs w:val="24"/>
          <w:lang w:val="bg-BG" w:eastAsia="en-US"/>
        </w:rPr>
        <w:tab/>
      </w:r>
      <w:r w:rsidRPr="00FB7D45">
        <w:rPr>
          <w:rFonts w:eastAsia="Calibri"/>
          <w:szCs w:val="24"/>
          <w:lang w:val="bg-BG" w:eastAsia="en-US"/>
        </w:rPr>
        <w:tab/>
        <w:t xml:space="preserve">............... %; </w:t>
      </w:r>
    </w:p>
    <w:p w:rsidR="00FB7D45" w:rsidRPr="00FB7D45" w:rsidRDefault="00FB7D45" w:rsidP="006163C6">
      <w:pPr>
        <w:ind w:right="-82" w:firstLine="540"/>
        <w:jc w:val="both"/>
        <w:rPr>
          <w:rFonts w:eastAsia="Calibri"/>
          <w:szCs w:val="24"/>
          <w:lang w:val="bg-BG" w:eastAsia="en-US"/>
        </w:rPr>
      </w:pPr>
      <w:r w:rsidRPr="00FB7D45">
        <w:rPr>
          <w:rFonts w:eastAsia="Calibri"/>
          <w:b/>
          <w:bCs/>
          <w:iCs/>
          <w:szCs w:val="24"/>
          <w:lang w:val="bg-BG" w:eastAsia="en-US"/>
        </w:rPr>
        <w:t xml:space="preserve">4. </w:t>
      </w:r>
      <w:r w:rsidRPr="00FB7D45">
        <w:rPr>
          <w:rFonts w:eastAsia="Calibri"/>
          <w:szCs w:val="24"/>
          <w:lang w:val="bg-BG" w:eastAsia="en-US"/>
        </w:rPr>
        <w:t>Ние сме съгласни валиднос</w:t>
      </w:r>
      <w:r w:rsidR="00D5189E">
        <w:rPr>
          <w:rFonts w:eastAsia="Calibri"/>
          <w:szCs w:val="24"/>
          <w:lang w:val="bg-BG" w:eastAsia="en-US"/>
        </w:rPr>
        <w:t>тта на нашата оферта да бъде 120 календарни</w:t>
      </w:r>
      <w:r w:rsidRPr="00FB7D45">
        <w:rPr>
          <w:rFonts w:eastAsia="Calibri"/>
          <w:szCs w:val="24"/>
          <w:lang w:val="bg-BG" w:eastAsia="en-US"/>
        </w:rPr>
        <w:t xml:space="preserve"> дни от крайния срок за получаване на оферти и ще остане обвързващо за нас, като може да бъде прието по всяко време преди изтичане на този срок.</w:t>
      </w:r>
    </w:p>
    <w:p w:rsidR="00FB7D45" w:rsidRPr="00FB7D45" w:rsidRDefault="00FB7D45" w:rsidP="006163C6">
      <w:pPr>
        <w:keepNext/>
        <w:ind w:right="-82"/>
        <w:jc w:val="both"/>
        <w:outlineLvl w:val="0"/>
        <w:rPr>
          <w:color w:val="000000"/>
          <w:szCs w:val="24"/>
          <w:u w:val="single"/>
          <w:lang w:val="bg-BG" w:eastAsia="en-US"/>
        </w:rPr>
      </w:pPr>
      <w:r w:rsidRPr="00FB7D45">
        <w:rPr>
          <w:color w:val="000000"/>
          <w:szCs w:val="24"/>
          <w:u w:val="single"/>
          <w:lang w:val="bg-BG" w:eastAsia="en-US"/>
        </w:rPr>
        <w:t xml:space="preserve">Прилагаме: </w:t>
      </w:r>
    </w:p>
    <w:p w:rsidR="00FB7D45" w:rsidRPr="00FB7D45" w:rsidRDefault="00FB7D45" w:rsidP="00785C3D">
      <w:pPr>
        <w:keepNext/>
        <w:numPr>
          <w:ilvl w:val="0"/>
          <w:numId w:val="36"/>
        </w:numPr>
        <w:ind w:left="1560" w:right="-79" w:hanging="284"/>
        <w:jc w:val="both"/>
        <w:outlineLvl w:val="0"/>
        <w:rPr>
          <w:color w:val="000000"/>
          <w:szCs w:val="24"/>
          <w:u w:val="single"/>
          <w:lang w:val="bg-BG" w:eastAsia="en-US"/>
        </w:rPr>
      </w:pPr>
      <w:r w:rsidRPr="00FB7D45">
        <w:rPr>
          <w:color w:val="000000"/>
          <w:szCs w:val="24"/>
          <w:u w:val="single"/>
          <w:lang w:val="bg-BG" w:eastAsia="en-US"/>
        </w:rPr>
        <w:t>Количествено-стойностна сметка на хартиен и магнитен носител (</w:t>
      </w:r>
      <w:r w:rsidRPr="00FB7D45">
        <w:rPr>
          <w:b/>
          <w:color w:val="000000"/>
          <w:szCs w:val="24"/>
          <w:u w:val="single"/>
          <w:lang w:val="bg-BG" w:eastAsia="en-US"/>
        </w:rPr>
        <w:t>CD</w:t>
      </w:r>
      <w:r w:rsidRPr="00FB7D45">
        <w:rPr>
          <w:color w:val="000000"/>
          <w:szCs w:val="24"/>
          <w:u w:val="single"/>
          <w:lang w:val="bg-BG" w:eastAsia="en-US"/>
        </w:rPr>
        <w:t>).</w:t>
      </w:r>
    </w:p>
    <w:p w:rsidR="00FB7D45" w:rsidRPr="00FB7D45" w:rsidRDefault="00FB7D45" w:rsidP="00785C3D">
      <w:pPr>
        <w:keepNext/>
        <w:numPr>
          <w:ilvl w:val="0"/>
          <w:numId w:val="36"/>
        </w:numPr>
        <w:ind w:left="1560" w:right="-79" w:hanging="284"/>
        <w:jc w:val="both"/>
        <w:outlineLvl w:val="0"/>
        <w:rPr>
          <w:color w:val="000000"/>
          <w:szCs w:val="24"/>
          <w:u w:val="single"/>
          <w:lang w:val="bg-BG" w:eastAsia="en-US"/>
        </w:rPr>
      </w:pPr>
      <w:r w:rsidRPr="00FB7D45">
        <w:rPr>
          <w:color w:val="000000"/>
          <w:szCs w:val="24"/>
          <w:u w:val="single"/>
          <w:lang w:val="bg-BG" w:eastAsia="en-US"/>
        </w:rPr>
        <w:t>Единични (</w:t>
      </w:r>
      <w:proofErr w:type="spellStart"/>
      <w:r w:rsidRPr="00FB7D45">
        <w:rPr>
          <w:color w:val="000000"/>
          <w:szCs w:val="24"/>
          <w:u w:val="single"/>
          <w:lang w:val="bg-BG" w:eastAsia="en-US"/>
        </w:rPr>
        <w:t>анализни</w:t>
      </w:r>
      <w:proofErr w:type="spellEnd"/>
      <w:r w:rsidRPr="00FB7D45">
        <w:rPr>
          <w:color w:val="000000"/>
          <w:szCs w:val="24"/>
          <w:u w:val="single"/>
          <w:lang w:val="bg-BG" w:eastAsia="en-US"/>
        </w:rPr>
        <w:t xml:space="preserve">) цени на видовете СМР, </w:t>
      </w:r>
    </w:p>
    <w:p w:rsidR="00FB7D45" w:rsidRPr="00FB7D45" w:rsidRDefault="00FB7D45" w:rsidP="006163C6">
      <w:pPr>
        <w:keepNext/>
        <w:ind w:left="1560" w:right="-79"/>
        <w:jc w:val="both"/>
        <w:outlineLvl w:val="0"/>
        <w:rPr>
          <w:color w:val="000000"/>
          <w:szCs w:val="24"/>
          <w:u w:val="single"/>
          <w:lang w:val="bg-BG" w:eastAsia="en-US"/>
        </w:rPr>
      </w:pPr>
      <w:r w:rsidRPr="00FB7D45">
        <w:rPr>
          <w:color w:val="000000"/>
          <w:szCs w:val="24"/>
          <w:u w:val="single"/>
          <w:lang w:val="bg-BG" w:eastAsia="en-US"/>
        </w:rPr>
        <w:t>които са неразделна част от настоящото „</w:t>
      </w:r>
      <w:r w:rsidRPr="00FB7D45">
        <w:rPr>
          <w:b/>
          <w:color w:val="000000"/>
          <w:szCs w:val="24"/>
          <w:u w:val="single"/>
          <w:lang w:val="bg-BG" w:eastAsia="en-US"/>
        </w:rPr>
        <w:t>ЦЕНОВО ПРЕДЛОЖЕНИЕ</w:t>
      </w:r>
      <w:r w:rsidRPr="00FB7D45">
        <w:rPr>
          <w:color w:val="000000"/>
          <w:szCs w:val="24"/>
          <w:u w:val="single"/>
          <w:lang w:val="bg-BG" w:eastAsia="en-US"/>
        </w:rPr>
        <w:t>”.</w:t>
      </w:r>
    </w:p>
    <w:p w:rsidR="00FB7D45" w:rsidRPr="00FB7D45" w:rsidRDefault="00FB7D45" w:rsidP="006163C6">
      <w:pPr>
        <w:keepNext/>
        <w:ind w:right="-82" w:firstLine="540"/>
        <w:outlineLvl w:val="0"/>
        <w:rPr>
          <w:b/>
          <w:color w:val="000000"/>
          <w:szCs w:val="24"/>
          <w:u w:val="single"/>
          <w:lang w:val="bg-BG" w:eastAsia="en-US"/>
        </w:rPr>
      </w:pPr>
    </w:p>
    <w:p w:rsidR="00D5189E" w:rsidRDefault="00FB7D45" w:rsidP="00D5189E">
      <w:pPr>
        <w:jc w:val="both"/>
        <w:rPr>
          <w:b/>
          <w:szCs w:val="24"/>
          <w:lang w:val="bg-BG" w:eastAsia="en-US"/>
        </w:rPr>
      </w:pPr>
      <w:r w:rsidRPr="00FB7D45">
        <w:rPr>
          <w:b/>
          <w:szCs w:val="24"/>
          <w:lang w:val="bg-BG" w:eastAsia="en-US"/>
        </w:rPr>
        <w:t xml:space="preserve">Дата ......................2014 г.                          </w:t>
      </w:r>
      <w:r w:rsidR="00D5189E">
        <w:rPr>
          <w:b/>
          <w:szCs w:val="24"/>
          <w:lang w:val="bg-BG" w:eastAsia="en-US"/>
        </w:rPr>
        <w:tab/>
        <w:t>Подпис и печат:……………………..</w:t>
      </w:r>
    </w:p>
    <w:p w:rsidR="00D5189E" w:rsidRDefault="00D5189E" w:rsidP="00D5189E">
      <w:pPr>
        <w:jc w:val="both"/>
        <w:rPr>
          <w:b/>
          <w:szCs w:val="24"/>
          <w:lang w:val="bg-BG" w:eastAsia="en-US"/>
        </w:rPr>
      </w:pPr>
    </w:p>
    <w:p w:rsidR="00FB7D45" w:rsidRPr="00D5189E" w:rsidRDefault="00FB7D45" w:rsidP="00D5189E">
      <w:pPr>
        <w:ind w:left="5664"/>
        <w:jc w:val="both"/>
        <w:rPr>
          <w:b/>
          <w:szCs w:val="24"/>
          <w:lang w:val="bg-BG" w:eastAsia="en-US"/>
        </w:rPr>
      </w:pPr>
      <w:r w:rsidRPr="00FB7D45">
        <w:rPr>
          <w:szCs w:val="24"/>
          <w:lang w:val="bg-BG" w:eastAsia="en-US"/>
        </w:rPr>
        <w:t>……………………………………</w:t>
      </w:r>
    </w:p>
    <w:p w:rsidR="00FB7D45" w:rsidRPr="00FB7D45" w:rsidRDefault="00FB7D45" w:rsidP="00FB7D45">
      <w:pPr>
        <w:jc w:val="center"/>
        <w:rPr>
          <w:sz w:val="20"/>
          <w:lang w:val="bg-BG" w:eastAsia="en-US"/>
        </w:rPr>
      </w:pPr>
      <w:r w:rsidRPr="00FB7D45">
        <w:rPr>
          <w:sz w:val="20"/>
          <w:lang w:val="bg-BG" w:eastAsia="en-US"/>
        </w:rPr>
        <w:t xml:space="preserve">                                                                                                                 (име и фамилия)   </w:t>
      </w:r>
    </w:p>
    <w:p w:rsidR="00FB7D45" w:rsidRPr="00FB7D45" w:rsidRDefault="00FB7D45" w:rsidP="00FB7D45">
      <w:pPr>
        <w:ind w:left="4962" w:firstLine="708"/>
        <w:jc w:val="center"/>
        <w:rPr>
          <w:szCs w:val="24"/>
          <w:lang w:val="bg-BG" w:eastAsia="en-US"/>
        </w:rPr>
      </w:pPr>
      <w:r w:rsidRPr="00FB7D45">
        <w:rPr>
          <w:szCs w:val="24"/>
          <w:lang w:val="bg-BG" w:eastAsia="en-US"/>
        </w:rPr>
        <w:t>………………………………………….</w:t>
      </w:r>
    </w:p>
    <w:p w:rsidR="00FB7D45" w:rsidRPr="00FB7D45" w:rsidRDefault="00FB7D45" w:rsidP="00FB7D45">
      <w:pPr>
        <w:ind w:left="5517" w:firstLine="720"/>
        <w:jc w:val="center"/>
        <w:rPr>
          <w:sz w:val="20"/>
          <w:lang w:val="bg-BG" w:eastAsia="en-US"/>
        </w:rPr>
      </w:pPr>
      <w:r w:rsidRPr="00FB7D45">
        <w:rPr>
          <w:sz w:val="20"/>
          <w:lang w:val="bg-BG" w:eastAsia="en-US"/>
        </w:rPr>
        <w:t>(длъжност на представляващия участника)</w:t>
      </w:r>
    </w:p>
    <w:p w:rsidR="00FB7D45" w:rsidRPr="00FB7D45" w:rsidRDefault="00FB7D45" w:rsidP="00FB7D45">
      <w:pPr>
        <w:rPr>
          <w:rFonts w:eastAsia="Calibri"/>
          <w:b/>
          <w:szCs w:val="24"/>
          <w:lang w:val="bg-BG" w:eastAsia="en-US"/>
        </w:rPr>
        <w:sectPr w:rsidR="00FB7D45" w:rsidRPr="00FB7D45" w:rsidSect="00163714">
          <w:headerReference w:type="default" r:id="rId17"/>
          <w:footerReference w:type="default" r:id="rId18"/>
          <w:pgSz w:w="12240" w:h="15840" w:code="1"/>
          <w:pgMar w:top="851" w:right="1080" w:bottom="426" w:left="1077" w:header="510" w:footer="340" w:gutter="0"/>
          <w:cols w:space="708"/>
          <w:titlePg/>
          <w:docGrid w:linePitch="326"/>
        </w:sectPr>
      </w:pPr>
    </w:p>
    <w:p w:rsidR="00163714" w:rsidRPr="00163714" w:rsidRDefault="00163714" w:rsidP="00163714">
      <w:pPr>
        <w:jc w:val="right"/>
        <w:rPr>
          <w:rFonts w:eastAsia="Calibri"/>
          <w:b/>
          <w:sz w:val="20"/>
          <w:lang w:val="bg-BG" w:eastAsia="en-US"/>
        </w:rPr>
      </w:pPr>
      <w:r w:rsidRPr="00163714">
        <w:rPr>
          <w:rFonts w:eastAsia="Calibri"/>
          <w:b/>
          <w:sz w:val="20"/>
          <w:lang w:val="bg-BG" w:eastAsia="en-US"/>
        </w:rPr>
        <w:lastRenderedPageBreak/>
        <w:t>Приложение № 1</w:t>
      </w:r>
    </w:p>
    <w:p w:rsidR="00163714" w:rsidRPr="00163714" w:rsidRDefault="00621B61" w:rsidP="00163714">
      <w:pPr>
        <w:jc w:val="right"/>
        <w:rPr>
          <w:rFonts w:eastAsia="Calibri"/>
          <w:b/>
          <w:sz w:val="20"/>
          <w:lang w:val="bg-BG" w:eastAsia="en-US"/>
        </w:rPr>
      </w:pPr>
      <w:r>
        <w:rPr>
          <w:rFonts w:eastAsia="Calibri"/>
          <w:b/>
          <w:sz w:val="20"/>
          <w:lang w:val="bg-BG" w:eastAsia="en-US"/>
        </w:rPr>
        <w:t>към Образец № 15</w:t>
      </w:r>
    </w:p>
    <w:p w:rsidR="00F1736D" w:rsidRPr="00163714" w:rsidRDefault="00163714" w:rsidP="00163714">
      <w:pPr>
        <w:ind w:left="10773"/>
        <w:rPr>
          <w:rFonts w:eastAsia="Calibri"/>
          <w:b/>
          <w:sz w:val="20"/>
          <w:lang w:val="bg-BG" w:eastAsia="en-US"/>
        </w:rPr>
      </w:pPr>
      <w:r w:rsidRPr="00163714">
        <w:rPr>
          <w:rFonts w:eastAsia="Calibri"/>
          <w:b/>
          <w:sz w:val="20"/>
          <w:lang w:val="bg-BG" w:eastAsia="en-US"/>
        </w:rPr>
        <w:t>Ценово</w:t>
      </w:r>
    </w:p>
    <w:tbl>
      <w:tblPr>
        <w:tblW w:w="10207" w:type="dxa"/>
        <w:tblInd w:w="-214" w:type="dxa"/>
        <w:tblCellMar>
          <w:left w:w="70" w:type="dxa"/>
          <w:right w:w="70" w:type="dxa"/>
        </w:tblCellMar>
        <w:tblLook w:val="04A0" w:firstRow="1" w:lastRow="0" w:firstColumn="1" w:lastColumn="0" w:noHBand="0" w:noVBand="1"/>
      </w:tblPr>
      <w:tblGrid>
        <w:gridCol w:w="500"/>
        <w:gridCol w:w="4111"/>
        <w:gridCol w:w="1134"/>
        <w:gridCol w:w="65"/>
        <w:gridCol w:w="1138"/>
        <w:gridCol w:w="185"/>
        <w:gridCol w:w="1017"/>
        <w:gridCol w:w="400"/>
        <w:gridCol w:w="1843"/>
      </w:tblGrid>
      <w:tr w:rsidR="00F1736D" w:rsidRPr="00F1736D" w:rsidTr="00621B61">
        <w:trPr>
          <w:trHeight w:val="315"/>
        </w:trPr>
        <w:tc>
          <w:tcPr>
            <w:tcW w:w="426" w:type="dxa"/>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c>
          <w:tcPr>
            <w:tcW w:w="9781" w:type="dxa"/>
            <w:gridSpan w:val="8"/>
            <w:tcBorders>
              <w:top w:val="nil"/>
              <w:left w:val="nil"/>
              <w:bottom w:val="nil"/>
              <w:right w:val="nil"/>
            </w:tcBorders>
            <w:shd w:val="clear" w:color="auto" w:fill="auto"/>
            <w:noWrap/>
            <w:vAlign w:val="bottom"/>
            <w:hideMark/>
          </w:tcPr>
          <w:p w:rsidR="00F1736D" w:rsidRPr="007534AE" w:rsidRDefault="00F1736D" w:rsidP="00F1736D">
            <w:pPr>
              <w:jc w:val="both"/>
              <w:rPr>
                <w:b/>
                <w:szCs w:val="24"/>
                <w:lang w:val="bg-BG"/>
              </w:rPr>
            </w:pPr>
            <w:r>
              <w:rPr>
                <w:b/>
                <w:bCs/>
                <w:szCs w:val="24"/>
                <w:lang w:val="bg-BG"/>
              </w:rPr>
              <w:t>Обект:</w:t>
            </w:r>
            <w:r w:rsidRPr="00425180">
              <w:rPr>
                <w:b/>
                <w:szCs w:val="24"/>
                <w:lang w:val="bg-BG"/>
              </w:rPr>
              <w:t>„ИЗГРАЖДАНЕ НА ВОДОСТОК С ОТВОР 2 М. И ПОДПОРНИ СТЕНИ НА ДЕРЕ „СПРОТИВА“ 1, НАХОДЯЩО С</w:t>
            </w:r>
            <w:r>
              <w:rPr>
                <w:b/>
                <w:szCs w:val="24"/>
                <w:lang w:val="bg-BG"/>
              </w:rPr>
              <w:t>Е КВ. 119 ПО ПЛАНА НА ГР. РИЛА“</w:t>
            </w:r>
          </w:p>
          <w:p w:rsidR="00F1736D" w:rsidRPr="00712D8A" w:rsidRDefault="00F1736D" w:rsidP="00F1736D">
            <w:pPr>
              <w:jc w:val="both"/>
              <w:rPr>
                <w:b/>
                <w:bCs/>
                <w:szCs w:val="24"/>
                <w:lang w:val="bg-BG"/>
              </w:rPr>
            </w:pPr>
          </w:p>
        </w:tc>
      </w:tr>
      <w:tr w:rsidR="00F1736D" w:rsidRPr="00F1736D" w:rsidTr="00621B61">
        <w:trPr>
          <w:trHeight w:val="74"/>
        </w:trPr>
        <w:tc>
          <w:tcPr>
            <w:tcW w:w="426" w:type="dxa"/>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c>
          <w:tcPr>
            <w:tcW w:w="6351" w:type="dxa"/>
            <w:gridSpan w:val="4"/>
            <w:tcBorders>
              <w:top w:val="nil"/>
              <w:left w:val="nil"/>
              <w:bottom w:val="nil"/>
              <w:right w:val="nil"/>
            </w:tcBorders>
            <w:shd w:val="clear" w:color="auto" w:fill="auto"/>
            <w:noWrap/>
            <w:vAlign w:val="bottom"/>
            <w:hideMark/>
          </w:tcPr>
          <w:p w:rsidR="00F1736D" w:rsidRPr="00712D8A" w:rsidRDefault="00F1736D" w:rsidP="00621B61">
            <w:pPr>
              <w:rPr>
                <w:b/>
                <w:bCs/>
                <w:szCs w:val="24"/>
                <w:lang w:val="bg-BG"/>
              </w:rPr>
            </w:pPr>
          </w:p>
        </w:tc>
        <w:tc>
          <w:tcPr>
            <w:tcW w:w="1187" w:type="dxa"/>
            <w:gridSpan w:val="2"/>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400" w:type="dxa"/>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1843" w:type="dxa"/>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r>
      <w:tr w:rsidR="00F1736D" w:rsidRPr="00712D8A" w:rsidTr="00621B61">
        <w:trPr>
          <w:trHeight w:val="315"/>
        </w:trPr>
        <w:tc>
          <w:tcPr>
            <w:tcW w:w="426" w:type="dxa"/>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c>
          <w:tcPr>
            <w:tcW w:w="5305" w:type="dxa"/>
            <w:gridSpan w:val="3"/>
            <w:tcBorders>
              <w:top w:val="nil"/>
              <w:left w:val="nil"/>
              <w:bottom w:val="nil"/>
              <w:right w:val="nil"/>
            </w:tcBorders>
            <w:shd w:val="clear" w:color="auto" w:fill="auto"/>
            <w:noWrap/>
            <w:vAlign w:val="bottom"/>
            <w:hideMark/>
          </w:tcPr>
          <w:p w:rsidR="00F1736D" w:rsidRPr="00712D8A" w:rsidRDefault="00F1736D" w:rsidP="00621B61">
            <w:pPr>
              <w:rPr>
                <w:b/>
                <w:bCs/>
                <w:szCs w:val="24"/>
                <w:lang w:val="bg-BG"/>
              </w:rPr>
            </w:pPr>
            <w:r w:rsidRPr="00712D8A">
              <w:rPr>
                <w:b/>
                <w:bCs/>
                <w:szCs w:val="24"/>
                <w:lang w:val="bg-BG"/>
              </w:rPr>
              <w:t xml:space="preserve">Възложител: Община Рила </w:t>
            </w:r>
          </w:p>
        </w:tc>
        <w:tc>
          <w:tcPr>
            <w:tcW w:w="1046" w:type="dxa"/>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1187" w:type="dxa"/>
            <w:gridSpan w:val="2"/>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400" w:type="dxa"/>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1843" w:type="dxa"/>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r>
      <w:tr w:rsidR="00F1736D" w:rsidRPr="00712D8A" w:rsidTr="00621B61">
        <w:trPr>
          <w:trHeight w:val="315"/>
        </w:trPr>
        <w:tc>
          <w:tcPr>
            <w:tcW w:w="426" w:type="dxa"/>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c>
          <w:tcPr>
            <w:tcW w:w="5305" w:type="dxa"/>
            <w:gridSpan w:val="3"/>
            <w:tcBorders>
              <w:top w:val="nil"/>
              <w:left w:val="nil"/>
              <w:bottom w:val="nil"/>
              <w:right w:val="nil"/>
            </w:tcBorders>
            <w:shd w:val="clear" w:color="auto" w:fill="auto"/>
            <w:noWrap/>
            <w:vAlign w:val="bottom"/>
            <w:hideMark/>
          </w:tcPr>
          <w:p w:rsidR="00F1736D" w:rsidRPr="00712D8A" w:rsidRDefault="00F1736D" w:rsidP="00621B61">
            <w:pPr>
              <w:rPr>
                <w:b/>
                <w:bCs/>
                <w:szCs w:val="24"/>
                <w:lang w:val="bg-BG"/>
              </w:rPr>
            </w:pPr>
          </w:p>
        </w:tc>
        <w:tc>
          <w:tcPr>
            <w:tcW w:w="1046" w:type="dxa"/>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1187" w:type="dxa"/>
            <w:gridSpan w:val="2"/>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400" w:type="dxa"/>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1843" w:type="dxa"/>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r>
      <w:tr w:rsidR="00F1736D" w:rsidRPr="00712D8A" w:rsidTr="00621B61">
        <w:trPr>
          <w:trHeight w:val="360"/>
        </w:trPr>
        <w:tc>
          <w:tcPr>
            <w:tcW w:w="426" w:type="dxa"/>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c>
          <w:tcPr>
            <w:tcW w:w="7938" w:type="dxa"/>
            <w:gridSpan w:val="7"/>
            <w:tcBorders>
              <w:top w:val="nil"/>
              <w:left w:val="nil"/>
              <w:bottom w:val="nil"/>
              <w:right w:val="nil"/>
            </w:tcBorders>
            <w:shd w:val="clear" w:color="auto" w:fill="auto"/>
            <w:noWrap/>
            <w:vAlign w:val="bottom"/>
            <w:hideMark/>
          </w:tcPr>
          <w:p w:rsidR="00F1736D" w:rsidRPr="00712D8A" w:rsidRDefault="00F1736D" w:rsidP="00621B61">
            <w:pPr>
              <w:jc w:val="center"/>
              <w:rPr>
                <w:b/>
                <w:bCs/>
                <w:szCs w:val="24"/>
                <w:lang w:val="bg-BG"/>
              </w:rPr>
            </w:pPr>
            <w:r w:rsidRPr="00712D8A">
              <w:rPr>
                <w:b/>
                <w:bCs/>
                <w:szCs w:val="24"/>
                <w:lang w:val="bg-BG"/>
              </w:rPr>
              <w:t>КОЛИЧЕСТВЕНО - СТОЙНОСТНА СМЕТКА</w:t>
            </w:r>
          </w:p>
        </w:tc>
        <w:tc>
          <w:tcPr>
            <w:tcW w:w="1843" w:type="dxa"/>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r>
      <w:tr w:rsidR="00F1736D" w:rsidRPr="00712D8A" w:rsidTr="00621B61">
        <w:trPr>
          <w:trHeight w:val="255"/>
        </w:trPr>
        <w:tc>
          <w:tcPr>
            <w:tcW w:w="426" w:type="dxa"/>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c>
          <w:tcPr>
            <w:tcW w:w="4111" w:type="dxa"/>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c>
          <w:tcPr>
            <w:tcW w:w="1134" w:type="dxa"/>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c>
          <w:tcPr>
            <w:tcW w:w="1276" w:type="dxa"/>
            <w:gridSpan w:val="3"/>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c>
          <w:tcPr>
            <w:tcW w:w="1417" w:type="dxa"/>
            <w:gridSpan w:val="2"/>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c>
          <w:tcPr>
            <w:tcW w:w="1843" w:type="dxa"/>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r>
      <w:tr w:rsidR="00F1736D" w:rsidRPr="00712D8A" w:rsidTr="00621B61">
        <w:trPr>
          <w:trHeight w:val="270"/>
        </w:trPr>
        <w:tc>
          <w:tcPr>
            <w:tcW w:w="426" w:type="dxa"/>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c>
          <w:tcPr>
            <w:tcW w:w="4111" w:type="dxa"/>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c>
          <w:tcPr>
            <w:tcW w:w="1134" w:type="dxa"/>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c>
          <w:tcPr>
            <w:tcW w:w="1276" w:type="dxa"/>
            <w:gridSpan w:val="3"/>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c>
          <w:tcPr>
            <w:tcW w:w="1417" w:type="dxa"/>
            <w:gridSpan w:val="2"/>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c>
          <w:tcPr>
            <w:tcW w:w="1843" w:type="dxa"/>
            <w:tcBorders>
              <w:top w:val="nil"/>
              <w:left w:val="nil"/>
              <w:bottom w:val="nil"/>
              <w:right w:val="nil"/>
            </w:tcBorders>
            <w:shd w:val="clear" w:color="auto" w:fill="auto"/>
            <w:noWrap/>
            <w:vAlign w:val="bottom"/>
            <w:hideMark/>
          </w:tcPr>
          <w:p w:rsidR="00F1736D" w:rsidRPr="00712D8A" w:rsidRDefault="00F1736D" w:rsidP="00621B61">
            <w:pPr>
              <w:rPr>
                <w:rFonts w:ascii="Arial" w:hAnsi="Arial" w:cs="Arial"/>
                <w:sz w:val="20"/>
                <w:lang w:val="bg-BG"/>
              </w:rPr>
            </w:pPr>
          </w:p>
        </w:tc>
      </w:tr>
      <w:tr w:rsidR="00F1736D" w:rsidRPr="00F1736D" w:rsidTr="00621B61">
        <w:trPr>
          <w:trHeight w:val="270"/>
        </w:trPr>
        <w:tc>
          <w:tcPr>
            <w:tcW w:w="426" w:type="dxa"/>
            <w:tcBorders>
              <w:top w:val="single" w:sz="8" w:space="0" w:color="auto"/>
              <w:left w:val="single" w:sz="8" w:space="0" w:color="auto"/>
              <w:bottom w:val="single" w:sz="8" w:space="0" w:color="auto"/>
              <w:right w:val="nil"/>
            </w:tcBorders>
            <w:shd w:val="clear" w:color="auto" w:fill="auto"/>
            <w:noWrap/>
            <w:vAlign w:val="bottom"/>
            <w:hideMark/>
          </w:tcPr>
          <w:p w:rsidR="00F1736D" w:rsidRPr="00712D8A" w:rsidRDefault="00F1736D" w:rsidP="00621B61">
            <w:pPr>
              <w:jc w:val="center"/>
              <w:rPr>
                <w:b/>
                <w:bCs/>
                <w:szCs w:val="24"/>
                <w:lang w:val="bg-BG"/>
              </w:rPr>
            </w:pPr>
            <w:r w:rsidRPr="00712D8A">
              <w:rPr>
                <w:b/>
                <w:bCs/>
                <w:szCs w:val="24"/>
                <w:lang w:val="bg-BG"/>
              </w:rPr>
              <w:t>№</w:t>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1736D" w:rsidRPr="00712D8A" w:rsidRDefault="00F1736D" w:rsidP="00F1736D">
            <w:pPr>
              <w:jc w:val="center"/>
              <w:rPr>
                <w:b/>
                <w:bCs/>
                <w:szCs w:val="24"/>
                <w:lang w:val="bg-BG"/>
              </w:rPr>
            </w:pPr>
            <w:r w:rsidRPr="00712D8A">
              <w:rPr>
                <w:b/>
                <w:bCs/>
                <w:szCs w:val="24"/>
                <w:lang w:val="bg-BG"/>
              </w:rPr>
              <w:t xml:space="preserve">Наименование </w:t>
            </w:r>
          </w:p>
        </w:tc>
        <w:tc>
          <w:tcPr>
            <w:tcW w:w="1134" w:type="dxa"/>
            <w:tcBorders>
              <w:top w:val="single" w:sz="8" w:space="0" w:color="auto"/>
              <w:left w:val="nil"/>
              <w:bottom w:val="single" w:sz="8" w:space="0" w:color="auto"/>
              <w:right w:val="nil"/>
            </w:tcBorders>
            <w:shd w:val="clear" w:color="auto" w:fill="auto"/>
            <w:noWrap/>
            <w:vAlign w:val="bottom"/>
            <w:hideMark/>
          </w:tcPr>
          <w:p w:rsidR="00F1736D" w:rsidRPr="00712D8A" w:rsidRDefault="008A32A0" w:rsidP="008A32A0">
            <w:pPr>
              <w:jc w:val="center"/>
              <w:rPr>
                <w:b/>
                <w:bCs/>
                <w:szCs w:val="24"/>
                <w:lang w:val="bg-BG"/>
              </w:rPr>
            </w:pPr>
            <w:r>
              <w:rPr>
                <w:b/>
                <w:bCs/>
                <w:szCs w:val="24"/>
                <w:lang w:val="bg-BG"/>
              </w:rPr>
              <w:t>ед. м</w:t>
            </w:r>
            <w:r w:rsidRPr="00712D8A">
              <w:rPr>
                <w:b/>
                <w:bCs/>
                <w:szCs w:val="24"/>
                <w:lang w:val="bg-BG"/>
              </w:rPr>
              <w:t>ярка</w:t>
            </w:r>
          </w:p>
        </w:tc>
        <w:tc>
          <w:tcPr>
            <w:tcW w:w="1276"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1736D" w:rsidRPr="00712D8A" w:rsidRDefault="00F1736D" w:rsidP="00621B61">
            <w:pPr>
              <w:jc w:val="center"/>
              <w:rPr>
                <w:b/>
                <w:bCs/>
                <w:szCs w:val="24"/>
                <w:lang w:val="bg-BG"/>
              </w:rPr>
            </w:pPr>
            <w:r>
              <w:rPr>
                <w:b/>
                <w:bCs/>
                <w:szCs w:val="24"/>
                <w:lang w:val="bg-BG"/>
              </w:rPr>
              <w:t>количество</w:t>
            </w:r>
          </w:p>
        </w:tc>
        <w:tc>
          <w:tcPr>
            <w:tcW w:w="1417" w:type="dxa"/>
            <w:gridSpan w:val="2"/>
            <w:tcBorders>
              <w:top w:val="single" w:sz="8" w:space="0" w:color="auto"/>
              <w:left w:val="nil"/>
              <w:bottom w:val="single" w:sz="8" w:space="0" w:color="auto"/>
              <w:right w:val="single" w:sz="8" w:space="0" w:color="auto"/>
            </w:tcBorders>
            <w:shd w:val="clear" w:color="auto" w:fill="auto"/>
            <w:noWrap/>
            <w:vAlign w:val="bottom"/>
            <w:hideMark/>
          </w:tcPr>
          <w:p w:rsidR="00F1736D" w:rsidRPr="00712D8A" w:rsidRDefault="00F1736D" w:rsidP="00621B61">
            <w:pPr>
              <w:jc w:val="center"/>
              <w:rPr>
                <w:b/>
                <w:bCs/>
                <w:szCs w:val="24"/>
                <w:lang w:val="bg-BG"/>
              </w:rPr>
            </w:pPr>
            <w:r w:rsidRPr="00712D8A">
              <w:rPr>
                <w:b/>
                <w:bCs/>
                <w:szCs w:val="24"/>
                <w:lang w:val="bg-BG"/>
              </w:rPr>
              <w:t>Ед.цена</w:t>
            </w:r>
            <w:r>
              <w:rPr>
                <w:b/>
                <w:bCs/>
                <w:szCs w:val="24"/>
                <w:lang w:val="bg-BG"/>
              </w:rPr>
              <w:t xml:space="preserve"> лв., без ДДС</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F1736D" w:rsidRPr="00712D8A" w:rsidRDefault="00F1736D" w:rsidP="00621B61">
            <w:pPr>
              <w:jc w:val="center"/>
              <w:rPr>
                <w:b/>
                <w:bCs/>
                <w:szCs w:val="24"/>
                <w:lang w:val="bg-BG"/>
              </w:rPr>
            </w:pPr>
            <w:r>
              <w:rPr>
                <w:b/>
                <w:bCs/>
                <w:szCs w:val="24"/>
                <w:lang w:val="bg-BG"/>
              </w:rPr>
              <w:t>Стойност лв., без ДДС</w:t>
            </w:r>
          </w:p>
        </w:tc>
      </w:tr>
      <w:tr w:rsidR="00F1736D" w:rsidRPr="00F1736D" w:rsidTr="00B419D2">
        <w:trPr>
          <w:trHeight w:val="31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1736D" w:rsidRPr="00712D8A" w:rsidRDefault="00F1736D" w:rsidP="00621B61">
            <w:pPr>
              <w:jc w:val="right"/>
              <w:rPr>
                <w:szCs w:val="24"/>
                <w:lang w:val="bg-BG"/>
              </w:rPr>
            </w:pPr>
            <w:r w:rsidRPr="00712D8A">
              <w:rPr>
                <w:szCs w:val="24"/>
                <w:lang w:val="bg-BG"/>
              </w:rPr>
              <w:t>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F1736D" w:rsidRPr="00712D8A" w:rsidRDefault="00F643E3" w:rsidP="00621B61">
            <w:pPr>
              <w:jc w:val="both"/>
              <w:rPr>
                <w:szCs w:val="24"/>
                <w:lang w:val="bg-BG"/>
              </w:rPr>
            </w:pPr>
            <w:r>
              <w:rPr>
                <w:szCs w:val="24"/>
                <w:lang w:val="bg-BG"/>
              </w:rPr>
              <w:t>Масов изкоп за основи (</w:t>
            </w:r>
            <w:r w:rsidR="00A10748">
              <w:rPr>
                <w:szCs w:val="24"/>
                <w:lang w:val="bg-BG"/>
              </w:rPr>
              <w:t>машинен на отвал)</w:t>
            </w:r>
          </w:p>
        </w:tc>
        <w:tc>
          <w:tcPr>
            <w:tcW w:w="1134" w:type="dxa"/>
            <w:tcBorders>
              <w:top w:val="nil"/>
              <w:left w:val="nil"/>
              <w:bottom w:val="single" w:sz="4" w:space="0" w:color="auto"/>
              <w:right w:val="single" w:sz="4" w:space="0" w:color="auto"/>
            </w:tcBorders>
            <w:shd w:val="clear" w:color="auto" w:fill="auto"/>
            <w:noWrap/>
            <w:vAlign w:val="bottom"/>
            <w:hideMark/>
          </w:tcPr>
          <w:p w:rsidR="00F1736D" w:rsidRPr="00712D8A" w:rsidRDefault="008A32A0" w:rsidP="008A32A0">
            <w:pPr>
              <w:jc w:val="center"/>
              <w:rPr>
                <w:szCs w:val="24"/>
                <w:lang w:val="bg-BG"/>
              </w:rPr>
            </w:pPr>
            <w:r>
              <w:rPr>
                <w:szCs w:val="24"/>
                <w:lang w:val="bg-BG"/>
              </w:rPr>
              <w:t>м3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1736D" w:rsidRPr="00712D8A" w:rsidRDefault="00A10748" w:rsidP="00052381">
            <w:pPr>
              <w:jc w:val="center"/>
              <w:rPr>
                <w:szCs w:val="24"/>
                <w:lang w:val="bg-BG"/>
              </w:rPr>
            </w:pPr>
            <w:r>
              <w:rPr>
                <w:szCs w:val="24"/>
                <w:lang w:val="bg-BG"/>
              </w:rPr>
              <w:t>1,067.16</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F1736D" w:rsidRPr="00F1736D" w:rsidRDefault="00F1736D" w:rsidP="00621B61">
            <w:pPr>
              <w:jc w:val="right"/>
              <w:rPr>
                <w:szCs w:val="24"/>
                <w:lang w:val="ru-RU"/>
              </w:rPr>
            </w:pPr>
          </w:p>
        </w:tc>
        <w:tc>
          <w:tcPr>
            <w:tcW w:w="1843" w:type="dxa"/>
            <w:tcBorders>
              <w:top w:val="nil"/>
              <w:left w:val="nil"/>
              <w:bottom w:val="single" w:sz="4" w:space="0" w:color="auto"/>
              <w:right w:val="single" w:sz="4" w:space="0" w:color="auto"/>
            </w:tcBorders>
            <w:shd w:val="clear" w:color="auto" w:fill="auto"/>
            <w:noWrap/>
            <w:vAlign w:val="bottom"/>
          </w:tcPr>
          <w:p w:rsidR="00F1736D" w:rsidRPr="00F1736D" w:rsidRDefault="00F1736D" w:rsidP="00621B61">
            <w:pPr>
              <w:jc w:val="right"/>
              <w:rPr>
                <w:szCs w:val="24"/>
                <w:lang w:val="ru-RU"/>
              </w:rPr>
            </w:pPr>
          </w:p>
        </w:tc>
      </w:tr>
      <w:tr w:rsidR="00F1736D" w:rsidRPr="00A10748" w:rsidTr="00B419D2">
        <w:trPr>
          <w:trHeight w:val="318"/>
        </w:trPr>
        <w:tc>
          <w:tcPr>
            <w:tcW w:w="426" w:type="dxa"/>
            <w:tcBorders>
              <w:top w:val="nil"/>
              <w:left w:val="single" w:sz="4" w:space="0" w:color="auto"/>
              <w:bottom w:val="single" w:sz="4" w:space="0" w:color="auto"/>
              <w:right w:val="single" w:sz="4" w:space="0" w:color="auto"/>
            </w:tcBorders>
            <w:shd w:val="clear" w:color="auto" w:fill="auto"/>
            <w:noWrap/>
            <w:vAlign w:val="bottom"/>
          </w:tcPr>
          <w:p w:rsidR="00F1736D" w:rsidRPr="00712D8A" w:rsidRDefault="00F1736D" w:rsidP="00621B61">
            <w:pPr>
              <w:jc w:val="right"/>
              <w:rPr>
                <w:szCs w:val="24"/>
                <w:lang w:val="bg-BG"/>
              </w:rPr>
            </w:pPr>
            <w:r>
              <w:rPr>
                <w:szCs w:val="24"/>
                <w:lang w:val="bg-BG"/>
              </w:rPr>
              <w:t>1.</w:t>
            </w:r>
            <w:proofErr w:type="spellStart"/>
            <w:r>
              <w:rPr>
                <w:szCs w:val="24"/>
                <w:lang w:val="bg-BG"/>
              </w:rPr>
              <w:t>1</w:t>
            </w:r>
            <w:proofErr w:type="spellEnd"/>
            <w:r>
              <w:rPr>
                <w:szCs w:val="24"/>
                <w:lang w:val="bg-BG"/>
              </w:rPr>
              <w:t>.</w:t>
            </w:r>
          </w:p>
        </w:tc>
        <w:tc>
          <w:tcPr>
            <w:tcW w:w="4111" w:type="dxa"/>
            <w:tcBorders>
              <w:top w:val="nil"/>
              <w:left w:val="nil"/>
              <w:bottom w:val="single" w:sz="4" w:space="0" w:color="auto"/>
              <w:right w:val="single" w:sz="4" w:space="0" w:color="auto"/>
            </w:tcBorders>
            <w:shd w:val="clear" w:color="auto" w:fill="auto"/>
            <w:vAlign w:val="center"/>
          </w:tcPr>
          <w:p w:rsidR="00F1736D" w:rsidRPr="00712D8A" w:rsidRDefault="00A10748" w:rsidP="00621B61">
            <w:pPr>
              <w:jc w:val="both"/>
              <w:rPr>
                <w:szCs w:val="24"/>
                <w:lang w:val="bg-BG"/>
              </w:rPr>
            </w:pPr>
            <w:r>
              <w:rPr>
                <w:szCs w:val="24"/>
                <w:lang w:val="bg-BG"/>
              </w:rPr>
              <w:t>Добавка към позиция 1 за оформяне ръчно дъното на изкопа с прехвърляне до 3 м. 10 % от общото количество</w:t>
            </w:r>
          </w:p>
        </w:tc>
        <w:tc>
          <w:tcPr>
            <w:tcW w:w="1134" w:type="dxa"/>
            <w:tcBorders>
              <w:top w:val="nil"/>
              <w:left w:val="nil"/>
              <w:bottom w:val="single" w:sz="4" w:space="0" w:color="auto"/>
              <w:right w:val="single" w:sz="4" w:space="0" w:color="auto"/>
            </w:tcBorders>
            <w:shd w:val="clear" w:color="auto" w:fill="auto"/>
            <w:noWrap/>
            <w:vAlign w:val="bottom"/>
          </w:tcPr>
          <w:p w:rsidR="00F1736D" w:rsidRPr="00712D8A" w:rsidRDefault="00F1736D" w:rsidP="008A32A0">
            <w:pPr>
              <w:jc w:val="center"/>
              <w:rPr>
                <w:szCs w:val="24"/>
                <w:lang w:val="bg-BG"/>
              </w:rPr>
            </w:pPr>
          </w:p>
        </w:tc>
        <w:tc>
          <w:tcPr>
            <w:tcW w:w="1276" w:type="dxa"/>
            <w:gridSpan w:val="3"/>
            <w:tcBorders>
              <w:top w:val="nil"/>
              <w:left w:val="nil"/>
              <w:bottom w:val="single" w:sz="4" w:space="0" w:color="auto"/>
              <w:right w:val="single" w:sz="4" w:space="0" w:color="auto"/>
            </w:tcBorders>
            <w:shd w:val="clear" w:color="auto" w:fill="auto"/>
            <w:noWrap/>
            <w:vAlign w:val="bottom"/>
          </w:tcPr>
          <w:p w:rsidR="00F1736D" w:rsidRPr="00712D8A" w:rsidRDefault="00A10748" w:rsidP="00052381">
            <w:pPr>
              <w:jc w:val="center"/>
              <w:rPr>
                <w:szCs w:val="24"/>
                <w:lang w:val="bg-BG"/>
              </w:rPr>
            </w:pPr>
            <w:r>
              <w:rPr>
                <w:szCs w:val="24"/>
                <w:lang w:val="bg-BG"/>
              </w:rPr>
              <w:t>106.72</w:t>
            </w:r>
          </w:p>
        </w:tc>
        <w:tc>
          <w:tcPr>
            <w:tcW w:w="1417" w:type="dxa"/>
            <w:gridSpan w:val="2"/>
            <w:tcBorders>
              <w:top w:val="nil"/>
              <w:left w:val="nil"/>
              <w:bottom w:val="single" w:sz="4" w:space="0" w:color="auto"/>
              <w:right w:val="single" w:sz="4" w:space="0" w:color="auto"/>
            </w:tcBorders>
            <w:shd w:val="clear" w:color="auto" w:fill="auto"/>
            <w:vAlign w:val="center"/>
          </w:tcPr>
          <w:p w:rsidR="00F1736D" w:rsidRPr="00F1736D" w:rsidRDefault="00F1736D" w:rsidP="00F1736D">
            <w:pPr>
              <w:rPr>
                <w:szCs w:val="24"/>
                <w:lang w:val="bg-BG"/>
              </w:rPr>
            </w:pPr>
          </w:p>
        </w:tc>
        <w:tc>
          <w:tcPr>
            <w:tcW w:w="1843" w:type="dxa"/>
            <w:tcBorders>
              <w:top w:val="nil"/>
              <w:left w:val="nil"/>
              <w:bottom w:val="single" w:sz="4" w:space="0" w:color="auto"/>
              <w:right w:val="single" w:sz="4" w:space="0" w:color="auto"/>
            </w:tcBorders>
            <w:shd w:val="clear" w:color="auto" w:fill="auto"/>
            <w:noWrap/>
            <w:vAlign w:val="bottom"/>
          </w:tcPr>
          <w:p w:rsidR="00F1736D" w:rsidRPr="00A10748" w:rsidRDefault="00F1736D" w:rsidP="00621B61">
            <w:pPr>
              <w:jc w:val="right"/>
              <w:rPr>
                <w:szCs w:val="24"/>
                <w:lang w:val="ru-RU"/>
              </w:rPr>
            </w:pPr>
          </w:p>
        </w:tc>
      </w:tr>
      <w:tr w:rsidR="00F1736D" w:rsidRPr="00A10748" w:rsidTr="00B419D2">
        <w:trPr>
          <w:trHeight w:val="31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1736D" w:rsidRPr="00712D8A" w:rsidRDefault="00F1736D" w:rsidP="00621B61">
            <w:pPr>
              <w:jc w:val="right"/>
              <w:rPr>
                <w:szCs w:val="24"/>
                <w:lang w:val="bg-BG"/>
              </w:rPr>
            </w:pPr>
            <w:r w:rsidRPr="00712D8A">
              <w:rPr>
                <w:szCs w:val="24"/>
                <w:lang w:val="bg-BG"/>
              </w:rPr>
              <w:t>2</w:t>
            </w:r>
          </w:p>
        </w:tc>
        <w:tc>
          <w:tcPr>
            <w:tcW w:w="4111" w:type="dxa"/>
            <w:tcBorders>
              <w:top w:val="nil"/>
              <w:left w:val="nil"/>
              <w:bottom w:val="single" w:sz="4" w:space="0" w:color="auto"/>
              <w:right w:val="single" w:sz="4" w:space="0" w:color="auto"/>
            </w:tcBorders>
            <w:shd w:val="clear" w:color="auto" w:fill="auto"/>
            <w:vAlign w:val="center"/>
            <w:hideMark/>
          </w:tcPr>
          <w:p w:rsidR="00F1736D" w:rsidRPr="00712D8A" w:rsidRDefault="00A10748" w:rsidP="00621B61">
            <w:pPr>
              <w:jc w:val="both"/>
              <w:rPr>
                <w:szCs w:val="24"/>
                <w:lang w:val="bg-BG"/>
              </w:rPr>
            </w:pPr>
            <w:r>
              <w:rPr>
                <w:szCs w:val="24"/>
                <w:lang w:val="bg-BG"/>
              </w:rPr>
              <w:t>Изкоп укрепен за водосток в долната част на трасето от точка А до точка О – неплътно оставащо укрепване/машинно изпълнен и ръчно укрепен</w:t>
            </w:r>
          </w:p>
        </w:tc>
        <w:tc>
          <w:tcPr>
            <w:tcW w:w="1134" w:type="dxa"/>
            <w:tcBorders>
              <w:top w:val="nil"/>
              <w:left w:val="nil"/>
              <w:bottom w:val="single" w:sz="4" w:space="0" w:color="auto"/>
              <w:right w:val="single" w:sz="4" w:space="0" w:color="auto"/>
            </w:tcBorders>
            <w:shd w:val="clear" w:color="auto" w:fill="auto"/>
            <w:noWrap/>
            <w:vAlign w:val="bottom"/>
            <w:hideMark/>
          </w:tcPr>
          <w:p w:rsidR="00F1736D" w:rsidRPr="00712D8A" w:rsidRDefault="008A32A0" w:rsidP="008A32A0">
            <w:pPr>
              <w:jc w:val="center"/>
              <w:rPr>
                <w:szCs w:val="24"/>
                <w:lang w:val="bg-BG"/>
              </w:rPr>
            </w:pPr>
            <w:r>
              <w:rPr>
                <w:szCs w:val="24"/>
                <w:lang w:val="bg-BG"/>
              </w:rPr>
              <w:t>м3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1736D" w:rsidRPr="00712D8A" w:rsidRDefault="00A10748" w:rsidP="00052381">
            <w:pPr>
              <w:jc w:val="center"/>
              <w:rPr>
                <w:szCs w:val="24"/>
                <w:lang w:val="bg-BG"/>
              </w:rPr>
            </w:pPr>
            <w:r>
              <w:rPr>
                <w:szCs w:val="24"/>
                <w:lang w:val="bg-BG"/>
              </w:rPr>
              <w:t>201.18</w:t>
            </w:r>
          </w:p>
        </w:tc>
        <w:tc>
          <w:tcPr>
            <w:tcW w:w="1417" w:type="dxa"/>
            <w:gridSpan w:val="2"/>
            <w:tcBorders>
              <w:top w:val="nil"/>
              <w:left w:val="nil"/>
              <w:bottom w:val="single" w:sz="4" w:space="0" w:color="auto"/>
              <w:right w:val="single" w:sz="4" w:space="0" w:color="auto"/>
            </w:tcBorders>
            <w:shd w:val="clear" w:color="auto" w:fill="auto"/>
            <w:vAlign w:val="center"/>
          </w:tcPr>
          <w:p w:rsidR="00F1736D" w:rsidRPr="00F1736D" w:rsidRDefault="00F1736D" w:rsidP="00F1736D">
            <w:pPr>
              <w:rPr>
                <w:szCs w:val="24"/>
                <w:lang w:val="bg-BG"/>
              </w:rPr>
            </w:pPr>
          </w:p>
        </w:tc>
        <w:tc>
          <w:tcPr>
            <w:tcW w:w="1843" w:type="dxa"/>
            <w:tcBorders>
              <w:top w:val="nil"/>
              <w:left w:val="nil"/>
              <w:bottom w:val="single" w:sz="4" w:space="0" w:color="auto"/>
              <w:right w:val="single" w:sz="4" w:space="0" w:color="auto"/>
            </w:tcBorders>
            <w:shd w:val="clear" w:color="auto" w:fill="auto"/>
            <w:noWrap/>
            <w:vAlign w:val="bottom"/>
          </w:tcPr>
          <w:p w:rsidR="00F1736D" w:rsidRPr="00A10748" w:rsidRDefault="00F1736D" w:rsidP="00621B61">
            <w:pPr>
              <w:jc w:val="right"/>
              <w:rPr>
                <w:szCs w:val="24"/>
                <w:lang w:val="ru-RU"/>
              </w:rPr>
            </w:pPr>
          </w:p>
        </w:tc>
      </w:tr>
      <w:tr w:rsidR="00F1736D" w:rsidRPr="00A10748" w:rsidTr="00B419D2">
        <w:trPr>
          <w:trHeight w:val="31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1736D" w:rsidRPr="00712D8A" w:rsidRDefault="00F1736D" w:rsidP="00621B61">
            <w:pPr>
              <w:jc w:val="right"/>
              <w:rPr>
                <w:szCs w:val="24"/>
                <w:lang w:val="bg-BG"/>
              </w:rPr>
            </w:pPr>
            <w:r w:rsidRPr="00712D8A">
              <w:rPr>
                <w:szCs w:val="24"/>
                <w:lang w:val="bg-BG"/>
              </w:rPr>
              <w:t>3</w:t>
            </w:r>
          </w:p>
        </w:tc>
        <w:tc>
          <w:tcPr>
            <w:tcW w:w="4111" w:type="dxa"/>
            <w:tcBorders>
              <w:top w:val="nil"/>
              <w:left w:val="nil"/>
              <w:bottom w:val="single" w:sz="4" w:space="0" w:color="auto"/>
              <w:right w:val="single" w:sz="4" w:space="0" w:color="auto"/>
            </w:tcBorders>
            <w:shd w:val="clear" w:color="auto" w:fill="auto"/>
            <w:vAlign w:val="center"/>
            <w:hideMark/>
          </w:tcPr>
          <w:p w:rsidR="00F1736D" w:rsidRPr="00712D8A" w:rsidRDefault="00A10748" w:rsidP="00621B61">
            <w:pPr>
              <w:jc w:val="both"/>
              <w:rPr>
                <w:szCs w:val="24"/>
                <w:lang w:val="bg-BG"/>
              </w:rPr>
            </w:pPr>
            <w:r>
              <w:rPr>
                <w:szCs w:val="24"/>
                <w:lang w:val="bg-BG"/>
              </w:rPr>
              <w:t xml:space="preserve">Разваляне и възстановяване на </w:t>
            </w:r>
            <w:r w:rsidR="007E3965">
              <w:rPr>
                <w:szCs w:val="24"/>
                <w:lang w:val="bg-BG"/>
              </w:rPr>
              <w:t>калдъръм</w:t>
            </w:r>
          </w:p>
        </w:tc>
        <w:tc>
          <w:tcPr>
            <w:tcW w:w="1134" w:type="dxa"/>
            <w:tcBorders>
              <w:top w:val="nil"/>
              <w:left w:val="nil"/>
              <w:bottom w:val="single" w:sz="4" w:space="0" w:color="auto"/>
              <w:right w:val="single" w:sz="4" w:space="0" w:color="auto"/>
            </w:tcBorders>
            <w:shd w:val="clear" w:color="auto" w:fill="auto"/>
            <w:noWrap/>
            <w:vAlign w:val="bottom"/>
            <w:hideMark/>
          </w:tcPr>
          <w:p w:rsidR="00F1736D" w:rsidRPr="00712D8A" w:rsidRDefault="008A32A0" w:rsidP="008A32A0">
            <w:pPr>
              <w:jc w:val="center"/>
              <w:rPr>
                <w:szCs w:val="24"/>
                <w:lang w:val="bg-BG"/>
              </w:rPr>
            </w:pPr>
            <w:r>
              <w:rPr>
                <w:szCs w:val="24"/>
                <w:lang w:val="bg-BG"/>
              </w:rPr>
              <w:t>м2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1736D" w:rsidRPr="00712D8A" w:rsidRDefault="00A10748" w:rsidP="00052381">
            <w:pPr>
              <w:jc w:val="center"/>
              <w:rPr>
                <w:szCs w:val="24"/>
                <w:lang w:val="bg-BG"/>
              </w:rPr>
            </w:pPr>
            <w:r>
              <w:rPr>
                <w:szCs w:val="24"/>
                <w:lang w:val="bg-BG"/>
              </w:rPr>
              <w:t>53.25</w:t>
            </w:r>
          </w:p>
        </w:tc>
        <w:tc>
          <w:tcPr>
            <w:tcW w:w="1417" w:type="dxa"/>
            <w:gridSpan w:val="2"/>
            <w:tcBorders>
              <w:top w:val="nil"/>
              <w:left w:val="nil"/>
              <w:bottom w:val="single" w:sz="4" w:space="0" w:color="auto"/>
              <w:right w:val="single" w:sz="4" w:space="0" w:color="auto"/>
            </w:tcBorders>
            <w:shd w:val="clear" w:color="auto" w:fill="auto"/>
            <w:vAlign w:val="center"/>
          </w:tcPr>
          <w:p w:rsidR="00F1736D" w:rsidRPr="00A10748" w:rsidRDefault="00F1736D" w:rsidP="00621B61">
            <w:pPr>
              <w:jc w:val="right"/>
              <w:rPr>
                <w:szCs w:val="24"/>
                <w:lang w:val="ru-RU"/>
              </w:rPr>
            </w:pPr>
          </w:p>
        </w:tc>
        <w:tc>
          <w:tcPr>
            <w:tcW w:w="1843" w:type="dxa"/>
            <w:tcBorders>
              <w:top w:val="nil"/>
              <w:left w:val="nil"/>
              <w:bottom w:val="single" w:sz="4" w:space="0" w:color="auto"/>
              <w:right w:val="single" w:sz="4" w:space="0" w:color="auto"/>
            </w:tcBorders>
            <w:shd w:val="clear" w:color="auto" w:fill="auto"/>
            <w:noWrap/>
            <w:vAlign w:val="bottom"/>
          </w:tcPr>
          <w:p w:rsidR="00F1736D" w:rsidRPr="00A10748" w:rsidRDefault="00F1736D" w:rsidP="00621B61">
            <w:pPr>
              <w:jc w:val="right"/>
              <w:rPr>
                <w:szCs w:val="24"/>
                <w:lang w:val="ru-RU"/>
              </w:rPr>
            </w:pPr>
          </w:p>
        </w:tc>
      </w:tr>
      <w:tr w:rsidR="00F1736D" w:rsidRPr="00A10748" w:rsidTr="00B419D2">
        <w:trPr>
          <w:trHeight w:val="31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1736D" w:rsidRPr="00712D8A" w:rsidRDefault="00F1736D" w:rsidP="00621B61">
            <w:pPr>
              <w:jc w:val="right"/>
              <w:rPr>
                <w:szCs w:val="24"/>
                <w:lang w:val="bg-BG"/>
              </w:rPr>
            </w:pPr>
            <w:r w:rsidRPr="00712D8A">
              <w:rPr>
                <w:szCs w:val="24"/>
                <w:lang w:val="bg-BG"/>
              </w:rPr>
              <w:t>4</w:t>
            </w:r>
          </w:p>
        </w:tc>
        <w:tc>
          <w:tcPr>
            <w:tcW w:w="4111" w:type="dxa"/>
            <w:tcBorders>
              <w:top w:val="nil"/>
              <w:left w:val="nil"/>
              <w:bottom w:val="single" w:sz="4" w:space="0" w:color="auto"/>
              <w:right w:val="single" w:sz="4" w:space="0" w:color="auto"/>
            </w:tcBorders>
            <w:shd w:val="clear" w:color="auto" w:fill="auto"/>
            <w:vAlign w:val="center"/>
            <w:hideMark/>
          </w:tcPr>
          <w:p w:rsidR="00F1736D" w:rsidRPr="00712D8A" w:rsidRDefault="00A10748" w:rsidP="007E3965">
            <w:pPr>
              <w:rPr>
                <w:szCs w:val="24"/>
                <w:lang w:val="bg-BG"/>
              </w:rPr>
            </w:pPr>
            <w:r>
              <w:rPr>
                <w:szCs w:val="24"/>
                <w:lang w:val="bg-BG"/>
              </w:rPr>
              <w:t>Обратна засипка скален материал с номинал на зърната ф 75 мм/баластра/ уплътнен на пластова по 25 см</w:t>
            </w:r>
          </w:p>
        </w:tc>
        <w:tc>
          <w:tcPr>
            <w:tcW w:w="1134" w:type="dxa"/>
            <w:tcBorders>
              <w:top w:val="nil"/>
              <w:left w:val="nil"/>
              <w:bottom w:val="single" w:sz="4" w:space="0" w:color="auto"/>
              <w:right w:val="single" w:sz="4" w:space="0" w:color="auto"/>
            </w:tcBorders>
            <w:shd w:val="clear" w:color="auto" w:fill="auto"/>
            <w:noWrap/>
            <w:vAlign w:val="bottom"/>
            <w:hideMark/>
          </w:tcPr>
          <w:p w:rsidR="00F1736D" w:rsidRPr="00712D8A" w:rsidRDefault="008A32A0" w:rsidP="008A32A0">
            <w:pPr>
              <w:jc w:val="center"/>
              <w:rPr>
                <w:szCs w:val="24"/>
                <w:lang w:val="bg-BG"/>
              </w:rPr>
            </w:pPr>
            <w:r>
              <w:rPr>
                <w:szCs w:val="24"/>
                <w:lang w:val="bg-BG"/>
              </w:rPr>
              <w:t>м3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1736D" w:rsidRPr="00712D8A" w:rsidRDefault="00A10748" w:rsidP="00052381">
            <w:pPr>
              <w:jc w:val="center"/>
              <w:rPr>
                <w:szCs w:val="24"/>
                <w:lang w:val="bg-BG"/>
              </w:rPr>
            </w:pPr>
            <w:r>
              <w:rPr>
                <w:szCs w:val="24"/>
                <w:lang w:val="bg-BG"/>
              </w:rPr>
              <w:t>91.20</w:t>
            </w:r>
          </w:p>
        </w:tc>
        <w:tc>
          <w:tcPr>
            <w:tcW w:w="1417" w:type="dxa"/>
            <w:gridSpan w:val="2"/>
            <w:tcBorders>
              <w:top w:val="nil"/>
              <w:left w:val="nil"/>
              <w:bottom w:val="single" w:sz="4" w:space="0" w:color="auto"/>
              <w:right w:val="single" w:sz="4" w:space="0" w:color="auto"/>
            </w:tcBorders>
            <w:shd w:val="clear" w:color="auto" w:fill="auto"/>
            <w:vAlign w:val="center"/>
          </w:tcPr>
          <w:p w:rsidR="00F1736D" w:rsidRPr="00F1736D" w:rsidRDefault="00F1736D" w:rsidP="00F1736D">
            <w:pPr>
              <w:jc w:val="center"/>
              <w:rPr>
                <w:szCs w:val="24"/>
                <w:lang w:val="bg-BG"/>
              </w:rPr>
            </w:pPr>
          </w:p>
        </w:tc>
        <w:tc>
          <w:tcPr>
            <w:tcW w:w="1843" w:type="dxa"/>
            <w:tcBorders>
              <w:top w:val="nil"/>
              <w:left w:val="nil"/>
              <w:bottom w:val="single" w:sz="4" w:space="0" w:color="auto"/>
              <w:right w:val="single" w:sz="4" w:space="0" w:color="auto"/>
            </w:tcBorders>
            <w:shd w:val="clear" w:color="auto" w:fill="auto"/>
            <w:noWrap/>
            <w:vAlign w:val="bottom"/>
          </w:tcPr>
          <w:p w:rsidR="00F1736D" w:rsidRPr="00A10748" w:rsidRDefault="00F1736D" w:rsidP="00621B61">
            <w:pPr>
              <w:jc w:val="right"/>
              <w:rPr>
                <w:szCs w:val="24"/>
                <w:lang w:val="ru-RU"/>
              </w:rPr>
            </w:pPr>
          </w:p>
        </w:tc>
      </w:tr>
      <w:tr w:rsidR="00F1736D" w:rsidRPr="00A10748" w:rsidTr="00B419D2">
        <w:trPr>
          <w:trHeight w:val="31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1736D" w:rsidRPr="00712D8A" w:rsidRDefault="00F1736D" w:rsidP="00621B61">
            <w:pPr>
              <w:jc w:val="right"/>
              <w:rPr>
                <w:szCs w:val="24"/>
                <w:lang w:val="bg-BG"/>
              </w:rPr>
            </w:pPr>
            <w:r w:rsidRPr="00712D8A">
              <w:rPr>
                <w:szCs w:val="24"/>
                <w:lang w:val="bg-BG"/>
              </w:rPr>
              <w:t>5</w:t>
            </w:r>
          </w:p>
        </w:tc>
        <w:tc>
          <w:tcPr>
            <w:tcW w:w="4111" w:type="dxa"/>
            <w:tcBorders>
              <w:top w:val="nil"/>
              <w:left w:val="nil"/>
              <w:bottom w:val="single" w:sz="4" w:space="0" w:color="auto"/>
              <w:right w:val="single" w:sz="4" w:space="0" w:color="auto"/>
            </w:tcBorders>
            <w:shd w:val="clear" w:color="auto" w:fill="auto"/>
            <w:vAlign w:val="center"/>
            <w:hideMark/>
          </w:tcPr>
          <w:p w:rsidR="00F1736D" w:rsidRPr="00712D8A" w:rsidRDefault="00A10748" w:rsidP="00621B61">
            <w:pPr>
              <w:rPr>
                <w:szCs w:val="24"/>
                <w:lang w:val="bg-BG"/>
              </w:rPr>
            </w:pPr>
            <w:r>
              <w:rPr>
                <w:szCs w:val="24"/>
                <w:lang w:val="bg-BG"/>
              </w:rPr>
              <w:t>Обратен насип от изкопния материал уплътнен на пластове по 30 см</w:t>
            </w:r>
          </w:p>
        </w:tc>
        <w:tc>
          <w:tcPr>
            <w:tcW w:w="1134" w:type="dxa"/>
            <w:tcBorders>
              <w:top w:val="nil"/>
              <w:left w:val="nil"/>
              <w:bottom w:val="single" w:sz="4" w:space="0" w:color="auto"/>
              <w:right w:val="single" w:sz="4" w:space="0" w:color="auto"/>
            </w:tcBorders>
            <w:shd w:val="clear" w:color="auto" w:fill="auto"/>
            <w:noWrap/>
            <w:vAlign w:val="bottom"/>
            <w:hideMark/>
          </w:tcPr>
          <w:p w:rsidR="00F1736D" w:rsidRPr="00712D8A" w:rsidRDefault="008A32A0" w:rsidP="008A32A0">
            <w:pPr>
              <w:jc w:val="center"/>
              <w:rPr>
                <w:szCs w:val="24"/>
                <w:lang w:val="bg-BG"/>
              </w:rPr>
            </w:pPr>
            <w:r>
              <w:rPr>
                <w:szCs w:val="24"/>
                <w:lang w:val="bg-BG"/>
              </w:rPr>
              <w:t>м3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1736D" w:rsidRPr="00712D8A" w:rsidRDefault="002F5DF7" w:rsidP="00052381">
            <w:pPr>
              <w:jc w:val="center"/>
              <w:rPr>
                <w:szCs w:val="24"/>
                <w:lang w:val="bg-BG"/>
              </w:rPr>
            </w:pPr>
            <w:r>
              <w:rPr>
                <w:szCs w:val="24"/>
                <w:lang w:val="bg-BG"/>
              </w:rPr>
              <w:t>800.00</w:t>
            </w:r>
          </w:p>
        </w:tc>
        <w:tc>
          <w:tcPr>
            <w:tcW w:w="1417" w:type="dxa"/>
            <w:gridSpan w:val="2"/>
            <w:tcBorders>
              <w:top w:val="nil"/>
              <w:left w:val="nil"/>
              <w:bottom w:val="single" w:sz="4" w:space="0" w:color="auto"/>
              <w:right w:val="single" w:sz="4" w:space="0" w:color="auto"/>
            </w:tcBorders>
            <w:shd w:val="clear" w:color="auto" w:fill="auto"/>
            <w:vAlign w:val="center"/>
          </w:tcPr>
          <w:p w:rsidR="00F1736D" w:rsidRPr="00A10748" w:rsidRDefault="00F1736D" w:rsidP="00621B61">
            <w:pPr>
              <w:jc w:val="right"/>
              <w:rPr>
                <w:szCs w:val="24"/>
                <w:lang w:val="ru-RU"/>
              </w:rPr>
            </w:pPr>
          </w:p>
        </w:tc>
        <w:tc>
          <w:tcPr>
            <w:tcW w:w="1843" w:type="dxa"/>
            <w:tcBorders>
              <w:top w:val="nil"/>
              <w:left w:val="nil"/>
              <w:bottom w:val="single" w:sz="4" w:space="0" w:color="auto"/>
              <w:right w:val="single" w:sz="4" w:space="0" w:color="auto"/>
            </w:tcBorders>
            <w:shd w:val="clear" w:color="auto" w:fill="auto"/>
            <w:noWrap/>
            <w:vAlign w:val="bottom"/>
          </w:tcPr>
          <w:p w:rsidR="00F1736D" w:rsidRPr="00A10748" w:rsidRDefault="00F1736D" w:rsidP="00621B61">
            <w:pPr>
              <w:jc w:val="right"/>
              <w:rPr>
                <w:szCs w:val="24"/>
                <w:lang w:val="ru-RU"/>
              </w:rPr>
            </w:pPr>
          </w:p>
        </w:tc>
      </w:tr>
      <w:tr w:rsidR="00F1736D" w:rsidRPr="00A10748" w:rsidTr="00B419D2">
        <w:trPr>
          <w:trHeight w:val="31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1736D" w:rsidRPr="00712D8A" w:rsidRDefault="00F1736D" w:rsidP="00621B61">
            <w:pPr>
              <w:jc w:val="right"/>
              <w:rPr>
                <w:szCs w:val="24"/>
                <w:lang w:val="bg-BG"/>
              </w:rPr>
            </w:pPr>
            <w:r w:rsidRPr="00712D8A">
              <w:rPr>
                <w:szCs w:val="24"/>
                <w:lang w:val="bg-BG"/>
              </w:rPr>
              <w:t>6</w:t>
            </w:r>
          </w:p>
        </w:tc>
        <w:tc>
          <w:tcPr>
            <w:tcW w:w="4111" w:type="dxa"/>
            <w:tcBorders>
              <w:top w:val="nil"/>
              <w:left w:val="nil"/>
              <w:bottom w:val="single" w:sz="4" w:space="0" w:color="auto"/>
              <w:right w:val="single" w:sz="4" w:space="0" w:color="auto"/>
            </w:tcBorders>
            <w:shd w:val="clear" w:color="auto" w:fill="auto"/>
            <w:vAlign w:val="center"/>
            <w:hideMark/>
          </w:tcPr>
          <w:p w:rsidR="00F1736D" w:rsidRPr="00712D8A" w:rsidRDefault="002F5DF7" w:rsidP="00621B61">
            <w:pPr>
              <w:rPr>
                <w:szCs w:val="24"/>
                <w:lang w:val="bg-BG"/>
              </w:rPr>
            </w:pPr>
            <w:r>
              <w:rPr>
                <w:szCs w:val="24"/>
                <w:lang w:val="bg-BG"/>
              </w:rPr>
              <w:t>Изкоп скален материал за насип с превоз от 3 км включително натоварване превоз и полагане</w:t>
            </w:r>
          </w:p>
        </w:tc>
        <w:tc>
          <w:tcPr>
            <w:tcW w:w="1134" w:type="dxa"/>
            <w:tcBorders>
              <w:top w:val="nil"/>
              <w:left w:val="nil"/>
              <w:bottom w:val="single" w:sz="4" w:space="0" w:color="auto"/>
              <w:right w:val="single" w:sz="4" w:space="0" w:color="auto"/>
            </w:tcBorders>
            <w:shd w:val="clear" w:color="auto" w:fill="auto"/>
            <w:noWrap/>
            <w:vAlign w:val="bottom"/>
            <w:hideMark/>
          </w:tcPr>
          <w:p w:rsidR="00F1736D" w:rsidRPr="00712D8A" w:rsidRDefault="008A32A0" w:rsidP="008A32A0">
            <w:pPr>
              <w:jc w:val="center"/>
              <w:rPr>
                <w:szCs w:val="24"/>
                <w:lang w:val="bg-BG"/>
              </w:rPr>
            </w:pPr>
            <w:r>
              <w:rPr>
                <w:szCs w:val="24"/>
                <w:lang w:val="bg-BG"/>
              </w:rPr>
              <w:t>м3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1736D" w:rsidRPr="00712D8A" w:rsidRDefault="002F5DF7" w:rsidP="00052381">
            <w:pPr>
              <w:jc w:val="center"/>
              <w:rPr>
                <w:szCs w:val="24"/>
                <w:lang w:val="bg-BG"/>
              </w:rPr>
            </w:pPr>
            <w:r>
              <w:rPr>
                <w:szCs w:val="24"/>
                <w:lang w:val="bg-BG"/>
              </w:rPr>
              <w:t>1,975.84</w:t>
            </w:r>
          </w:p>
        </w:tc>
        <w:tc>
          <w:tcPr>
            <w:tcW w:w="1417" w:type="dxa"/>
            <w:gridSpan w:val="2"/>
            <w:tcBorders>
              <w:top w:val="nil"/>
              <w:left w:val="nil"/>
              <w:bottom w:val="single" w:sz="4" w:space="0" w:color="auto"/>
              <w:right w:val="single" w:sz="4" w:space="0" w:color="auto"/>
            </w:tcBorders>
            <w:shd w:val="clear" w:color="auto" w:fill="auto"/>
            <w:vAlign w:val="center"/>
          </w:tcPr>
          <w:p w:rsidR="00F1736D" w:rsidRPr="00A10748" w:rsidRDefault="00F1736D" w:rsidP="00621B61">
            <w:pPr>
              <w:jc w:val="right"/>
              <w:rPr>
                <w:szCs w:val="24"/>
                <w:lang w:val="ru-RU"/>
              </w:rPr>
            </w:pPr>
          </w:p>
        </w:tc>
        <w:tc>
          <w:tcPr>
            <w:tcW w:w="1843" w:type="dxa"/>
            <w:tcBorders>
              <w:top w:val="nil"/>
              <w:left w:val="nil"/>
              <w:bottom w:val="single" w:sz="4" w:space="0" w:color="auto"/>
              <w:right w:val="single" w:sz="4" w:space="0" w:color="auto"/>
            </w:tcBorders>
            <w:shd w:val="clear" w:color="auto" w:fill="auto"/>
            <w:noWrap/>
            <w:vAlign w:val="bottom"/>
          </w:tcPr>
          <w:p w:rsidR="00F1736D" w:rsidRPr="00A10748" w:rsidRDefault="00F1736D" w:rsidP="00621B61">
            <w:pPr>
              <w:jc w:val="right"/>
              <w:rPr>
                <w:szCs w:val="24"/>
                <w:lang w:val="ru-RU"/>
              </w:rPr>
            </w:pPr>
          </w:p>
        </w:tc>
      </w:tr>
      <w:tr w:rsidR="00F1736D" w:rsidRPr="00A10748" w:rsidTr="00B419D2">
        <w:trPr>
          <w:trHeight w:val="31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1736D" w:rsidRPr="00712D8A" w:rsidRDefault="00F1736D" w:rsidP="00621B61">
            <w:pPr>
              <w:jc w:val="right"/>
              <w:rPr>
                <w:szCs w:val="24"/>
                <w:lang w:val="bg-BG"/>
              </w:rPr>
            </w:pPr>
            <w:r w:rsidRPr="00712D8A">
              <w:rPr>
                <w:szCs w:val="24"/>
                <w:lang w:val="bg-BG"/>
              </w:rPr>
              <w:t>7</w:t>
            </w:r>
          </w:p>
        </w:tc>
        <w:tc>
          <w:tcPr>
            <w:tcW w:w="4111" w:type="dxa"/>
            <w:tcBorders>
              <w:top w:val="nil"/>
              <w:left w:val="nil"/>
              <w:bottom w:val="single" w:sz="4" w:space="0" w:color="auto"/>
              <w:right w:val="single" w:sz="4" w:space="0" w:color="auto"/>
            </w:tcBorders>
            <w:shd w:val="clear" w:color="auto" w:fill="auto"/>
            <w:vAlign w:val="center"/>
            <w:hideMark/>
          </w:tcPr>
          <w:p w:rsidR="00F1736D" w:rsidRPr="00712D8A" w:rsidRDefault="002F5DF7" w:rsidP="00621B61">
            <w:pPr>
              <w:rPr>
                <w:szCs w:val="24"/>
                <w:lang w:val="bg-BG"/>
              </w:rPr>
            </w:pPr>
            <w:r>
              <w:rPr>
                <w:szCs w:val="24"/>
                <w:lang w:val="bg-BG"/>
              </w:rPr>
              <w:t>Възглавница от скален материал под фундаменти стабилизирана с 50 кг цимент на м3 уплътнена до постигане модул 45 мра</w:t>
            </w:r>
          </w:p>
        </w:tc>
        <w:tc>
          <w:tcPr>
            <w:tcW w:w="1134" w:type="dxa"/>
            <w:tcBorders>
              <w:top w:val="nil"/>
              <w:left w:val="nil"/>
              <w:bottom w:val="single" w:sz="4" w:space="0" w:color="auto"/>
              <w:right w:val="single" w:sz="4" w:space="0" w:color="auto"/>
            </w:tcBorders>
            <w:shd w:val="clear" w:color="auto" w:fill="auto"/>
            <w:noWrap/>
            <w:vAlign w:val="bottom"/>
            <w:hideMark/>
          </w:tcPr>
          <w:p w:rsidR="00F1736D" w:rsidRPr="00712D8A" w:rsidRDefault="008A32A0" w:rsidP="008A32A0">
            <w:pPr>
              <w:jc w:val="center"/>
              <w:rPr>
                <w:szCs w:val="24"/>
                <w:lang w:val="bg-BG"/>
              </w:rPr>
            </w:pPr>
            <w:r>
              <w:rPr>
                <w:szCs w:val="24"/>
                <w:lang w:val="bg-BG"/>
              </w:rPr>
              <w:t>м3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1736D" w:rsidRPr="00712D8A" w:rsidRDefault="002F5DF7" w:rsidP="00052381">
            <w:pPr>
              <w:jc w:val="center"/>
              <w:rPr>
                <w:szCs w:val="24"/>
                <w:lang w:val="bg-BG"/>
              </w:rPr>
            </w:pPr>
            <w:r>
              <w:rPr>
                <w:szCs w:val="24"/>
                <w:lang w:val="bg-BG"/>
              </w:rPr>
              <w:t>217.50</w:t>
            </w:r>
          </w:p>
        </w:tc>
        <w:tc>
          <w:tcPr>
            <w:tcW w:w="1417" w:type="dxa"/>
            <w:gridSpan w:val="2"/>
            <w:tcBorders>
              <w:top w:val="nil"/>
              <w:left w:val="nil"/>
              <w:bottom w:val="single" w:sz="4" w:space="0" w:color="auto"/>
              <w:right w:val="single" w:sz="4" w:space="0" w:color="auto"/>
            </w:tcBorders>
            <w:shd w:val="clear" w:color="auto" w:fill="auto"/>
            <w:vAlign w:val="center"/>
          </w:tcPr>
          <w:p w:rsidR="00F1736D" w:rsidRPr="00A10748" w:rsidRDefault="00F1736D" w:rsidP="00621B61">
            <w:pPr>
              <w:jc w:val="right"/>
              <w:rPr>
                <w:szCs w:val="24"/>
                <w:lang w:val="ru-RU"/>
              </w:rPr>
            </w:pPr>
          </w:p>
        </w:tc>
        <w:tc>
          <w:tcPr>
            <w:tcW w:w="1843" w:type="dxa"/>
            <w:tcBorders>
              <w:top w:val="nil"/>
              <w:left w:val="nil"/>
              <w:bottom w:val="single" w:sz="4" w:space="0" w:color="auto"/>
              <w:right w:val="single" w:sz="4" w:space="0" w:color="auto"/>
            </w:tcBorders>
            <w:shd w:val="clear" w:color="auto" w:fill="auto"/>
            <w:noWrap/>
            <w:vAlign w:val="bottom"/>
          </w:tcPr>
          <w:p w:rsidR="00F1736D" w:rsidRPr="00A10748" w:rsidRDefault="00F1736D" w:rsidP="00621B61">
            <w:pPr>
              <w:jc w:val="right"/>
              <w:rPr>
                <w:szCs w:val="24"/>
                <w:lang w:val="ru-RU"/>
              </w:rPr>
            </w:pPr>
          </w:p>
        </w:tc>
      </w:tr>
      <w:tr w:rsidR="00F1736D" w:rsidRPr="002F5DF7" w:rsidTr="00B419D2">
        <w:trPr>
          <w:trHeight w:val="31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1736D" w:rsidRPr="00712D8A" w:rsidRDefault="00F1736D" w:rsidP="00621B61">
            <w:pPr>
              <w:jc w:val="right"/>
              <w:rPr>
                <w:szCs w:val="24"/>
                <w:lang w:val="bg-BG"/>
              </w:rPr>
            </w:pPr>
            <w:r w:rsidRPr="00712D8A">
              <w:rPr>
                <w:szCs w:val="24"/>
                <w:lang w:val="bg-BG"/>
              </w:rPr>
              <w:t>8</w:t>
            </w:r>
          </w:p>
        </w:tc>
        <w:tc>
          <w:tcPr>
            <w:tcW w:w="4111" w:type="dxa"/>
            <w:tcBorders>
              <w:top w:val="nil"/>
              <w:left w:val="nil"/>
              <w:bottom w:val="single" w:sz="4" w:space="0" w:color="auto"/>
              <w:right w:val="single" w:sz="4" w:space="0" w:color="auto"/>
            </w:tcBorders>
            <w:shd w:val="clear" w:color="auto" w:fill="auto"/>
            <w:vAlign w:val="center"/>
            <w:hideMark/>
          </w:tcPr>
          <w:p w:rsidR="00F1736D" w:rsidRPr="00712D8A" w:rsidRDefault="002F5DF7" w:rsidP="00621B61">
            <w:pPr>
              <w:rPr>
                <w:szCs w:val="24"/>
                <w:lang w:val="bg-BG"/>
              </w:rPr>
            </w:pPr>
            <w:r>
              <w:rPr>
                <w:szCs w:val="24"/>
                <w:lang w:val="bg-BG"/>
              </w:rPr>
              <w:t>Кофраж прави повърхнини до 3 м</w:t>
            </w:r>
          </w:p>
        </w:tc>
        <w:tc>
          <w:tcPr>
            <w:tcW w:w="1134" w:type="dxa"/>
            <w:tcBorders>
              <w:top w:val="nil"/>
              <w:left w:val="nil"/>
              <w:bottom w:val="single" w:sz="4" w:space="0" w:color="auto"/>
              <w:right w:val="single" w:sz="4" w:space="0" w:color="auto"/>
            </w:tcBorders>
            <w:shd w:val="clear" w:color="auto" w:fill="auto"/>
            <w:noWrap/>
            <w:vAlign w:val="bottom"/>
            <w:hideMark/>
          </w:tcPr>
          <w:p w:rsidR="00F1736D" w:rsidRPr="00712D8A" w:rsidRDefault="008A32A0" w:rsidP="008A32A0">
            <w:pPr>
              <w:jc w:val="center"/>
              <w:rPr>
                <w:szCs w:val="24"/>
                <w:lang w:val="bg-BG"/>
              </w:rPr>
            </w:pPr>
            <w:r>
              <w:rPr>
                <w:szCs w:val="24"/>
                <w:lang w:val="bg-BG"/>
              </w:rPr>
              <w:t>м2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1736D" w:rsidRPr="00712D8A" w:rsidRDefault="002F5DF7" w:rsidP="00052381">
            <w:pPr>
              <w:jc w:val="center"/>
              <w:rPr>
                <w:szCs w:val="24"/>
                <w:lang w:val="bg-BG"/>
              </w:rPr>
            </w:pPr>
            <w:r>
              <w:rPr>
                <w:szCs w:val="24"/>
                <w:lang w:val="bg-BG"/>
              </w:rPr>
              <w:t>1,985.19</w:t>
            </w:r>
          </w:p>
        </w:tc>
        <w:tc>
          <w:tcPr>
            <w:tcW w:w="1417" w:type="dxa"/>
            <w:gridSpan w:val="2"/>
            <w:tcBorders>
              <w:top w:val="nil"/>
              <w:left w:val="nil"/>
              <w:bottom w:val="single" w:sz="4" w:space="0" w:color="auto"/>
              <w:right w:val="single" w:sz="4" w:space="0" w:color="auto"/>
            </w:tcBorders>
            <w:shd w:val="clear" w:color="auto" w:fill="auto"/>
            <w:vAlign w:val="center"/>
          </w:tcPr>
          <w:p w:rsidR="00F1736D" w:rsidRPr="00F1736D" w:rsidRDefault="00F1736D" w:rsidP="00F1736D">
            <w:pPr>
              <w:jc w:val="right"/>
              <w:rPr>
                <w:szCs w:val="24"/>
                <w:lang w:val="bg-BG"/>
              </w:rPr>
            </w:pPr>
          </w:p>
        </w:tc>
        <w:tc>
          <w:tcPr>
            <w:tcW w:w="1843" w:type="dxa"/>
            <w:tcBorders>
              <w:top w:val="nil"/>
              <w:left w:val="nil"/>
              <w:bottom w:val="single" w:sz="4" w:space="0" w:color="auto"/>
              <w:right w:val="single" w:sz="4" w:space="0" w:color="auto"/>
            </w:tcBorders>
            <w:shd w:val="clear" w:color="auto" w:fill="auto"/>
            <w:noWrap/>
            <w:vAlign w:val="bottom"/>
          </w:tcPr>
          <w:p w:rsidR="00F1736D" w:rsidRPr="002F5DF7" w:rsidRDefault="00F1736D" w:rsidP="00621B61">
            <w:pPr>
              <w:jc w:val="right"/>
              <w:rPr>
                <w:szCs w:val="24"/>
                <w:lang w:val="ru-RU"/>
              </w:rPr>
            </w:pPr>
          </w:p>
        </w:tc>
      </w:tr>
      <w:tr w:rsidR="00F1736D" w:rsidRPr="002F5DF7" w:rsidTr="00B419D2">
        <w:trPr>
          <w:trHeight w:val="31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1736D" w:rsidRPr="00712D8A" w:rsidRDefault="00F1736D" w:rsidP="00621B61">
            <w:pPr>
              <w:jc w:val="right"/>
              <w:rPr>
                <w:szCs w:val="24"/>
                <w:lang w:val="bg-BG"/>
              </w:rPr>
            </w:pPr>
            <w:r w:rsidRPr="00712D8A">
              <w:rPr>
                <w:szCs w:val="24"/>
                <w:lang w:val="bg-BG"/>
              </w:rPr>
              <w:t>9</w:t>
            </w:r>
          </w:p>
        </w:tc>
        <w:tc>
          <w:tcPr>
            <w:tcW w:w="4111" w:type="dxa"/>
            <w:tcBorders>
              <w:top w:val="nil"/>
              <w:left w:val="nil"/>
              <w:bottom w:val="single" w:sz="4" w:space="0" w:color="auto"/>
              <w:right w:val="single" w:sz="4" w:space="0" w:color="auto"/>
            </w:tcBorders>
            <w:shd w:val="clear" w:color="auto" w:fill="auto"/>
            <w:vAlign w:val="center"/>
            <w:hideMark/>
          </w:tcPr>
          <w:p w:rsidR="00F1736D" w:rsidRPr="00712D8A" w:rsidRDefault="002F5DF7" w:rsidP="00F1736D">
            <w:pPr>
              <w:rPr>
                <w:szCs w:val="24"/>
                <w:lang w:val="bg-BG"/>
              </w:rPr>
            </w:pPr>
            <w:r>
              <w:rPr>
                <w:szCs w:val="24"/>
                <w:lang w:val="bg-BG"/>
              </w:rPr>
              <w:t>Армировка 8-14 за армиране малки съоръжения</w:t>
            </w:r>
          </w:p>
        </w:tc>
        <w:tc>
          <w:tcPr>
            <w:tcW w:w="1134" w:type="dxa"/>
            <w:tcBorders>
              <w:top w:val="nil"/>
              <w:left w:val="nil"/>
              <w:bottom w:val="single" w:sz="4" w:space="0" w:color="auto"/>
              <w:right w:val="single" w:sz="4" w:space="0" w:color="auto"/>
            </w:tcBorders>
            <w:shd w:val="clear" w:color="auto" w:fill="auto"/>
            <w:noWrap/>
            <w:vAlign w:val="bottom"/>
            <w:hideMark/>
          </w:tcPr>
          <w:p w:rsidR="00F1736D" w:rsidRPr="00712D8A" w:rsidRDefault="008A32A0" w:rsidP="008A32A0">
            <w:pPr>
              <w:jc w:val="center"/>
              <w:rPr>
                <w:szCs w:val="24"/>
                <w:lang w:val="bg-BG"/>
              </w:rPr>
            </w:pPr>
            <w:r>
              <w:rPr>
                <w:szCs w:val="24"/>
                <w:lang w:val="bg-BG"/>
              </w:rPr>
              <w:t>кг</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1736D" w:rsidRPr="00712D8A" w:rsidRDefault="002F5DF7" w:rsidP="00052381">
            <w:pPr>
              <w:jc w:val="center"/>
              <w:rPr>
                <w:szCs w:val="24"/>
                <w:lang w:val="bg-BG"/>
              </w:rPr>
            </w:pPr>
            <w:r>
              <w:rPr>
                <w:szCs w:val="24"/>
                <w:lang w:val="bg-BG"/>
              </w:rPr>
              <w:t>32,864.64</w:t>
            </w:r>
          </w:p>
        </w:tc>
        <w:tc>
          <w:tcPr>
            <w:tcW w:w="1417" w:type="dxa"/>
            <w:gridSpan w:val="2"/>
            <w:tcBorders>
              <w:top w:val="nil"/>
              <w:left w:val="nil"/>
              <w:bottom w:val="single" w:sz="4" w:space="0" w:color="auto"/>
              <w:right w:val="single" w:sz="4" w:space="0" w:color="auto"/>
            </w:tcBorders>
            <w:shd w:val="clear" w:color="auto" w:fill="auto"/>
            <w:vAlign w:val="center"/>
          </w:tcPr>
          <w:p w:rsidR="00F1736D" w:rsidRPr="002F5DF7" w:rsidRDefault="00F1736D" w:rsidP="00621B61">
            <w:pPr>
              <w:jc w:val="right"/>
              <w:rPr>
                <w:szCs w:val="24"/>
                <w:lang w:val="ru-RU"/>
              </w:rPr>
            </w:pPr>
          </w:p>
        </w:tc>
        <w:tc>
          <w:tcPr>
            <w:tcW w:w="1843" w:type="dxa"/>
            <w:tcBorders>
              <w:top w:val="nil"/>
              <w:left w:val="nil"/>
              <w:bottom w:val="single" w:sz="4" w:space="0" w:color="auto"/>
              <w:right w:val="single" w:sz="4" w:space="0" w:color="auto"/>
            </w:tcBorders>
            <w:shd w:val="clear" w:color="auto" w:fill="auto"/>
            <w:noWrap/>
            <w:vAlign w:val="bottom"/>
          </w:tcPr>
          <w:p w:rsidR="00F1736D" w:rsidRPr="002F5DF7" w:rsidRDefault="00F1736D" w:rsidP="00621B61">
            <w:pPr>
              <w:jc w:val="right"/>
              <w:rPr>
                <w:szCs w:val="24"/>
                <w:lang w:val="ru-RU"/>
              </w:rPr>
            </w:pPr>
          </w:p>
        </w:tc>
      </w:tr>
      <w:tr w:rsidR="00F1736D" w:rsidRPr="002F5DF7" w:rsidTr="00B419D2">
        <w:trPr>
          <w:trHeight w:val="31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1736D" w:rsidRPr="00712D8A" w:rsidRDefault="00F1736D" w:rsidP="00621B61">
            <w:pPr>
              <w:jc w:val="right"/>
              <w:rPr>
                <w:szCs w:val="24"/>
                <w:lang w:val="bg-BG"/>
              </w:rPr>
            </w:pPr>
            <w:r w:rsidRPr="00712D8A">
              <w:rPr>
                <w:szCs w:val="24"/>
                <w:lang w:val="bg-BG"/>
              </w:rPr>
              <w:t>10</w:t>
            </w:r>
          </w:p>
        </w:tc>
        <w:tc>
          <w:tcPr>
            <w:tcW w:w="4111" w:type="dxa"/>
            <w:tcBorders>
              <w:top w:val="nil"/>
              <w:left w:val="nil"/>
              <w:bottom w:val="single" w:sz="4" w:space="0" w:color="auto"/>
              <w:right w:val="single" w:sz="4" w:space="0" w:color="auto"/>
            </w:tcBorders>
            <w:shd w:val="clear" w:color="auto" w:fill="auto"/>
            <w:vAlign w:val="bottom"/>
            <w:hideMark/>
          </w:tcPr>
          <w:p w:rsidR="00F1736D" w:rsidRPr="00712D8A" w:rsidRDefault="002F5DF7" w:rsidP="00621B61">
            <w:pPr>
              <w:rPr>
                <w:szCs w:val="24"/>
                <w:lang w:val="bg-BG"/>
              </w:rPr>
            </w:pPr>
            <w:r>
              <w:rPr>
                <w:szCs w:val="24"/>
                <w:lang w:val="bg-BG"/>
              </w:rPr>
              <w:t>Бетон положен на място клас на бетона В20 включително превоз и всички други необходими разходи за водосток и ограждащи стени</w:t>
            </w:r>
          </w:p>
        </w:tc>
        <w:tc>
          <w:tcPr>
            <w:tcW w:w="1134" w:type="dxa"/>
            <w:tcBorders>
              <w:top w:val="nil"/>
              <w:left w:val="nil"/>
              <w:bottom w:val="single" w:sz="4" w:space="0" w:color="auto"/>
              <w:right w:val="single" w:sz="4" w:space="0" w:color="auto"/>
            </w:tcBorders>
            <w:shd w:val="clear" w:color="auto" w:fill="auto"/>
            <w:noWrap/>
            <w:vAlign w:val="bottom"/>
            <w:hideMark/>
          </w:tcPr>
          <w:p w:rsidR="00F1736D" w:rsidRPr="00712D8A" w:rsidRDefault="008A32A0" w:rsidP="008A32A0">
            <w:pPr>
              <w:jc w:val="center"/>
              <w:rPr>
                <w:szCs w:val="24"/>
                <w:lang w:val="bg-BG"/>
              </w:rPr>
            </w:pPr>
            <w:r>
              <w:rPr>
                <w:szCs w:val="24"/>
                <w:lang w:val="bg-BG"/>
              </w:rPr>
              <w:t>м3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1736D" w:rsidRPr="00712D8A" w:rsidRDefault="002F5DF7" w:rsidP="00052381">
            <w:pPr>
              <w:jc w:val="center"/>
              <w:rPr>
                <w:szCs w:val="24"/>
                <w:lang w:val="bg-BG"/>
              </w:rPr>
            </w:pPr>
            <w:r>
              <w:rPr>
                <w:szCs w:val="24"/>
                <w:lang w:val="bg-BG"/>
              </w:rPr>
              <w:t>328.10</w:t>
            </w:r>
          </w:p>
        </w:tc>
        <w:tc>
          <w:tcPr>
            <w:tcW w:w="1417" w:type="dxa"/>
            <w:gridSpan w:val="2"/>
            <w:tcBorders>
              <w:top w:val="nil"/>
              <w:left w:val="nil"/>
              <w:bottom w:val="single" w:sz="4" w:space="0" w:color="auto"/>
              <w:right w:val="single" w:sz="4" w:space="0" w:color="auto"/>
            </w:tcBorders>
            <w:shd w:val="clear" w:color="auto" w:fill="auto"/>
            <w:noWrap/>
            <w:vAlign w:val="bottom"/>
          </w:tcPr>
          <w:p w:rsidR="00F1736D" w:rsidRPr="002F5DF7" w:rsidRDefault="00F1736D" w:rsidP="00621B61">
            <w:pPr>
              <w:jc w:val="right"/>
              <w:rPr>
                <w:szCs w:val="24"/>
                <w:lang w:val="ru-RU"/>
              </w:rPr>
            </w:pPr>
          </w:p>
        </w:tc>
        <w:tc>
          <w:tcPr>
            <w:tcW w:w="1843" w:type="dxa"/>
            <w:tcBorders>
              <w:top w:val="nil"/>
              <w:left w:val="nil"/>
              <w:bottom w:val="single" w:sz="4" w:space="0" w:color="auto"/>
              <w:right w:val="single" w:sz="4" w:space="0" w:color="auto"/>
            </w:tcBorders>
            <w:shd w:val="clear" w:color="auto" w:fill="auto"/>
            <w:noWrap/>
            <w:vAlign w:val="bottom"/>
          </w:tcPr>
          <w:p w:rsidR="00F1736D" w:rsidRPr="002F5DF7" w:rsidRDefault="00F1736D" w:rsidP="00621B61">
            <w:pPr>
              <w:jc w:val="right"/>
              <w:rPr>
                <w:szCs w:val="24"/>
                <w:lang w:val="ru-RU"/>
              </w:rPr>
            </w:pPr>
          </w:p>
        </w:tc>
      </w:tr>
      <w:tr w:rsidR="00F1736D" w:rsidRPr="002F5DF7" w:rsidTr="00B419D2">
        <w:trPr>
          <w:trHeight w:val="31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1736D" w:rsidRPr="00712D8A" w:rsidRDefault="00F1736D" w:rsidP="00621B61">
            <w:pPr>
              <w:jc w:val="right"/>
              <w:rPr>
                <w:szCs w:val="24"/>
                <w:lang w:val="bg-BG"/>
              </w:rPr>
            </w:pPr>
            <w:r w:rsidRPr="00712D8A">
              <w:rPr>
                <w:szCs w:val="24"/>
                <w:lang w:val="bg-BG"/>
              </w:rPr>
              <w:t>11</w:t>
            </w:r>
          </w:p>
        </w:tc>
        <w:tc>
          <w:tcPr>
            <w:tcW w:w="4111" w:type="dxa"/>
            <w:tcBorders>
              <w:top w:val="nil"/>
              <w:left w:val="nil"/>
              <w:bottom w:val="single" w:sz="4" w:space="0" w:color="auto"/>
              <w:right w:val="single" w:sz="4" w:space="0" w:color="auto"/>
            </w:tcBorders>
            <w:shd w:val="clear" w:color="auto" w:fill="auto"/>
            <w:vAlign w:val="bottom"/>
            <w:hideMark/>
          </w:tcPr>
          <w:p w:rsidR="00F1736D" w:rsidRPr="00712D8A" w:rsidRDefault="002F5DF7" w:rsidP="00F1736D">
            <w:pPr>
              <w:rPr>
                <w:szCs w:val="24"/>
                <w:lang w:val="bg-BG"/>
              </w:rPr>
            </w:pPr>
            <w:r>
              <w:rPr>
                <w:szCs w:val="24"/>
                <w:lang w:val="bg-BG"/>
              </w:rPr>
              <w:t xml:space="preserve">Бетон положен на място клас на бетона В20 включително превоз и </w:t>
            </w:r>
            <w:r>
              <w:rPr>
                <w:szCs w:val="24"/>
                <w:lang w:val="bg-BG"/>
              </w:rPr>
              <w:lastRenderedPageBreak/>
              <w:t>всички други необходими разходи за баражи/напречни подпорни стени/</w:t>
            </w:r>
          </w:p>
        </w:tc>
        <w:tc>
          <w:tcPr>
            <w:tcW w:w="1134" w:type="dxa"/>
            <w:tcBorders>
              <w:top w:val="nil"/>
              <w:left w:val="nil"/>
              <w:bottom w:val="single" w:sz="4" w:space="0" w:color="auto"/>
              <w:right w:val="single" w:sz="4" w:space="0" w:color="auto"/>
            </w:tcBorders>
            <w:shd w:val="clear" w:color="auto" w:fill="auto"/>
            <w:noWrap/>
            <w:vAlign w:val="bottom"/>
            <w:hideMark/>
          </w:tcPr>
          <w:p w:rsidR="00F1736D" w:rsidRPr="00712D8A" w:rsidRDefault="008A32A0" w:rsidP="008A32A0">
            <w:pPr>
              <w:jc w:val="center"/>
              <w:rPr>
                <w:szCs w:val="24"/>
                <w:lang w:val="bg-BG"/>
              </w:rPr>
            </w:pPr>
            <w:r>
              <w:rPr>
                <w:szCs w:val="24"/>
                <w:lang w:val="bg-BG"/>
              </w:rPr>
              <w:lastRenderedPageBreak/>
              <w:t>м3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1736D" w:rsidRPr="00712D8A" w:rsidRDefault="002F5DF7" w:rsidP="00052381">
            <w:pPr>
              <w:jc w:val="center"/>
              <w:rPr>
                <w:szCs w:val="24"/>
                <w:lang w:val="bg-BG"/>
              </w:rPr>
            </w:pPr>
            <w:r>
              <w:rPr>
                <w:szCs w:val="24"/>
                <w:lang w:val="bg-BG"/>
              </w:rPr>
              <w:t>70.38</w:t>
            </w:r>
          </w:p>
        </w:tc>
        <w:tc>
          <w:tcPr>
            <w:tcW w:w="1417" w:type="dxa"/>
            <w:gridSpan w:val="2"/>
            <w:tcBorders>
              <w:top w:val="nil"/>
              <w:left w:val="nil"/>
              <w:bottom w:val="single" w:sz="4" w:space="0" w:color="auto"/>
              <w:right w:val="single" w:sz="4" w:space="0" w:color="auto"/>
            </w:tcBorders>
            <w:shd w:val="clear" w:color="auto" w:fill="auto"/>
            <w:noWrap/>
            <w:vAlign w:val="bottom"/>
          </w:tcPr>
          <w:p w:rsidR="00F1736D" w:rsidRPr="002F5DF7" w:rsidRDefault="00F1736D" w:rsidP="00621B61">
            <w:pPr>
              <w:jc w:val="right"/>
              <w:rPr>
                <w:szCs w:val="24"/>
                <w:lang w:val="ru-RU"/>
              </w:rPr>
            </w:pPr>
          </w:p>
        </w:tc>
        <w:tc>
          <w:tcPr>
            <w:tcW w:w="1843" w:type="dxa"/>
            <w:tcBorders>
              <w:top w:val="nil"/>
              <w:left w:val="nil"/>
              <w:bottom w:val="single" w:sz="4" w:space="0" w:color="auto"/>
              <w:right w:val="single" w:sz="4" w:space="0" w:color="auto"/>
            </w:tcBorders>
            <w:shd w:val="clear" w:color="auto" w:fill="auto"/>
            <w:noWrap/>
            <w:vAlign w:val="bottom"/>
          </w:tcPr>
          <w:p w:rsidR="00F1736D" w:rsidRPr="002F5DF7" w:rsidRDefault="00F1736D" w:rsidP="00621B61">
            <w:pPr>
              <w:jc w:val="right"/>
              <w:rPr>
                <w:szCs w:val="24"/>
                <w:lang w:val="ru-RU"/>
              </w:rPr>
            </w:pPr>
          </w:p>
        </w:tc>
      </w:tr>
      <w:tr w:rsidR="00F1736D" w:rsidRPr="007F1995" w:rsidTr="00B419D2">
        <w:trPr>
          <w:trHeight w:val="31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1736D" w:rsidRPr="00712D8A" w:rsidRDefault="00F1736D" w:rsidP="00621B61">
            <w:pPr>
              <w:jc w:val="right"/>
              <w:rPr>
                <w:szCs w:val="24"/>
                <w:lang w:val="bg-BG"/>
              </w:rPr>
            </w:pPr>
            <w:r w:rsidRPr="00712D8A">
              <w:rPr>
                <w:szCs w:val="24"/>
                <w:lang w:val="bg-BG"/>
              </w:rPr>
              <w:lastRenderedPageBreak/>
              <w:t>12</w:t>
            </w:r>
          </w:p>
        </w:tc>
        <w:tc>
          <w:tcPr>
            <w:tcW w:w="4111" w:type="dxa"/>
            <w:tcBorders>
              <w:top w:val="nil"/>
              <w:left w:val="nil"/>
              <w:bottom w:val="single" w:sz="4" w:space="0" w:color="auto"/>
              <w:right w:val="single" w:sz="4" w:space="0" w:color="auto"/>
            </w:tcBorders>
            <w:shd w:val="clear" w:color="auto" w:fill="auto"/>
            <w:vAlign w:val="bottom"/>
            <w:hideMark/>
          </w:tcPr>
          <w:p w:rsidR="00F1736D" w:rsidRPr="00712D8A" w:rsidRDefault="007F1995" w:rsidP="00621B61">
            <w:pPr>
              <w:rPr>
                <w:szCs w:val="24"/>
                <w:lang w:val="bg-BG"/>
              </w:rPr>
            </w:pPr>
            <w:r>
              <w:rPr>
                <w:szCs w:val="24"/>
                <w:lang w:val="bg-BG"/>
              </w:rPr>
              <w:t>Подложен бетон клас на бетона В12.5 включително превоз и полагане</w:t>
            </w:r>
          </w:p>
        </w:tc>
        <w:tc>
          <w:tcPr>
            <w:tcW w:w="1134" w:type="dxa"/>
            <w:tcBorders>
              <w:top w:val="nil"/>
              <w:left w:val="nil"/>
              <w:bottom w:val="single" w:sz="4" w:space="0" w:color="auto"/>
              <w:right w:val="single" w:sz="4" w:space="0" w:color="auto"/>
            </w:tcBorders>
            <w:shd w:val="clear" w:color="auto" w:fill="auto"/>
            <w:noWrap/>
            <w:vAlign w:val="bottom"/>
            <w:hideMark/>
          </w:tcPr>
          <w:p w:rsidR="00F1736D" w:rsidRPr="00712D8A" w:rsidRDefault="008A32A0" w:rsidP="008A32A0">
            <w:pPr>
              <w:jc w:val="center"/>
              <w:rPr>
                <w:szCs w:val="24"/>
                <w:lang w:val="bg-BG"/>
              </w:rPr>
            </w:pPr>
            <w:r>
              <w:rPr>
                <w:szCs w:val="24"/>
                <w:lang w:val="bg-BG"/>
              </w:rPr>
              <w:t>м3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1736D" w:rsidRPr="00712D8A" w:rsidRDefault="007F1995" w:rsidP="00052381">
            <w:pPr>
              <w:jc w:val="center"/>
              <w:rPr>
                <w:szCs w:val="24"/>
                <w:lang w:val="bg-BG"/>
              </w:rPr>
            </w:pPr>
            <w:r>
              <w:rPr>
                <w:szCs w:val="24"/>
                <w:lang w:val="bg-BG"/>
              </w:rPr>
              <w:t>58.50</w:t>
            </w:r>
          </w:p>
        </w:tc>
        <w:tc>
          <w:tcPr>
            <w:tcW w:w="1417" w:type="dxa"/>
            <w:gridSpan w:val="2"/>
            <w:tcBorders>
              <w:top w:val="nil"/>
              <w:left w:val="nil"/>
              <w:bottom w:val="single" w:sz="4" w:space="0" w:color="auto"/>
              <w:right w:val="single" w:sz="4" w:space="0" w:color="auto"/>
            </w:tcBorders>
            <w:shd w:val="clear" w:color="auto" w:fill="auto"/>
            <w:noWrap/>
            <w:vAlign w:val="bottom"/>
          </w:tcPr>
          <w:p w:rsidR="00F1736D" w:rsidRPr="007F1995" w:rsidRDefault="00F1736D" w:rsidP="00621B61">
            <w:pPr>
              <w:jc w:val="right"/>
              <w:rPr>
                <w:szCs w:val="24"/>
                <w:lang w:val="ru-RU"/>
              </w:rPr>
            </w:pPr>
          </w:p>
        </w:tc>
        <w:tc>
          <w:tcPr>
            <w:tcW w:w="1843" w:type="dxa"/>
            <w:tcBorders>
              <w:top w:val="nil"/>
              <w:left w:val="nil"/>
              <w:bottom w:val="single" w:sz="4" w:space="0" w:color="auto"/>
              <w:right w:val="single" w:sz="4" w:space="0" w:color="auto"/>
            </w:tcBorders>
            <w:shd w:val="clear" w:color="auto" w:fill="auto"/>
            <w:noWrap/>
            <w:vAlign w:val="bottom"/>
          </w:tcPr>
          <w:p w:rsidR="00F1736D" w:rsidRPr="007F1995" w:rsidRDefault="00F1736D" w:rsidP="00621B61">
            <w:pPr>
              <w:jc w:val="right"/>
              <w:rPr>
                <w:szCs w:val="24"/>
                <w:lang w:val="ru-RU"/>
              </w:rPr>
            </w:pPr>
          </w:p>
        </w:tc>
      </w:tr>
      <w:tr w:rsidR="00F1736D" w:rsidRPr="00712D8A" w:rsidTr="00B419D2">
        <w:trPr>
          <w:trHeight w:val="31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1736D" w:rsidRPr="00712D8A" w:rsidRDefault="00F1736D" w:rsidP="00621B61">
            <w:pPr>
              <w:jc w:val="right"/>
              <w:rPr>
                <w:szCs w:val="24"/>
                <w:lang w:val="bg-BG"/>
              </w:rPr>
            </w:pPr>
            <w:r w:rsidRPr="00712D8A">
              <w:rPr>
                <w:szCs w:val="24"/>
                <w:lang w:val="bg-BG"/>
              </w:rPr>
              <w:t>13</w:t>
            </w:r>
          </w:p>
        </w:tc>
        <w:tc>
          <w:tcPr>
            <w:tcW w:w="4111" w:type="dxa"/>
            <w:tcBorders>
              <w:top w:val="nil"/>
              <w:left w:val="nil"/>
              <w:bottom w:val="single" w:sz="4" w:space="0" w:color="auto"/>
              <w:right w:val="single" w:sz="4" w:space="0" w:color="auto"/>
            </w:tcBorders>
            <w:shd w:val="clear" w:color="auto" w:fill="auto"/>
            <w:vAlign w:val="bottom"/>
            <w:hideMark/>
          </w:tcPr>
          <w:p w:rsidR="00F1736D" w:rsidRPr="00712D8A" w:rsidRDefault="007F1995" w:rsidP="00621B61">
            <w:pPr>
              <w:rPr>
                <w:szCs w:val="24"/>
                <w:lang w:val="bg-BG"/>
              </w:rPr>
            </w:pPr>
            <w:r>
              <w:rPr>
                <w:szCs w:val="24"/>
                <w:lang w:val="bg-BG"/>
              </w:rPr>
              <w:t>Двукратна битумна замазка</w:t>
            </w:r>
          </w:p>
        </w:tc>
        <w:tc>
          <w:tcPr>
            <w:tcW w:w="1134" w:type="dxa"/>
            <w:tcBorders>
              <w:top w:val="nil"/>
              <w:left w:val="nil"/>
              <w:bottom w:val="single" w:sz="4" w:space="0" w:color="auto"/>
              <w:right w:val="single" w:sz="4" w:space="0" w:color="auto"/>
            </w:tcBorders>
            <w:shd w:val="clear" w:color="auto" w:fill="auto"/>
            <w:noWrap/>
            <w:vAlign w:val="bottom"/>
            <w:hideMark/>
          </w:tcPr>
          <w:p w:rsidR="00F1736D" w:rsidRPr="00712D8A" w:rsidRDefault="008A32A0" w:rsidP="008A32A0">
            <w:pPr>
              <w:jc w:val="center"/>
              <w:rPr>
                <w:szCs w:val="24"/>
                <w:lang w:val="bg-BG"/>
              </w:rPr>
            </w:pPr>
            <w:r>
              <w:rPr>
                <w:szCs w:val="24"/>
                <w:lang w:val="bg-BG"/>
              </w:rPr>
              <w:t>м2</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1736D" w:rsidRPr="00712D8A" w:rsidRDefault="007F1995" w:rsidP="00052381">
            <w:pPr>
              <w:jc w:val="center"/>
              <w:rPr>
                <w:szCs w:val="24"/>
                <w:lang w:val="bg-BG"/>
              </w:rPr>
            </w:pPr>
            <w:r>
              <w:rPr>
                <w:szCs w:val="24"/>
                <w:lang w:val="bg-BG"/>
              </w:rPr>
              <w:t>967.78</w:t>
            </w:r>
          </w:p>
        </w:tc>
        <w:tc>
          <w:tcPr>
            <w:tcW w:w="1417" w:type="dxa"/>
            <w:gridSpan w:val="2"/>
            <w:tcBorders>
              <w:top w:val="nil"/>
              <w:left w:val="nil"/>
              <w:bottom w:val="single" w:sz="4" w:space="0" w:color="auto"/>
              <w:right w:val="single" w:sz="4" w:space="0" w:color="auto"/>
            </w:tcBorders>
            <w:shd w:val="clear" w:color="auto" w:fill="auto"/>
            <w:noWrap/>
            <w:vAlign w:val="bottom"/>
          </w:tcPr>
          <w:p w:rsidR="00F1736D" w:rsidRPr="00492B2C" w:rsidRDefault="00F1736D" w:rsidP="00621B61">
            <w:pPr>
              <w:jc w:val="right"/>
              <w:rPr>
                <w:szCs w:val="24"/>
              </w:rPr>
            </w:pPr>
          </w:p>
        </w:tc>
        <w:tc>
          <w:tcPr>
            <w:tcW w:w="1843" w:type="dxa"/>
            <w:tcBorders>
              <w:top w:val="nil"/>
              <w:left w:val="nil"/>
              <w:bottom w:val="single" w:sz="4" w:space="0" w:color="auto"/>
              <w:right w:val="single" w:sz="4" w:space="0" w:color="auto"/>
            </w:tcBorders>
            <w:shd w:val="clear" w:color="auto" w:fill="auto"/>
            <w:noWrap/>
            <w:vAlign w:val="bottom"/>
          </w:tcPr>
          <w:p w:rsidR="00F1736D" w:rsidRPr="00492B2C" w:rsidRDefault="00F1736D" w:rsidP="00621B61">
            <w:pPr>
              <w:jc w:val="right"/>
              <w:rPr>
                <w:szCs w:val="24"/>
              </w:rPr>
            </w:pPr>
          </w:p>
        </w:tc>
      </w:tr>
      <w:tr w:rsidR="00F1736D" w:rsidRPr="007F1995" w:rsidTr="00B419D2">
        <w:trPr>
          <w:trHeight w:val="318"/>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F1736D" w:rsidRPr="00712D8A" w:rsidRDefault="00F1736D" w:rsidP="00621B61">
            <w:pPr>
              <w:jc w:val="right"/>
              <w:rPr>
                <w:szCs w:val="24"/>
                <w:lang w:val="bg-BG"/>
              </w:rPr>
            </w:pPr>
            <w:r w:rsidRPr="00712D8A">
              <w:rPr>
                <w:szCs w:val="24"/>
                <w:lang w:val="bg-BG"/>
              </w:rPr>
              <w:t>14</w:t>
            </w:r>
          </w:p>
        </w:tc>
        <w:tc>
          <w:tcPr>
            <w:tcW w:w="4111" w:type="dxa"/>
            <w:tcBorders>
              <w:top w:val="nil"/>
              <w:left w:val="nil"/>
              <w:bottom w:val="single" w:sz="4" w:space="0" w:color="auto"/>
              <w:right w:val="single" w:sz="4" w:space="0" w:color="auto"/>
            </w:tcBorders>
            <w:shd w:val="clear" w:color="auto" w:fill="auto"/>
            <w:vAlign w:val="bottom"/>
            <w:hideMark/>
          </w:tcPr>
          <w:p w:rsidR="00F1736D" w:rsidRPr="007F1995" w:rsidRDefault="007F1995" w:rsidP="00621B61">
            <w:pPr>
              <w:rPr>
                <w:szCs w:val="24"/>
                <w:lang w:val="bg-BG"/>
              </w:rPr>
            </w:pPr>
            <w:r>
              <w:rPr>
                <w:szCs w:val="24"/>
                <w:lang w:val="bg-BG"/>
              </w:rPr>
              <w:t>Полагане на армиран бетон клас В25,</w:t>
            </w:r>
            <w:r>
              <w:rPr>
                <w:szCs w:val="24"/>
                <w:lang w:val="en-US"/>
              </w:rPr>
              <w:t>W</w:t>
            </w:r>
            <w:r>
              <w:rPr>
                <w:szCs w:val="24"/>
                <w:lang w:val="bg-BG"/>
              </w:rPr>
              <w:t>, 0,4 и М 150 за ребра съгласно чертежите включително армировка кофраж и всички други разходи</w:t>
            </w:r>
          </w:p>
        </w:tc>
        <w:tc>
          <w:tcPr>
            <w:tcW w:w="1134" w:type="dxa"/>
            <w:tcBorders>
              <w:top w:val="nil"/>
              <w:left w:val="nil"/>
              <w:bottom w:val="single" w:sz="4" w:space="0" w:color="auto"/>
              <w:right w:val="single" w:sz="4" w:space="0" w:color="auto"/>
            </w:tcBorders>
            <w:shd w:val="clear" w:color="auto" w:fill="auto"/>
            <w:noWrap/>
            <w:vAlign w:val="bottom"/>
            <w:hideMark/>
          </w:tcPr>
          <w:p w:rsidR="00F1736D" w:rsidRPr="00712D8A" w:rsidRDefault="008A32A0" w:rsidP="008A32A0">
            <w:pPr>
              <w:jc w:val="center"/>
              <w:rPr>
                <w:szCs w:val="24"/>
                <w:lang w:val="bg-BG"/>
              </w:rPr>
            </w:pPr>
            <w:r>
              <w:rPr>
                <w:szCs w:val="24"/>
                <w:lang w:val="bg-BG"/>
              </w:rPr>
              <w:t>м3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F1736D" w:rsidRPr="00712D8A" w:rsidRDefault="007F1995" w:rsidP="00052381">
            <w:pPr>
              <w:jc w:val="center"/>
              <w:rPr>
                <w:szCs w:val="24"/>
                <w:lang w:val="bg-BG"/>
              </w:rPr>
            </w:pPr>
            <w:r>
              <w:rPr>
                <w:szCs w:val="24"/>
                <w:lang w:val="bg-BG"/>
              </w:rPr>
              <w:t>9.47</w:t>
            </w:r>
          </w:p>
        </w:tc>
        <w:tc>
          <w:tcPr>
            <w:tcW w:w="1417" w:type="dxa"/>
            <w:gridSpan w:val="2"/>
            <w:tcBorders>
              <w:top w:val="nil"/>
              <w:left w:val="nil"/>
              <w:bottom w:val="single" w:sz="4" w:space="0" w:color="auto"/>
              <w:right w:val="single" w:sz="4" w:space="0" w:color="auto"/>
            </w:tcBorders>
            <w:shd w:val="clear" w:color="auto" w:fill="auto"/>
            <w:noWrap/>
            <w:vAlign w:val="bottom"/>
          </w:tcPr>
          <w:p w:rsidR="00F1736D" w:rsidRPr="007F1995" w:rsidRDefault="00F1736D" w:rsidP="00621B61">
            <w:pPr>
              <w:jc w:val="right"/>
              <w:rPr>
                <w:szCs w:val="24"/>
                <w:lang w:val="ru-RU"/>
              </w:rPr>
            </w:pPr>
          </w:p>
        </w:tc>
        <w:tc>
          <w:tcPr>
            <w:tcW w:w="1843" w:type="dxa"/>
            <w:tcBorders>
              <w:top w:val="nil"/>
              <w:left w:val="nil"/>
              <w:bottom w:val="single" w:sz="4" w:space="0" w:color="auto"/>
              <w:right w:val="single" w:sz="4" w:space="0" w:color="auto"/>
            </w:tcBorders>
            <w:shd w:val="clear" w:color="auto" w:fill="auto"/>
            <w:noWrap/>
            <w:vAlign w:val="bottom"/>
          </w:tcPr>
          <w:p w:rsidR="00F1736D" w:rsidRPr="007F1995" w:rsidRDefault="00F1736D" w:rsidP="00621B61">
            <w:pPr>
              <w:jc w:val="right"/>
              <w:rPr>
                <w:szCs w:val="24"/>
                <w:lang w:val="ru-RU"/>
              </w:rPr>
            </w:pPr>
          </w:p>
        </w:tc>
      </w:tr>
      <w:tr w:rsidR="00F1736D" w:rsidRPr="007E3965" w:rsidTr="00B419D2">
        <w:trPr>
          <w:trHeight w:val="318"/>
        </w:trPr>
        <w:tc>
          <w:tcPr>
            <w:tcW w:w="426" w:type="dxa"/>
            <w:tcBorders>
              <w:top w:val="nil"/>
              <w:left w:val="single" w:sz="4" w:space="0" w:color="auto"/>
              <w:bottom w:val="single" w:sz="4" w:space="0" w:color="auto"/>
              <w:right w:val="single" w:sz="4" w:space="0" w:color="auto"/>
            </w:tcBorders>
            <w:shd w:val="clear" w:color="auto" w:fill="auto"/>
            <w:noWrap/>
            <w:vAlign w:val="bottom"/>
          </w:tcPr>
          <w:p w:rsidR="00F1736D" w:rsidRPr="00712D8A" w:rsidRDefault="00F1736D" w:rsidP="00621B61">
            <w:pPr>
              <w:jc w:val="right"/>
              <w:rPr>
                <w:szCs w:val="24"/>
                <w:lang w:val="bg-BG"/>
              </w:rPr>
            </w:pPr>
            <w:r>
              <w:rPr>
                <w:szCs w:val="24"/>
                <w:lang w:val="bg-BG"/>
              </w:rPr>
              <w:t>15</w:t>
            </w:r>
          </w:p>
        </w:tc>
        <w:tc>
          <w:tcPr>
            <w:tcW w:w="4111" w:type="dxa"/>
            <w:tcBorders>
              <w:top w:val="nil"/>
              <w:left w:val="nil"/>
              <w:bottom w:val="single" w:sz="4" w:space="0" w:color="auto"/>
              <w:right w:val="single" w:sz="4" w:space="0" w:color="auto"/>
            </w:tcBorders>
            <w:shd w:val="clear" w:color="auto" w:fill="auto"/>
            <w:vAlign w:val="bottom"/>
          </w:tcPr>
          <w:p w:rsidR="00F1736D" w:rsidRPr="00712D8A" w:rsidRDefault="006F2E76" w:rsidP="00621B61">
            <w:pPr>
              <w:rPr>
                <w:szCs w:val="24"/>
                <w:lang w:val="bg-BG"/>
              </w:rPr>
            </w:pPr>
            <w:r>
              <w:rPr>
                <w:szCs w:val="24"/>
                <w:lang w:val="bg-BG"/>
              </w:rPr>
              <w:t xml:space="preserve">Полагане на износваща настилка от бетон Кл В 15 с </w:t>
            </w:r>
            <w:r w:rsidR="008A32A0">
              <w:rPr>
                <w:szCs w:val="24"/>
                <w:lang w:val="bg-BG"/>
              </w:rPr>
              <w:t>камък 60% включително превоз кофраж и всички други необходими разходи</w:t>
            </w:r>
          </w:p>
        </w:tc>
        <w:tc>
          <w:tcPr>
            <w:tcW w:w="1134" w:type="dxa"/>
            <w:tcBorders>
              <w:top w:val="nil"/>
              <w:left w:val="nil"/>
              <w:bottom w:val="single" w:sz="4" w:space="0" w:color="auto"/>
              <w:right w:val="single" w:sz="4" w:space="0" w:color="auto"/>
            </w:tcBorders>
            <w:shd w:val="clear" w:color="auto" w:fill="auto"/>
            <w:noWrap/>
            <w:vAlign w:val="bottom"/>
          </w:tcPr>
          <w:p w:rsidR="00F1736D" w:rsidRPr="00712D8A" w:rsidRDefault="008A32A0" w:rsidP="008A32A0">
            <w:pPr>
              <w:jc w:val="center"/>
              <w:rPr>
                <w:szCs w:val="24"/>
                <w:lang w:val="bg-BG"/>
              </w:rPr>
            </w:pPr>
            <w:r>
              <w:rPr>
                <w:szCs w:val="24"/>
                <w:lang w:val="bg-BG"/>
              </w:rPr>
              <w:t>м3</w:t>
            </w:r>
          </w:p>
        </w:tc>
        <w:tc>
          <w:tcPr>
            <w:tcW w:w="1276" w:type="dxa"/>
            <w:gridSpan w:val="3"/>
            <w:tcBorders>
              <w:top w:val="nil"/>
              <w:left w:val="nil"/>
              <w:bottom w:val="single" w:sz="4" w:space="0" w:color="auto"/>
              <w:right w:val="single" w:sz="4" w:space="0" w:color="auto"/>
            </w:tcBorders>
            <w:shd w:val="clear" w:color="auto" w:fill="auto"/>
            <w:noWrap/>
            <w:vAlign w:val="bottom"/>
          </w:tcPr>
          <w:p w:rsidR="00F1736D" w:rsidRPr="00712D8A" w:rsidRDefault="008A32A0" w:rsidP="00052381">
            <w:pPr>
              <w:jc w:val="center"/>
              <w:rPr>
                <w:szCs w:val="24"/>
                <w:lang w:val="bg-BG"/>
              </w:rPr>
            </w:pPr>
            <w:r>
              <w:rPr>
                <w:szCs w:val="24"/>
                <w:lang w:val="bg-BG"/>
              </w:rPr>
              <w:t>78.85</w:t>
            </w:r>
          </w:p>
        </w:tc>
        <w:tc>
          <w:tcPr>
            <w:tcW w:w="1417" w:type="dxa"/>
            <w:gridSpan w:val="2"/>
            <w:tcBorders>
              <w:top w:val="nil"/>
              <w:left w:val="nil"/>
              <w:bottom w:val="single" w:sz="4" w:space="0" w:color="auto"/>
              <w:right w:val="single" w:sz="4" w:space="0" w:color="auto"/>
            </w:tcBorders>
            <w:shd w:val="clear" w:color="auto" w:fill="auto"/>
            <w:noWrap/>
            <w:vAlign w:val="bottom"/>
          </w:tcPr>
          <w:p w:rsidR="00F1736D" w:rsidRPr="006F2E76" w:rsidRDefault="00F1736D" w:rsidP="00621B61">
            <w:pPr>
              <w:jc w:val="right"/>
              <w:rPr>
                <w:szCs w:val="24"/>
                <w:lang w:val="ru-RU"/>
              </w:rPr>
            </w:pPr>
          </w:p>
        </w:tc>
        <w:tc>
          <w:tcPr>
            <w:tcW w:w="1843" w:type="dxa"/>
            <w:tcBorders>
              <w:top w:val="nil"/>
              <w:left w:val="nil"/>
              <w:bottom w:val="single" w:sz="4" w:space="0" w:color="auto"/>
              <w:right w:val="single" w:sz="4" w:space="0" w:color="auto"/>
            </w:tcBorders>
            <w:shd w:val="clear" w:color="auto" w:fill="auto"/>
            <w:noWrap/>
            <w:vAlign w:val="bottom"/>
          </w:tcPr>
          <w:p w:rsidR="00F1736D" w:rsidRPr="006F2E76" w:rsidRDefault="00F1736D" w:rsidP="00621B61">
            <w:pPr>
              <w:jc w:val="right"/>
              <w:rPr>
                <w:szCs w:val="24"/>
                <w:lang w:val="ru-RU"/>
              </w:rPr>
            </w:pPr>
          </w:p>
        </w:tc>
      </w:tr>
      <w:tr w:rsidR="00F1736D" w:rsidRPr="007E3965" w:rsidTr="00B419D2">
        <w:trPr>
          <w:trHeight w:val="318"/>
        </w:trPr>
        <w:tc>
          <w:tcPr>
            <w:tcW w:w="426" w:type="dxa"/>
            <w:tcBorders>
              <w:top w:val="nil"/>
              <w:left w:val="single" w:sz="4" w:space="0" w:color="auto"/>
              <w:bottom w:val="single" w:sz="4" w:space="0" w:color="auto"/>
              <w:right w:val="single" w:sz="4" w:space="0" w:color="auto"/>
            </w:tcBorders>
            <w:shd w:val="clear" w:color="auto" w:fill="auto"/>
            <w:noWrap/>
            <w:vAlign w:val="bottom"/>
          </w:tcPr>
          <w:p w:rsidR="00F1736D" w:rsidRPr="00712D8A" w:rsidRDefault="00F1736D" w:rsidP="00621B61">
            <w:pPr>
              <w:jc w:val="right"/>
              <w:rPr>
                <w:szCs w:val="24"/>
                <w:lang w:val="bg-BG"/>
              </w:rPr>
            </w:pPr>
            <w:r>
              <w:rPr>
                <w:szCs w:val="24"/>
                <w:lang w:val="bg-BG"/>
              </w:rPr>
              <w:t>16</w:t>
            </w:r>
          </w:p>
        </w:tc>
        <w:tc>
          <w:tcPr>
            <w:tcW w:w="4111" w:type="dxa"/>
            <w:tcBorders>
              <w:top w:val="nil"/>
              <w:left w:val="nil"/>
              <w:bottom w:val="single" w:sz="4" w:space="0" w:color="auto"/>
              <w:right w:val="single" w:sz="4" w:space="0" w:color="auto"/>
            </w:tcBorders>
            <w:shd w:val="clear" w:color="auto" w:fill="auto"/>
            <w:vAlign w:val="bottom"/>
          </w:tcPr>
          <w:p w:rsidR="00F1736D" w:rsidRPr="00712D8A" w:rsidRDefault="008A32A0" w:rsidP="00621B61">
            <w:pPr>
              <w:rPr>
                <w:szCs w:val="24"/>
                <w:lang w:val="bg-BG"/>
              </w:rPr>
            </w:pPr>
            <w:r>
              <w:rPr>
                <w:szCs w:val="24"/>
                <w:lang w:val="bg-BG"/>
              </w:rPr>
              <w:t>Оформяне изхода от т В до т А включително изкоп шкарпиране и заскалявка с камък от река „Рилска“</w:t>
            </w:r>
          </w:p>
        </w:tc>
        <w:tc>
          <w:tcPr>
            <w:tcW w:w="1134" w:type="dxa"/>
            <w:tcBorders>
              <w:top w:val="nil"/>
              <w:left w:val="nil"/>
              <w:bottom w:val="single" w:sz="4" w:space="0" w:color="auto"/>
              <w:right w:val="single" w:sz="4" w:space="0" w:color="auto"/>
            </w:tcBorders>
            <w:shd w:val="clear" w:color="auto" w:fill="auto"/>
            <w:noWrap/>
            <w:vAlign w:val="bottom"/>
          </w:tcPr>
          <w:p w:rsidR="00F1736D" w:rsidRPr="00712D8A" w:rsidRDefault="008A32A0" w:rsidP="008A32A0">
            <w:pPr>
              <w:jc w:val="center"/>
              <w:rPr>
                <w:szCs w:val="24"/>
                <w:lang w:val="bg-BG"/>
              </w:rPr>
            </w:pPr>
            <w:r>
              <w:rPr>
                <w:szCs w:val="24"/>
                <w:lang w:val="bg-BG"/>
              </w:rPr>
              <w:t>м2</w:t>
            </w:r>
          </w:p>
        </w:tc>
        <w:tc>
          <w:tcPr>
            <w:tcW w:w="1276" w:type="dxa"/>
            <w:gridSpan w:val="3"/>
            <w:tcBorders>
              <w:top w:val="nil"/>
              <w:left w:val="nil"/>
              <w:bottom w:val="single" w:sz="4" w:space="0" w:color="auto"/>
              <w:right w:val="single" w:sz="4" w:space="0" w:color="auto"/>
            </w:tcBorders>
            <w:shd w:val="clear" w:color="auto" w:fill="auto"/>
            <w:noWrap/>
            <w:vAlign w:val="bottom"/>
          </w:tcPr>
          <w:p w:rsidR="00F1736D" w:rsidRPr="00712D8A" w:rsidRDefault="008A32A0" w:rsidP="00052381">
            <w:pPr>
              <w:jc w:val="center"/>
              <w:rPr>
                <w:szCs w:val="24"/>
                <w:lang w:val="bg-BG"/>
              </w:rPr>
            </w:pPr>
            <w:r>
              <w:rPr>
                <w:szCs w:val="24"/>
                <w:lang w:val="bg-BG"/>
              </w:rPr>
              <w:t>88.90</w:t>
            </w:r>
          </w:p>
        </w:tc>
        <w:tc>
          <w:tcPr>
            <w:tcW w:w="1417" w:type="dxa"/>
            <w:gridSpan w:val="2"/>
            <w:tcBorders>
              <w:top w:val="nil"/>
              <w:left w:val="nil"/>
              <w:bottom w:val="single" w:sz="4" w:space="0" w:color="auto"/>
              <w:right w:val="single" w:sz="4" w:space="0" w:color="auto"/>
            </w:tcBorders>
            <w:shd w:val="clear" w:color="auto" w:fill="auto"/>
            <w:noWrap/>
            <w:vAlign w:val="bottom"/>
          </w:tcPr>
          <w:p w:rsidR="00F1736D" w:rsidRPr="008A32A0" w:rsidRDefault="00F1736D" w:rsidP="00621B61">
            <w:pPr>
              <w:jc w:val="right"/>
              <w:rPr>
                <w:szCs w:val="24"/>
                <w:lang w:val="ru-RU"/>
              </w:rPr>
            </w:pPr>
          </w:p>
        </w:tc>
        <w:tc>
          <w:tcPr>
            <w:tcW w:w="1843" w:type="dxa"/>
            <w:tcBorders>
              <w:top w:val="nil"/>
              <w:left w:val="nil"/>
              <w:bottom w:val="single" w:sz="4" w:space="0" w:color="auto"/>
              <w:right w:val="single" w:sz="4" w:space="0" w:color="auto"/>
            </w:tcBorders>
            <w:shd w:val="clear" w:color="auto" w:fill="auto"/>
            <w:noWrap/>
            <w:vAlign w:val="bottom"/>
          </w:tcPr>
          <w:p w:rsidR="00F1736D" w:rsidRPr="008A32A0" w:rsidRDefault="00F1736D" w:rsidP="00621B61">
            <w:pPr>
              <w:jc w:val="right"/>
              <w:rPr>
                <w:szCs w:val="24"/>
                <w:lang w:val="ru-RU"/>
              </w:rPr>
            </w:pPr>
          </w:p>
        </w:tc>
      </w:tr>
      <w:tr w:rsidR="00F1736D" w:rsidRPr="00712D8A" w:rsidTr="00621B61">
        <w:trPr>
          <w:trHeight w:val="255"/>
        </w:trPr>
        <w:tc>
          <w:tcPr>
            <w:tcW w:w="426" w:type="dxa"/>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4111" w:type="dxa"/>
            <w:tcBorders>
              <w:top w:val="nil"/>
              <w:left w:val="nil"/>
              <w:bottom w:val="nil"/>
              <w:right w:val="nil"/>
            </w:tcBorders>
            <w:shd w:val="clear" w:color="auto" w:fill="auto"/>
            <w:vAlign w:val="bottom"/>
            <w:hideMark/>
          </w:tcPr>
          <w:p w:rsidR="00F1736D" w:rsidRPr="00712D8A" w:rsidRDefault="00F1736D" w:rsidP="00621B61">
            <w:pPr>
              <w:rPr>
                <w:szCs w:val="24"/>
                <w:lang w:val="bg-BG"/>
              </w:rPr>
            </w:pPr>
          </w:p>
        </w:tc>
        <w:tc>
          <w:tcPr>
            <w:tcW w:w="1134" w:type="dxa"/>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1276" w:type="dxa"/>
            <w:gridSpan w:val="3"/>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36D" w:rsidRPr="00492B2C" w:rsidRDefault="00F1736D" w:rsidP="00621B61">
            <w:pPr>
              <w:rPr>
                <w:b/>
                <w:bCs/>
                <w:szCs w:val="24"/>
                <w:lang w:val="bg-BG"/>
              </w:rPr>
            </w:pPr>
            <w:r w:rsidRPr="00492B2C">
              <w:rPr>
                <w:b/>
                <w:bCs/>
                <w:szCs w:val="24"/>
                <w:lang w:val="bg-BG"/>
              </w:rPr>
              <w:t>Общо лв., без ДДС</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1736D" w:rsidRPr="00365117" w:rsidRDefault="00285238" w:rsidP="00621B61">
            <w:pPr>
              <w:rPr>
                <w:rFonts w:eastAsiaTheme="minorHAnsi"/>
                <w:szCs w:val="24"/>
                <w:lang w:val="bg-BG"/>
              </w:rPr>
            </w:pPr>
            <w:r w:rsidRPr="00492B2C">
              <w:rPr>
                <w:lang w:val="bg-BG"/>
              </w:rPr>
              <w:fldChar w:fldCharType="begin"/>
            </w:r>
            <w:r w:rsidR="00F1736D" w:rsidRPr="00492B2C">
              <w:rPr>
                <w:lang w:val="bg-BG"/>
              </w:rPr>
              <w:instrText xml:space="preserve"> LINK </w:instrText>
            </w:r>
            <w:r w:rsidR="00F1736D">
              <w:rPr>
                <w:lang w:val="bg-BG"/>
              </w:rPr>
              <w:instrText xml:space="preserve">Excel.Sheet.8 "C:\\Users\\EPancheva\\Desktop\\KSS Pokriv Posledno.xls" KSS!R24C6 </w:instrText>
            </w:r>
            <w:r w:rsidR="00F1736D" w:rsidRPr="00492B2C">
              <w:rPr>
                <w:lang w:val="bg-BG"/>
              </w:rPr>
              <w:instrText xml:space="preserve">\a \f 4 \h  \* MERGEFORMAT </w:instrText>
            </w:r>
            <w:r w:rsidRPr="00492B2C">
              <w:rPr>
                <w:lang w:val="bg-BG"/>
              </w:rPr>
              <w:fldChar w:fldCharType="separate"/>
            </w:r>
          </w:p>
          <w:p w:rsidR="00F1736D" w:rsidRPr="00492B2C" w:rsidRDefault="00285238" w:rsidP="00621B61">
            <w:pPr>
              <w:rPr>
                <w:b/>
                <w:bCs/>
                <w:szCs w:val="24"/>
                <w:lang w:val="bg-BG"/>
              </w:rPr>
            </w:pPr>
            <w:r w:rsidRPr="00492B2C">
              <w:rPr>
                <w:b/>
                <w:bCs/>
                <w:szCs w:val="24"/>
                <w:lang w:val="bg-BG"/>
              </w:rPr>
              <w:fldChar w:fldCharType="end"/>
            </w:r>
          </w:p>
        </w:tc>
      </w:tr>
      <w:tr w:rsidR="00F1736D" w:rsidRPr="00712D8A" w:rsidTr="00621B61">
        <w:trPr>
          <w:trHeight w:val="255"/>
        </w:trPr>
        <w:tc>
          <w:tcPr>
            <w:tcW w:w="426" w:type="dxa"/>
            <w:tcBorders>
              <w:top w:val="nil"/>
              <w:left w:val="nil"/>
              <w:bottom w:val="nil"/>
              <w:right w:val="nil"/>
            </w:tcBorders>
            <w:shd w:val="clear" w:color="auto" w:fill="auto"/>
            <w:noWrap/>
            <w:vAlign w:val="bottom"/>
          </w:tcPr>
          <w:p w:rsidR="00F1736D" w:rsidRPr="00712D8A" w:rsidRDefault="00F1736D" w:rsidP="00621B61">
            <w:pPr>
              <w:rPr>
                <w:szCs w:val="24"/>
                <w:lang w:val="bg-BG"/>
              </w:rPr>
            </w:pPr>
          </w:p>
        </w:tc>
        <w:tc>
          <w:tcPr>
            <w:tcW w:w="4111" w:type="dxa"/>
            <w:tcBorders>
              <w:top w:val="nil"/>
              <w:left w:val="nil"/>
              <w:bottom w:val="nil"/>
              <w:right w:val="nil"/>
            </w:tcBorders>
            <w:shd w:val="clear" w:color="auto" w:fill="auto"/>
            <w:vAlign w:val="bottom"/>
          </w:tcPr>
          <w:p w:rsidR="00F1736D" w:rsidRPr="00712D8A" w:rsidRDefault="00F1736D" w:rsidP="00621B61">
            <w:pPr>
              <w:rPr>
                <w:szCs w:val="24"/>
                <w:lang w:val="bg-BG"/>
              </w:rPr>
            </w:pPr>
          </w:p>
        </w:tc>
        <w:tc>
          <w:tcPr>
            <w:tcW w:w="1134" w:type="dxa"/>
            <w:tcBorders>
              <w:top w:val="nil"/>
              <w:left w:val="nil"/>
              <w:bottom w:val="nil"/>
              <w:right w:val="nil"/>
            </w:tcBorders>
            <w:shd w:val="clear" w:color="auto" w:fill="auto"/>
            <w:noWrap/>
            <w:vAlign w:val="bottom"/>
          </w:tcPr>
          <w:p w:rsidR="00F1736D" w:rsidRPr="00712D8A" w:rsidRDefault="00F1736D" w:rsidP="00621B61">
            <w:pPr>
              <w:rPr>
                <w:szCs w:val="24"/>
                <w:lang w:val="bg-BG"/>
              </w:rPr>
            </w:pPr>
          </w:p>
        </w:tc>
        <w:tc>
          <w:tcPr>
            <w:tcW w:w="1276" w:type="dxa"/>
            <w:gridSpan w:val="3"/>
            <w:tcBorders>
              <w:top w:val="nil"/>
              <w:left w:val="nil"/>
              <w:bottom w:val="nil"/>
              <w:right w:val="nil"/>
            </w:tcBorders>
            <w:shd w:val="clear" w:color="auto" w:fill="auto"/>
            <w:noWrap/>
            <w:vAlign w:val="bottom"/>
          </w:tcPr>
          <w:p w:rsidR="00F1736D" w:rsidRPr="00712D8A" w:rsidRDefault="00F1736D" w:rsidP="00621B61">
            <w:pPr>
              <w:rPr>
                <w:szCs w:val="24"/>
                <w:lang w:val="bg-BG"/>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736D" w:rsidRPr="00492B2C" w:rsidRDefault="00F1736D" w:rsidP="00621B61">
            <w:pPr>
              <w:rPr>
                <w:b/>
                <w:bCs/>
                <w:szCs w:val="24"/>
                <w:lang w:val="bg-BG"/>
              </w:rPr>
            </w:pPr>
            <w:r>
              <w:rPr>
                <w:b/>
                <w:bCs/>
                <w:szCs w:val="24"/>
                <w:lang w:val="bg-BG"/>
              </w:rPr>
              <w:t>ДДС 20%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F1736D" w:rsidRPr="00492B2C" w:rsidRDefault="00F1736D" w:rsidP="00621B61">
            <w:pPr>
              <w:rPr>
                <w:lang w:val="bg-BG"/>
              </w:rPr>
            </w:pPr>
          </w:p>
        </w:tc>
      </w:tr>
      <w:tr w:rsidR="00F1736D" w:rsidRPr="00712D8A" w:rsidTr="00621B61">
        <w:trPr>
          <w:trHeight w:val="255"/>
        </w:trPr>
        <w:tc>
          <w:tcPr>
            <w:tcW w:w="426" w:type="dxa"/>
            <w:tcBorders>
              <w:top w:val="nil"/>
              <w:left w:val="nil"/>
              <w:bottom w:val="nil"/>
              <w:right w:val="nil"/>
            </w:tcBorders>
            <w:shd w:val="clear" w:color="auto" w:fill="auto"/>
            <w:noWrap/>
            <w:vAlign w:val="bottom"/>
          </w:tcPr>
          <w:p w:rsidR="00F1736D" w:rsidRPr="00712D8A" w:rsidRDefault="00F1736D" w:rsidP="00621B61">
            <w:pPr>
              <w:rPr>
                <w:szCs w:val="24"/>
                <w:lang w:val="bg-BG"/>
              </w:rPr>
            </w:pPr>
          </w:p>
        </w:tc>
        <w:tc>
          <w:tcPr>
            <w:tcW w:w="4111" w:type="dxa"/>
            <w:tcBorders>
              <w:top w:val="nil"/>
              <w:left w:val="nil"/>
              <w:bottom w:val="nil"/>
              <w:right w:val="nil"/>
            </w:tcBorders>
            <w:shd w:val="clear" w:color="auto" w:fill="auto"/>
            <w:vAlign w:val="bottom"/>
          </w:tcPr>
          <w:p w:rsidR="00F1736D" w:rsidRPr="00712D8A" w:rsidRDefault="00F1736D" w:rsidP="00621B61">
            <w:pPr>
              <w:rPr>
                <w:szCs w:val="24"/>
                <w:lang w:val="bg-BG"/>
              </w:rPr>
            </w:pPr>
          </w:p>
        </w:tc>
        <w:tc>
          <w:tcPr>
            <w:tcW w:w="1134" w:type="dxa"/>
            <w:tcBorders>
              <w:top w:val="nil"/>
              <w:left w:val="nil"/>
              <w:bottom w:val="nil"/>
              <w:right w:val="nil"/>
            </w:tcBorders>
            <w:shd w:val="clear" w:color="auto" w:fill="auto"/>
            <w:noWrap/>
            <w:vAlign w:val="bottom"/>
          </w:tcPr>
          <w:p w:rsidR="00F1736D" w:rsidRPr="00712D8A" w:rsidRDefault="00F1736D" w:rsidP="00621B61">
            <w:pPr>
              <w:rPr>
                <w:szCs w:val="24"/>
                <w:lang w:val="bg-BG"/>
              </w:rPr>
            </w:pPr>
          </w:p>
        </w:tc>
        <w:tc>
          <w:tcPr>
            <w:tcW w:w="1276" w:type="dxa"/>
            <w:gridSpan w:val="3"/>
            <w:tcBorders>
              <w:top w:val="nil"/>
              <w:left w:val="nil"/>
              <w:bottom w:val="nil"/>
              <w:right w:val="nil"/>
            </w:tcBorders>
            <w:shd w:val="clear" w:color="auto" w:fill="auto"/>
            <w:noWrap/>
            <w:vAlign w:val="bottom"/>
          </w:tcPr>
          <w:p w:rsidR="00F1736D" w:rsidRPr="00712D8A" w:rsidRDefault="00F1736D" w:rsidP="00621B61">
            <w:pPr>
              <w:rPr>
                <w:szCs w:val="24"/>
                <w:lang w:val="bg-BG"/>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1736D" w:rsidRPr="00492B2C" w:rsidRDefault="00F1736D" w:rsidP="00621B61">
            <w:pPr>
              <w:rPr>
                <w:b/>
                <w:bCs/>
                <w:szCs w:val="24"/>
                <w:lang w:val="bg-BG"/>
              </w:rPr>
            </w:pPr>
            <w:r>
              <w:rPr>
                <w:b/>
                <w:bCs/>
                <w:szCs w:val="24"/>
                <w:lang w:val="bg-BG"/>
              </w:rPr>
              <w:t>Общо лв., с ДДС</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F1736D" w:rsidRPr="00492B2C" w:rsidRDefault="00F1736D" w:rsidP="00621B61">
            <w:pPr>
              <w:rPr>
                <w:lang w:val="bg-BG"/>
              </w:rPr>
            </w:pPr>
          </w:p>
        </w:tc>
      </w:tr>
      <w:tr w:rsidR="00F1736D" w:rsidRPr="00712D8A" w:rsidTr="00621B61">
        <w:trPr>
          <w:gridAfter w:val="3"/>
          <w:wAfter w:w="3260" w:type="dxa"/>
          <w:trHeight w:val="255"/>
        </w:trPr>
        <w:tc>
          <w:tcPr>
            <w:tcW w:w="426" w:type="dxa"/>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4111" w:type="dxa"/>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1134" w:type="dxa"/>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1276" w:type="dxa"/>
            <w:gridSpan w:val="3"/>
            <w:tcBorders>
              <w:top w:val="nil"/>
              <w:left w:val="nil"/>
              <w:bottom w:val="nil"/>
              <w:right w:val="nil"/>
            </w:tcBorders>
            <w:shd w:val="clear" w:color="auto" w:fill="auto"/>
            <w:noWrap/>
            <w:vAlign w:val="bottom"/>
          </w:tcPr>
          <w:p w:rsidR="00F1736D" w:rsidRPr="00712D8A" w:rsidRDefault="00F1736D" w:rsidP="00621B61">
            <w:pPr>
              <w:rPr>
                <w:szCs w:val="24"/>
                <w:lang w:val="bg-BG"/>
              </w:rPr>
            </w:pPr>
          </w:p>
        </w:tc>
      </w:tr>
      <w:tr w:rsidR="00F1736D" w:rsidRPr="00712D8A" w:rsidTr="00621B61">
        <w:trPr>
          <w:gridAfter w:val="3"/>
          <w:wAfter w:w="3260" w:type="dxa"/>
          <w:trHeight w:val="255"/>
        </w:trPr>
        <w:tc>
          <w:tcPr>
            <w:tcW w:w="426" w:type="dxa"/>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4111" w:type="dxa"/>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1134" w:type="dxa"/>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1276" w:type="dxa"/>
            <w:gridSpan w:val="3"/>
            <w:tcBorders>
              <w:top w:val="nil"/>
              <w:left w:val="nil"/>
              <w:bottom w:val="nil"/>
              <w:right w:val="nil"/>
            </w:tcBorders>
            <w:shd w:val="clear" w:color="auto" w:fill="auto"/>
            <w:noWrap/>
            <w:vAlign w:val="bottom"/>
          </w:tcPr>
          <w:p w:rsidR="00F1736D" w:rsidRPr="00712D8A" w:rsidRDefault="00F1736D" w:rsidP="00621B61">
            <w:pPr>
              <w:rPr>
                <w:szCs w:val="24"/>
                <w:lang w:val="bg-BG"/>
              </w:rPr>
            </w:pPr>
          </w:p>
        </w:tc>
      </w:tr>
      <w:tr w:rsidR="00F1736D" w:rsidRPr="00712D8A" w:rsidTr="00621B61">
        <w:trPr>
          <w:trHeight w:val="255"/>
        </w:trPr>
        <w:tc>
          <w:tcPr>
            <w:tcW w:w="426" w:type="dxa"/>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4111" w:type="dxa"/>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1134" w:type="dxa"/>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1276" w:type="dxa"/>
            <w:gridSpan w:val="3"/>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1417" w:type="dxa"/>
            <w:gridSpan w:val="2"/>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c>
          <w:tcPr>
            <w:tcW w:w="1843" w:type="dxa"/>
            <w:tcBorders>
              <w:top w:val="nil"/>
              <w:left w:val="nil"/>
              <w:bottom w:val="nil"/>
              <w:right w:val="nil"/>
            </w:tcBorders>
            <w:shd w:val="clear" w:color="auto" w:fill="auto"/>
            <w:noWrap/>
            <w:vAlign w:val="bottom"/>
            <w:hideMark/>
          </w:tcPr>
          <w:p w:rsidR="00F1736D" w:rsidRPr="00712D8A" w:rsidRDefault="00F1736D" w:rsidP="00621B61">
            <w:pPr>
              <w:rPr>
                <w:szCs w:val="24"/>
                <w:lang w:val="bg-BG"/>
              </w:rPr>
            </w:pPr>
          </w:p>
        </w:tc>
      </w:tr>
    </w:tbl>
    <w:p w:rsidR="00163714" w:rsidRPr="00163714" w:rsidRDefault="00163714" w:rsidP="00163714">
      <w:pPr>
        <w:ind w:left="10773"/>
        <w:rPr>
          <w:rFonts w:eastAsia="Calibri"/>
          <w:b/>
          <w:szCs w:val="24"/>
          <w:lang w:val="bg-BG" w:eastAsia="en-US"/>
        </w:rPr>
      </w:pPr>
      <w:r w:rsidRPr="00163714">
        <w:rPr>
          <w:rFonts w:eastAsia="Calibri"/>
          <w:b/>
          <w:sz w:val="20"/>
          <w:lang w:val="bg-BG" w:eastAsia="en-US"/>
        </w:rPr>
        <w:t xml:space="preserve"> предложение</w:t>
      </w:r>
    </w:p>
    <w:p w:rsidR="00BD6658" w:rsidRDefault="00BD6658" w:rsidP="00486FA1">
      <w:pPr>
        <w:rPr>
          <w:rFonts w:eastAsia="Calibri"/>
          <w:szCs w:val="24"/>
          <w:lang w:val="bg-BG" w:eastAsia="en-US"/>
        </w:rPr>
      </w:pPr>
    </w:p>
    <w:p w:rsidR="00621B61" w:rsidRDefault="00621B61" w:rsidP="00486FA1">
      <w:pPr>
        <w:rPr>
          <w:rFonts w:eastAsia="Calibri"/>
          <w:szCs w:val="24"/>
          <w:lang w:val="bg-BG" w:eastAsia="en-US"/>
        </w:rPr>
      </w:pPr>
    </w:p>
    <w:p w:rsidR="00621B61" w:rsidRDefault="00621B61" w:rsidP="00486FA1">
      <w:pPr>
        <w:rPr>
          <w:rFonts w:eastAsia="Calibri"/>
          <w:szCs w:val="24"/>
          <w:lang w:val="bg-BG" w:eastAsia="en-US"/>
        </w:rPr>
      </w:pPr>
    </w:p>
    <w:p w:rsidR="00621B61" w:rsidRDefault="00621B61" w:rsidP="00486FA1">
      <w:pPr>
        <w:rPr>
          <w:rFonts w:eastAsia="Calibri"/>
          <w:szCs w:val="24"/>
          <w:lang w:val="bg-BG" w:eastAsia="en-US"/>
        </w:rPr>
      </w:pPr>
    </w:p>
    <w:p w:rsidR="00621B61" w:rsidRDefault="00621B61" w:rsidP="00486FA1">
      <w:pPr>
        <w:rPr>
          <w:rFonts w:eastAsia="Calibri"/>
          <w:szCs w:val="24"/>
          <w:lang w:val="bg-BG" w:eastAsia="en-US"/>
        </w:rPr>
      </w:pPr>
    </w:p>
    <w:p w:rsidR="00621B61" w:rsidRDefault="00621B61" w:rsidP="00486FA1">
      <w:pPr>
        <w:rPr>
          <w:rFonts w:eastAsia="Calibri"/>
          <w:szCs w:val="24"/>
          <w:lang w:val="bg-BG" w:eastAsia="en-US"/>
        </w:rPr>
      </w:pPr>
    </w:p>
    <w:p w:rsidR="00621B61" w:rsidRDefault="00621B61" w:rsidP="00486FA1">
      <w:pPr>
        <w:rPr>
          <w:rFonts w:eastAsia="Calibri"/>
          <w:szCs w:val="24"/>
          <w:lang w:val="bg-BG" w:eastAsia="en-US"/>
        </w:rPr>
      </w:pPr>
    </w:p>
    <w:p w:rsidR="00621B61" w:rsidRDefault="00621B61" w:rsidP="00486FA1">
      <w:pPr>
        <w:rPr>
          <w:rFonts w:eastAsia="Calibri"/>
          <w:szCs w:val="24"/>
          <w:lang w:val="bg-BG" w:eastAsia="en-US"/>
        </w:rPr>
      </w:pPr>
    </w:p>
    <w:p w:rsidR="00621B61" w:rsidRDefault="00621B61" w:rsidP="00486FA1">
      <w:pPr>
        <w:rPr>
          <w:rFonts w:eastAsia="Calibri"/>
          <w:szCs w:val="24"/>
          <w:lang w:val="bg-BG" w:eastAsia="en-US"/>
        </w:rPr>
      </w:pPr>
    </w:p>
    <w:p w:rsidR="00621B61" w:rsidRDefault="00621B61" w:rsidP="00486FA1">
      <w:pPr>
        <w:rPr>
          <w:rFonts w:eastAsia="Calibri"/>
          <w:szCs w:val="24"/>
          <w:lang w:val="bg-BG" w:eastAsia="en-US"/>
        </w:rPr>
      </w:pPr>
    </w:p>
    <w:p w:rsidR="00621B61" w:rsidRDefault="00621B61" w:rsidP="00486FA1">
      <w:pPr>
        <w:rPr>
          <w:rFonts w:eastAsia="Calibri"/>
          <w:szCs w:val="24"/>
          <w:lang w:val="bg-BG" w:eastAsia="en-US"/>
        </w:rPr>
      </w:pPr>
    </w:p>
    <w:p w:rsidR="00621B61" w:rsidRDefault="00621B61" w:rsidP="00486FA1">
      <w:pPr>
        <w:rPr>
          <w:rFonts w:eastAsia="Calibri"/>
          <w:szCs w:val="24"/>
          <w:lang w:val="bg-BG" w:eastAsia="en-US"/>
        </w:rPr>
      </w:pPr>
    </w:p>
    <w:p w:rsidR="00621B61" w:rsidRDefault="00621B61" w:rsidP="00486FA1">
      <w:pPr>
        <w:rPr>
          <w:rFonts w:eastAsia="Calibri"/>
          <w:szCs w:val="24"/>
          <w:lang w:val="bg-BG" w:eastAsia="en-US"/>
        </w:rPr>
      </w:pPr>
    </w:p>
    <w:p w:rsidR="00621B61" w:rsidRDefault="00621B61" w:rsidP="00486FA1">
      <w:pPr>
        <w:rPr>
          <w:rFonts w:eastAsia="Calibri"/>
          <w:szCs w:val="24"/>
          <w:lang w:val="bg-BG" w:eastAsia="en-US"/>
        </w:rPr>
      </w:pPr>
    </w:p>
    <w:p w:rsidR="00621B61" w:rsidRDefault="00621B61" w:rsidP="00486FA1">
      <w:pPr>
        <w:rPr>
          <w:rFonts w:eastAsia="Calibri"/>
          <w:szCs w:val="24"/>
          <w:lang w:val="bg-BG" w:eastAsia="en-US"/>
        </w:rPr>
      </w:pPr>
    </w:p>
    <w:p w:rsidR="00621B61" w:rsidRDefault="00621B61" w:rsidP="00486FA1">
      <w:pPr>
        <w:rPr>
          <w:rFonts w:eastAsia="Calibri"/>
          <w:szCs w:val="24"/>
          <w:lang w:val="bg-BG" w:eastAsia="en-US"/>
        </w:rPr>
      </w:pPr>
    </w:p>
    <w:p w:rsidR="00621B61" w:rsidRDefault="00621B61" w:rsidP="00486FA1">
      <w:pPr>
        <w:rPr>
          <w:rFonts w:eastAsia="Calibri"/>
          <w:szCs w:val="24"/>
          <w:lang w:val="bg-BG" w:eastAsia="en-US"/>
        </w:rPr>
      </w:pPr>
    </w:p>
    <w:p w:rsidR="00621B61" w:rsidRDefault="00621B61" w:rsidP="00486FA1">
      <w:pPr>
        <w:rPr>
          <w:rFonts w:eastAsia="Calibri"/>
          <w:szCs w:val="24"/>
          <w:lang w:val="bg-BG" w:eastAsia="en-US"/>
        </w:rPr>
      </w:pPr>
    </w:p>
    <w:p w:rsidR="00ED5A9E" w:rsidRPr="00ED5A9E" w:rsidRDefault="00ED5A9E" w:rsidP="00ED5A9E">
      <w:pPr>
        <w:jc w:val="right"/>
        <w:rPr>
          <w:rFonts w:eastAsia="Calibri"/>
          <w:b/>
          <w:szCs w:val="24"/>
          <w:lang w:val="bg-BG" w:eastAsia="en-US"/>
        </w:rPr>
      </w:pPr>
      <w:r>
        <w:rPr>
          <w:rFonts w:eastAsia="Calibri"/>
          <w:b/>
          <w:szCs w:val="24"/>
          <w:lang w:val="bg-BG" w:eastAsia="en-US"/>
        </w:rPr>
        <w:lastRenderedPageBreak/>
        <w:t>Образец № 16</w:t>
      </w:r>
    </w:p>
    <w:p w:rsidR="00ED5A9E" w:rsidRPr="00ED5A9E" w:rsidRDefault="00ED5A9E" w:rsidP="00ED5A9E">
      <w:pPr>
        <w:jc w:val="center"/>
        <w:rPr>
          <w:rFonts w:eastAsia="Calibri"/>
          <w:b/>
          <w:szCs w:val="24"/>
          <w:lang w:val="bg-BG" w:eastAsia="en-US"/>
        </w:rPr>
      </w:pPr>
      <w:r w:rsidRPr="00ED5A9E">
        <w:rPr>
          <w:rFonts w:eastAsia="Calibri"/>
          <w:b/>
          <w:szCs w:val="24"/>
          <w:lang w:val="bg-BG" w:eastAsia="en-US"/>
        </w:rPr>
        <w:t>ПРОЕКТ НА</w:t>
      </w:r>
    </w:p>
    <w:p w:rsidR="00ED5A9E" w:rsidRPr="00ED5A9E" w:rsidRDefault="00ED5A9E" w:rsidP="00ED5A9E">
      <w:pPr>
        <w:jc w:val="center"/>
        <w:rPr>
          <w:rFonts w:eastAsia="Calibri"/>
          <w:b/>
          <w:sz w:val="32"/>
          <w:szCs w:val="32"/>
          <w:lang w:val="bg-BG" w:eastAsia="en-US"/>
        </w:rPr>
      </w:pPr>
      <w:r w:rsidRPr="00ED5A9E">
        <w:rPr>
          <w:rFonts w:eastAsia="Calibri"/>
          <w:b/>
          <w:sz w:val="32"/>
          <w:szCs w:val="32"/>
          <w:lang w:val="bg-BG" w:eastAsia="en-US"/>
        </w:rPr>
        <w:t xml:space="preserve"> ДОГОВОР</w:t>
      </w:r>
    </w:p>
    <w:p w:rsidR="00ED5A9E" w:rsidRDefault="00ED5A9E" w:rsidP="00D11F05">
      <w:pPr>
        <w:jc w:val="center"/>
        <w:rPr>
          <w:rFonts w:eastAsia="Calibri"/>
          <w:b/>
          <w:szCs w:val="24"/>
          <w:lang w:val="bg-BG"/>
        </w:rPr>
      </w:pPr>
    </w:p>
    <w:p w:rsidR="00D11F05" w:rsidRPr="00D11F05" w:rsidRDefault="00D11F05" w:rsidP="00D11F05">
      <w:pPr>
        <w:jc w:val="center"/>
        <w:rPr>
          <w:rFonts w:eastAsia="Calibri"/>
          <w:b/>
          <w:szCs w:val="24"/>
          <w:lang w:val="bg-BG"/>
        </w:rPr>
      </w:pPr>
      <w:r w:rsidRPr="00D11F05">
        <w:rPr>
          <w:rFonts w:eastAsia="Calibri"/>
          <w:b/>
          <w:szCs w:val="24"/>
          <w:lang w:val="bg-BG"/>
        </w:rPr>
        <w:t>№..................../....................2014 г.</w:t>
      </w:r>
    </w:p>
    <w:p w:rsidR="00D11F05" w:rsidRPr="00D11F05" w:rsidRDefault="00D11F05" w:rsidP="00D11F05">
      <w:pPr>
        <w:jc w:val="both"/>
        <w:rPr>
          <w:rFonts w:eastAsia="Calibri"/>
          <w:b/>
          <w:bCs/>
          <w:szCs w:val="24"/>
          <w:lang w:val="bg-BG"/>
        </w:rPr>
      </w:pPr>
    </w:p>
    <w:p w:rsidR="006B7A70" w:rsidRPr="007534AE" w:rsidRDefault="00D11F05" w:rsidP="006B7A70">
      <w:pPr>
        <w:jc w:val="both"/>
        <w:rPr>
          <w:b/>
          <w:szCs w:val="24"/>
          <w:lang w:val="bg-BG"/>
        </w:rPr>
      </w:pPr>
      <w:r w:rsidRPr="00D11F05">
        <w:rPr>
          <w:rFonts w:eastAsia="Calibri"/>
          <w:b/>
          <w:bCs/>
          <w:szCs w:val="24"/>
          <w:lang w:val="bg-BG"/>
        </w:rPr>
        <w:t xml:space="preserve">за </w:t>
      </w:r>
      <w:r w:rsidR="006B7A70" w:rsidRPr="00425180">
        <w:rPr>
          <w:b/>
          <w:szCs w:val="24"/>
          <w:lang w:val="bg-BG"/>
        </w:rPr>
        <w:t>„Изграждане на водосток с отвор 2 м. и подпорни стени на дере „Спротива“ 1, находящо с</w:t>
      </w:r>
      <w:r w:rsidR="006B7A70">
        <w:rPr>
          <w:b/>
          <w:szCs w:val="24"/>
          <w:lang w:val="bg-BG"/>
        </w:rPr>
        <w:t>е кв. 119 по плана на гр. Рила“</w:t>
      </w:r>
    </w:p>
    <w:p w:rsidR="00D11F05" w:rsidRPr="00D11F05" w:rsidRDefault="00D11F05" w:rsidP="00D11F05">
      <w:pPr>
        <w:ind w:firstLine="708"/>
        <w:jc w:val="both"/>
        <w:rPr>
          <w:b/>
          <w:szCs w:val="24"/>
          <w:lang w:val="bg-BG" w:eastAsia="en-US"/>
        </w:rPr>
      </w:pPr>
    </w:p>
    <w:p w:rsidR="00D11F05" w:rsidRPr="00D11F05" w:rsidRDefault="00D11F05" w:rsidP="00D11F05">
      <w:pPr>
        <w:ind w:firstLine="708"/>
        <w:jc w:val="both"/>
        <w:rPr>
          <w:rFonts w:eastAsia="Calibri"/>
          <w:szCs w:val="24"/>
          <w:lang w:val="bg-BG"/>
        </w:rPr>
      </w:pPr>
    </w:p>
    <w:p w:rsidR="00D11F05" w:rsidRPr="00D11F05" w:rsidRDefault="00D11F05" w:rsidP="006B7A70">
      <w:pPr>
        <w:ind w:firstLine="360"/>
        <w:jc w:val="both"/>
        <w:rPr>
          <w:b/>
          <w:szCs w:val="24"/>
          <w:lang w:val="bg-BG"/>
        </w:rPr>
      </w:pPr>
      <w:r w:rsidRPr="00D11F05">
        <w:rPr>
          <w:rFonts w:eastAsia="Calibri"/>
          <w:szCs w:val="24"/>
          <w:lang w:val="bg-BG"/>
        </w:rPr>
        <w:t>Днес ,………… 2014 г., в гр. Рила,  област Кюстендил  на основание чл. 101 е, във връзка с чл. 14, ал. 4</w:t>
      </w:r>
      <w:r w:rsidR="006B7A70">
        <w:rPr>
          <w:rFonts w:eastAsia="Calibri"/>
          <w:szCs w:val="24"/>
          <w:lang w:val="bg-BG"/>
        </w:rPr>
        <w:t>, т. 1</w:t>
      </w:r>
      <w:r w:rsidRPr="00D11F05">
        <w:rPr>
          <w:rFonts w:eastAsia="Calibri"/>
          <w:szCs w:val="24"/>
          <w:lang w:val="bg-BG"/>
        </w:rPr>
        <w:t xml:space="preserve"> от Закона за обществените поръчки и Заповед №................/.................2014г. на кмета на община Рила за определяне на изпълнител на обществена поръчка с предмет:</w:t>
      </w:r>
      <w:r w:rsidR="006B7A70" w:rsidRPr="00425180">
        <w:rPr>
          <w:b/>
          <w:szCs w:val="24"/>
          <w:lang w:val="bg-BG"/>
        </w:rPr>
        <w:t>„Изграждане на водосток с отвор 2 м. и подпорни стени на дере „Спротива“ 1, находящо с</w:t>
      </w:r>
      <w:r w:rsidR="006B7A70">
        <w:rPr>
          <w:b/>
          <w:szCs w:val="24"/>
          <w:lang w:val="bg-BG"/>
        </w:rPr>
        <w:t>е кв. 119 по плана на гр. Рила“</w:t>
      </w:r>
      <w:r w:rsidRPr="00D11F05">
        <w:rPr>
          <w:b/>
          <w:szCs w:val="24"/>
          <w:lang w:val="bg-BG" w:eastAsia="ar-SA"/>
        </w:rPr>
        <w:t>,</w:t>
      </w:r>
      <w:r w:rsidRPr="00D11F05">
        <w:rPr>
          <w:rFonts w:eastAsia="Calibri"/>
          <w:szCs w:val="24"/>
          <w:lang w:val="bg-BG"/>
        </w:rPr>
        <w:t xml:space="preserve"> между:</w:t>
      </w:r>
    </w:p>
    <w:p w:rsidR="00D11F05" w:rsidRPr="00D11F05" w:rsidRDefault="00D11F05" w:rsidP="00D11F05">
      <w:pPr>
        <w:jc w:val="both"/>
        <w:rPr>
          <w:rFonts w:eastAsia="Calibri"/>
          <w:b/>
          <w:szCs w:val="24"/>
          <w:lang w:val="bg-BG"/>
        </w:rPr>
      </w:pPr>
    </w:p>
    <w:p w:rsidR="00D11F05" w:rsidRPr="00D11F05" w:rsidRDefault="00D11F05" w:rsidP="00785C3D">
      <w:pPr>
        <w:numPr>
          <w:ilvl w:val="0"/>
          <w:numId w:val="37"/>
        </w:numPr>
        <w:jc w:val="both"/>
        <w:rPr>
          <w:rFonts w:eastAsia="Calibri"/>
          <w:szCs w:val="24"/>
          <w:lang w:val="bg-BG"/>
        </w:rPr>
      </w:pPr>
      <w:r w:rsidRPr="00D11F05">
        <w:rPr>
          <w:rFonts w:eastAsia="Calibri"/>
          <w:b/>
          <w:szCs w:val="24"/>
          <w:lang w:val="bg-BG"/>
        </w:rPr>
        <w:t xml:space="preserve">ОБЩИНА РИЛА, </w:t>
      </w:r>
      <w:r w:rsidRPr="00D11F05">
        <w:rPr>
          <w:rFonts w:eastAsia="Calibri"/>
          <w:szCs w:val="24"/>
          <w:lang w:val="bg-BG"/>
        </w:rPr>
        <w:t xml:space="preserve"> със седалище и адрес на управление: гр. Рила, пл. ”Възраждане” № 1, с </w:t>
      </w:r>
      <w:r w:rsidRPr="00D11F05">
        <w:rPr>
          <w:rFonts w:eastAsia="Calibri"/>
          <w:b/>
          <w:szCs w:val="24"/>
          <w:lang w:val="bg-BG"/>
        </w:rPr>
        <w:t>БУЛСТАТ</w:t>
      </w:r>
      <w:r w:rsidRPr="00D11F05">
        <w:rPr>
          <w:rFonts w:eastAsia="Calibri"/>
          <w:szCs w:val="24"/>
          <w:lang w:val="bg-BG"/>
        </w:rPr>
        <w:t xml:space="preserve"> 000261598, представлявана от Георги Кабзималски, в качеството си на кмет на община Рила и</w:t>
      </w:r>
      <w:r w:rsidR="00BB3A56">
        <w:rPr>
          <w:rFonts w:eastAsia="Calibri"/>
          <w:szCs w:val="24"/>
          <w:lang w:val="bg-BG"/>
        </w:rPr>
        <w:t xml:space="preserve"> </w:t>
      </w:r>
      <w:r w:rsidR="006B7A70" w:rsidRPr="006B7A70">
        <w:rPr>
          <w:rFonts w:eastAsia="Calibri"/>
          <w:szCs w:val="24"/>
          <w:lang w:val="bg-BG" w:eastAsia="en-US"/>
        </w:rPr>
        <w:t xml:space="preserve">Райка Станкова - Директор Дирекция "ФСДиАО", с функции на Главен счетоводител, наричана по-долу за краткост </w:t>
      </w:r>
      <w:r w:rsidR="006B7A70" w:rsidRPr="006B7A70">
        <w:rPr>
          <w:rFonts w:eastAsia="Calibri"/>
          <w:b/>
          <w:szCs w:val="24"/>
          <w:lang w:val="bg-BG" w:eastAsia="en-US"/>
        </w:rPr>
        <w:t>ВЪЗЛОЖИТЕЛ</w:t>
      </w:r>
      <w:r w:rsidRPr="00D11F05">
        <w:rPr>
          <w:rFonts w:eastAsia="Calibri"/>
          <w:szCs w:val="24"/>
          <w:lang w:val="bg-BG"/>
        </w:rPr>
        <w:t xml:space="preserve">,  от една страна  и от друга страна </w:t>
      </w:r>
    </w:p>
    <w:p w:rsidR="00D11F05" w:rsidRPr="00D11F05" w:rsidRDefault="00D11F05" w:rsidP="00D11F05">
      <w:pPr>
        <w:ind w:left="720"/>
        <w:jc w:val="both"/>
        <w:rPr>
          <w:rFonts w:eastAsia="Calibri"/>
          <w:szCs w:val="24"/>
          <w:lang w:val="bg-BG"/>
        </w:rPr>
      </w:pPr>
    </w:p>
    <w:p w:rsidR="00D11F05" w:rsidRPr="00D11F05" w:rsidRDefault="00D11F05" w:rsidP="00785C3D">
      <w:pPr>
        <w:numPr>
          <w:ilvl w:val="0"/>
          <w:numId w:val="37"/>
        </w:numPr>
        <w:jc w:val="both"/>
        <w:rPr>
          <w:rFonts w:eastAsia="Calibri"/>
          <w:szCs w:val="24"/>
          <w:lang w:val="bg-BG"/>
        </w:rPr>
      </w:pPr>
      <w:r w:rsidRPr="00D11F05">
        <w:rPr>
          <w:rFonts w:eastAsia="Calibri"/>
          <w:b/>
          <w:szCs w:val="24"/>
          <w:lang w:val="bg-BG"/>
        </w:rPr>
        <w:t>..........................</w:t>
      </w:r>
      <w:r w:rsidRPr="00D11F05">
        <w:rPr>
          <w:rFonts w:eastAsia="Calibri"/>
          <w:szCs w:val="24"/>
          <w:lang w:val="bg-BG"/>
        </w:rPr>
        <w:t xml:space="preserve">, със седалище и адрес на управление: гр........................., ул..................... ж.к..................., бл.................., вх.................., ет....................., ап......................., общ......................,  вписан в Търговския регистър при Агенцията по вписвания с </w:t>
      </w:r>
      <w:r w:rsidRPr="00D11F05">
        <w:rPr>
          <w:rFonts w:eastAsia="Calibri"/>
          <w:b/>
          <w:szCs w:val="24"/>
          <w:lang w:val="bg-BG"/>
        </w:rPr>
        <w:t xml:space="preserve">ЕИК  </w:t>
      </w:r>
      <w:r w:rsidRPr="00D11F05">
        <w:rPr>
          <w:rFonts w:eastAsia="Calibri"/>
          <w:szCs w:val="24"/>
          <w:lang w:val="bg-BG"/>
        </w:rPr>
        <w:t xml:space="preserve">............... представлявано от ..........................., на длъжност Управител, наричан по – долу за краткост </w:t>
      </w:r>
      <w:r w:rsidRPr="00D11F05">
        <w:rPr>
          <w:rFonts w:eastAsia="Calibri"/>
          <w:b/>
          <w:szCs w:val="24"/>
          <w:lang w:val="bg-BG"/>
        </w:rPr>
        <w:t>“ИЗПЪЛНИТЕЛ</w:t>
      </w:r>
      <w:r w:rsidRPr="00D11F05">
        <w:rPr>
          <w:rFonts w:eastAsia="Calibri"/>
          <w:szCs w:val="24"/>
          <w:lang w:val="bg-BG"/>
        </w:rPr>
        <w:t>”</w:t>
      </w:r>
    </w:p>
    <w:p w:rsidR="00D11F05" w:rsidRPr="00D11F05" w:rsidRDefault="00D11F05" w:rsidP="00D11F05">
      <w:pPr>
        <w:ind w:left="1068"/>
        <w:jc w:val="both"/>
        <w:rPr>
          <w:rFonts w:eastAsia="Calibri"/>
          <w:b/>
          <w:szCs w:val="24"/>
          <w:lang w:val="bg-BG"/>
        </w:rPr>
      </w:pPr>
    </w:p>
    <w:p w:rsidR="00D11F05" w:rsidRPr="00D11F05" w:rsidRDefault="00D11F05" w:rsidP="00D11F05">
      <w:pPr>
        <w:ind w:firstLine="720"/>
        <w:jc w:val="both"/>
        <w:rPr>
          <w:b/>
          <w:szCs w:val="24"/>
          <w:lang w:val="bg-BG" w:eastAsia="en-US"/>
        </w:rPr>
      </w:pPr>
      <w:r w:rsidRPr="00D11F05">
        <w:rPr>
          <w:rFonts w:eastAsia="Calibri"/>
          <w:szCs w:val="24"/>
          <w:lang w:val="bg-BG"/>
        </w:rPr>
        <w:t>се сключи настоящия договор, с който страните по него се споразумяха за следното:</w:t>
      </w:r>
    </w:p>
    <w:p w:rsidR="00D11F05" w:rsidRPr="00D11F05" w:rsidRDefault="00D11F05" w:rsidP="00D11F05">
      <w:pPr>
        <w:ind w:left="1068"/>
        <w:jc w:val="both"/>
        <w:rPr>
          <w:rFonts w:eastAsia="Calibri"/>
          <w:b/>
          <w:szCs w:val="24"/>
          <w:lang w:val="bg-BG"/>
        </w:rPr>
      </w:pPr>
    </w:p>
    <w:p w:rsidR="00EC6514" w:rsidRPr="00EC6514" w:rsidRDefault="00EC6514" w:rsidP="00EC6514">
      <w:pPr>
        <w:ind w:firstLine="540"/>
        <w:jc w:val="center"/>
        <w:rPr>
          <w:rFonts w:eastAsia="Calibri"/>
          <w:b/>
          <w:szCs w:val="24"/>
          <w:lang w:val="bg-BG" w:eastAsia="en-US"/>
        </w:rPr>
      </w:pPr>
      <w:r w:rsidRPr="00EC6514">
        <w:rPr>
          <w:rFonts w:eastAsia="Calibri"/>
          <w:b/>
          <w:szCs w:val="24"/>
          <w:lang w:val="bg-BG" w:eastAsia="en-US"/>
        </w:rPr>
        <w:t>РАЗДЕЛ І. ПРЕДМЕТ НА ДОГОВОРА</w:t>
      </w:r>
    </w:p>
    <w:p w:rsidR="00B01038" w:rsidRDefault="00B01038" w:rsidP="00EC6514">
      <w:pPr>
        <w:ind w:firstLine="539"/>
        <w:jc w:val="both"/>
        <w:rPr>
          <w:rFonts w:eastAsia="Calibri"/>
          <w:b/>
          <w:szCs w:val="24"/>
          <w:lang w:val="bg-BG" w:eastAsia="en-US"/>
        </w:rPr>
      </w:pPr>
    </w:p>
    <w:p w:rsidR="00EC6514" w:rsidRPr="00EC6514" w:rsidRDefault="00EC6514" w:rsidP="00EC6514">
      <w:pPr>
        <w:ind w:firstLine="539"/>
        <w:jc w:val="both"/>
        <w:rPr>
          <w:rFonts w:eastAsia="Calibri"/>
          <w:szCs w:val="24"/>
          <w:lang w:val="bg-BG" w:eastAsia="en-US"/>
        </w:rPr>
      </w:pPr>
      <w:r w:rsidRPr="00EC6514">
        <w:rPr>
          <w:rFonts w:eastAsia="Calibri"/>
          <w:b/>
          <w:szCs w:val="24"/>
          <w:lang w:val="bg-BG" w:eastAsia="en-US"/>
        </w:rPr>
        <w:t>Чл. 1. ВЪЗЛОЖИТЕЛЯТ</w:t>
      </w:r>
      <w:r w:rsidRPr="00EC6514">
        <w:rPr>
          <w:rFonts w:eastAsia="Calibri"/>
          <w:szCs w:val="24"/>
          <w:lang w:val="bg-BG" w:eastAsia="en-US"/>
        </w:rPr>
        <w:t xml:space="preserve"> възлага, а </w:t>
      </w:r>
      <w:r w:rsidRPr="00EC6514">
        <w:rPr>
          <w:rFonts w:eastAsia="Calibri"/>
          <w:b/>
          <w:szCs w:val="24"/>
          <w:lang w:val="bg-BG" w:eastAsia="en-US"/>
        </w:rPr>
        <w:t>ИЗПЪЛНИТЕЛЯТ</w:t>
      </w:r>
      <w:r w:rsidRPr="00EC6514">
        <w:rPr>
          <w:rFonts w:eastAsia="Calibri"/>
          <w:szCs w:val="24"/>
          <w:lang w:val="bg-BG" w:eastAsia="en-US"/>
        </w:rPr>
        <w:t xml:space="preserve"> се задължава да извърши строително-монтажни работи за</w:t>
      </w:r>
      <w:r w:rsidR="00204E9C">
        <w:rPr>
          <w:rFonts w:eastAsia="Calibri"/>
          <w:szCs w:val="24"/>
          <w:lang w:val="bg-BG" w:eastAsia="en-US"/>
        </w:rPr>
        <w:t xml:space="preserve"> </w:t>
      </w:r>
      <w:r>
        <w:rPr>
          <w:szCs w:val="24"/>
          <w:lang w:val="bg-BG"/>
        </w:rPr>
        <w:t>и</w:t>
      </w:r>
      <w:r w:rsidRPr="00EC6514">
        <w:rPr>
          <w:szCs w:val="24"/>
          <w:lang w:val="bg-BG"/>
        </w:rPr>
        <w:t>зграждане на водосток с отвор 2 м. и подпорни стени на дере „Спротива“ 1, находящо се кв. 119 по плана на гр. Рила“</w:t>
      </w:r>
      <w:r w:rsidRPr="00EC6514">
        <w:rPr>
          <w:rFonts w:eastAsia="Calibri"/>
          <w:szCs w:val="24"/>
          <w:lang w:val="bg-BG" w:eastAsia="en-US"/>
        </w:rPr>
        <w:t xml:space="preserve">, съгласно техническите условия и офертата на </w:t>
      </w:r>
      <w:r w:rsidRPr="00EC6514">
        <w:rPr>
          <w:rFonts w:eastAsia="Calibri"/>
          <w:b/>
          <w:szCs w:val="24"/>
          <w:lang w:val="bg-BG" w:eastAsia="en-US"/>
        </w:rPr>
        <w:t>ИЗПЪЛНИТЕЛЯ.</w:t>
      </w:r>
    </w:p>
    <w:p w:rsidR="00EC6514" w:rsidRDefault="00EC6514" w:rsidP="00EC6514">
      <w:pPr>
        <w:ind w:firstLine="540"/>
        <w:jc w:val="center"/>
        <w:rPr>
          <w:rFonts w:eastAsia="Calibri"/>
          <w:b/>
          <w:szCs w:val="24"/>
          <w:lang w:val="bg-BG" w:eastAsia="en-US"/>
        </w:rPr>
      </w:pPr>
    </w:p>
    <w:p w:rsidR="00EC6514" w:rsidRPr="00EC6514" w:rsidRDefault="00EC6514" w:rsidP="00EC6514">
      <w:pPr>
        <w:ind w:firstLine="540"/>
        <w:jc w:val="center"/>
        <w:rPr>
          <w:rFonts w:eastAsia="Calibri"/>
          <w:b/>
          <w:szCs w:val="24"/>
          <w:lang w:val="bg-BG" w:eastAsia="en-US"/>
        </w:rPr>
      </w:pPr>
      <w:r w:rsidRPr="00EC6514">
        <w:rPr>
          <w:rFonts w:eastAsia="Calibri"/>
          <w:b/>
          <w:szCs w:val="24"/>
          <w:lang w:val="bg-BG" w:eastAsia="en-US"/>
        </w:rPr>
        <w:t>РАЗДЕЛ ІІ. СРОК НА ДОГОВОРА</w:t>
      </w:r>
    </w:p>
    <w:p w:rsidR="00B01038" w:rsidRDefault="00B01038" w:rsidP="00B01038">
      <w:pPr>
        <w:jc w:val="both"/>
        <w:rPr>
          <w:rFonts w:eastAsia="Calibri"/>
          <w:b/>
          <w:szCs w:val="24"/>
          <w:lang w:val="bg-BG" w:eastAsia="en-US"/>
        </w:rPr>
      </w:pPr>
    </w:p>
    <w:p w:rsidR="00B01038" w:rsidRDefault="00EC6514" w:rsidP="00B01038">
      <w:pPr>
        <w:ind w:firstLine="540"/>
        <w:jc w:val="both"/>
        <w:rPr>
          <w:szCs w:val="24"/>
          <w:lang w:val="bg-BG" w:eastAsia="en-US"/>
        </w:rPr>
      </w:pPr>
      <w:r w:rsidRPr="00EC6514">
        <w:rPr>
          <w:rFonts w:eastAsia="Calibri"/>
          <w:b/>
          <w:szCs w:val="24"/>
          <w:lang w:val="bg-BG" w:eastAsia="en-US"/>
        </w:rPr>
        <w:t>Чл. 2. (1)</w:t>
      </w:r>
      <w:r w:rsidRPr="00EC6514">
        <w:rPr>
          <w:rFonts w:eastAsia="Calibri"/>
          <w:szCs w:val="24"/>
          <w:lang w:val="bg-BG" w:eastAsia="en-US"/>
        </w:rPr>
        <w:t xml:space="preserve">. </w:t>
      </w:r>
      <w:r w:rsidRPr="00EC6514">
        <w:rPr>
          <w:szCs w:val="24"/>
          <w:lang w:val="bg-BG" w:eastAsia="en-US"/>
        </w:rPr>
        <w:t>Срокът за изпълнение на възложените строително - монтажни работи</w:t>
      </w:r>
      <w:r w:rsidRPr="00EC6514">
        <w:rPr>
          <w:rFonts w:eastAsia="Calibri"/>
          <w:szCs w:val="24"/>
          <w:lang w:val="bg-BG" w:eastAsia="en-US"/>
        </w:rPr>
        <w:t xml:space="preserve"> и съпътстващите ги дейности</w:t>
      </w:r>
      <w:r w:rsidRPr="00EC6514">
        <w:rPr>
          <w:szCs w:val="24"/>
          <w:lang w:val="bg-BG" w:eastAsia="en-US"/>
        </w:rPr>
        <w:t xml:space="preserve"> е срока, посочен от </w:t>
      </w:r>
      <w:r w:rsidRPr="00EC6514">
        <w:rPr>
          <w:b/>
          <w:szCs w:val="24"/>
          <w:lang w:val="bg-BG" w:eastAsia="en-US"/>
        </w:rPr>
        <w:t>ИЗПЪЛНИТЕЛЯ</w:t>
      </w:r>
      <w:r w:rsidRPr="00EC6514">
        <w:rPr>
          <w:szCs w:val="24"/>
          <w:lang w:val="bg-BG" w:eastAsia="en-US"/>
        </w:rPr>
        <w:t xml:space="preserve"> в Техническото му предложение, а именно ................................................... календарни дни </w:t>
      </w:r>
      <w:r>
        <w:rPr>
          <w:i/>
          <w:szCs w:val="24"/>
          <w:lang w:val="bg-BG" w:eastAsia="en-US"/>
        </w:rPr>
        <w:t xml:space="preserve">/не повече </w:t>
      </w:r>
      <w:r w:rsidRPr="00381E5D">
        <w:rPr>
          <w:i/>
          <w:szCs w:val="24"/>
          <w:lang w:val="bg-BG" w:eastAsia="en-US"/>
        </w:rPr>
        <w:t xml:space="preserve">от </w:t>
      </w:r>
      <w:r w:rsidR="00056759" w:rsidRPr="00381E5D">
        <w:rPr>
          <w:i/>
          <w:szCs w:val="24"/>
          <w:lang w:val="bg-BG" w:eastAsia="en-US"/>
        </w:rPr>
        <w:t xml:space="preserve">90 </w:t>
      </w:r>
      <w:r w:rsidR="00381E5D" w:rsidRPr="00381E5D">
        <w:rPr>
          <w:i/>
          <w:szCs w:val="24"/>
          <w:lang w:val="bg-BG" w:eastAsia="en-US"/>
        </w:rPr>
        <w:t>( деветдесет</w:t>
      </w:r>
      <w:r w:rsidRPr="00381E5D">
        <w:rPr>
          <w:i/>
          <w:szCs w:val="24"/>
          <w:lang w:val="bg-BG" w:eastAsia="en-US"/>
        </w:rPr>
        <w:t xml:space="preserve"> календарни дни),</w:t>
      </w:r>
      <w:r w:rsidRPr="00381E5D">
        <w:rPr>
          <w:szCs w:val="24"/>
          <w:lang w:val="bg-BG" w:eastAsia="en-US"/>
        </w:rPr>
        <w:t xml:space="preserve"> считано от датата на подписване на Протокол за откриване на строителна площадка и определяне на строителна линия и ниво от</w:t>
      </w:r>
      <w:r w:rsidRPr="00EC6514">
        <w:rPr>
          <w:szCs w:val="24"/>
          <w:lang w:val="bg-BG" w:eastAsia="en-US"/>
        </w:rPr>
        <w:t xml:space="preserve"> Наредба № 3/2003г. за съставяне на актове и проток</w:t>
      </w:r>
      <w:r w:rsidR="00B01038">
        <w:rPr>
          <w:szCs w:val="24"/>
          <w:lang w:val="bg-BG" w:eastAsia="en-US"/>
        </w:rPr>
        <w:t>оли по време на строителството.</w:t>
      </w:r>
    </w:p>
    <w:p w:rsidR="00EC6514" w:rsidRPr="00EC6514" w:rsidRDefault="00EC6514" w:rsidP="00EC6514">
      <w:pPr>
        <w:ind w:firstLine="540"/>
        <w:jc w:val="both"/>
        <w:rPr>
          <w:rFonts w:eastAsia="Calibri"/>
          <w:b/>
          <w:szCs w:val="24"/>
          <w:lang w:val="bg-BG" w:eastAsia="en-US"/>
        </w:rPr>
      </w:pPr>
      <w:r w:rsidRPr="00EC6514">
        <w:rPr>
          <w:rFonts w:eastAsia="Calibri"/>
          <w:b/>
          <w:szCs w:val="24"/>
          <w:lang w:val="bg-BG" w:eastAsia="en-US"/>
        </w:rPr>
        <w:t>(2).</w:t>
      </w:r>
      <w:r w:rsidRPr="00EC6514">
        <w:rPr>
          <w:rFonts w:eastAsia="Calibri"/>
          <w:szCs w:val="24"/>
          <w:lang w:val="bg-BG" w:eastAsia="en-US"/>
        </w:rPr>
        <w:t xml:space="preserve"> В срока по ал. 1 </w:t>
      </w:r>
      <w:r w:rsidRPr="00EC6514">
        <w:rPr>
          <w:rFonts w:eastAsia="Calibri"/>
          <w:b/>
          <w:szCs w:val="24"/>
          <w:lang w:val="bg-BG" w:eastAsia="en-US"/>
        </w:rPr>
        <w:t>ИЗПЪЛНИТЕЛЯТ</w:t>
      </w:r>
      <w:r w:rsidRPr="00EC6514">
        <w:rPr>
          <w:rFonts w:eastAsia="Calibri"/>
          <w:szCs w:val="24"/>
          <w:lang w:val="bg-BG" w:eastAsia="en-US"/>
        </w:rPr>
        <w:t xml:space="preserve"> ще изпълни предвидените работи в междинни срокове, определени в съответс</w:t>
      </w:r>
      <w:r>
        <w:rPr>
          <w:rFonts w:eastAsia="Calibri"/>
          <w:szCs w:val="24"/>
          <w:lang w:val="bg-BG" w:eastAsia="en-US"/>
        </w:rPr>
        <w:t xml:space="preserve">твие с Линейния календарен план </w:t>
      </w:r>
      <w:r w:rsidRPr="00EC6514">
        <w:rPr>
          <w:rFonts w:eastAsia="Calibri"/>
          <w:szCs w:val="24"/>
          <w:lang w:val="bg-BG" w:eastAsia="en-US"/>
        </w:rPr>
        <w:t xml:space="preserve">за изпълнение на дейностите, представен с Техническото предложение на </w:t>
      </w:r>
      <w:r w:rsidRPr="00EC6514">
        <w:rPr>
          <w:rFonts w:eastAsia="Calibri"/>
          <w:b/>
          <w:szCs w:val="24"/>
          <w:lang w:val="bg-BG" w:eastAsia="en-US"/>
        </w:rPr>
        <w:t>ИЗПЪЛНИТЕЛЯ.</w:t>
      </w:r>
    </w:p>
    <w:p w:rsidR="00EC6514" w:rsidRPr="00EC6514" w:rsidRDefault="00EC6514" w:rsidP="00EC6514">
      <w:pPr>
        <w:ind w:firstLine="540"/>
        <w:jc w:val="both"/>
        <w:rPr>
          <w:rFonts w:eastAsia="Calibri"/>
          <w:szCs w:val="24"/>
          <w:lang w:val="bg-BG" w:eastAsia="en-US"/>
        </w:rPr>
      </w:pPr>
    </w:p>
    <w:p w:rsidR="00EC6514" w:rsidRPr="00EC6514" w:rsidRDefault="00EC6514" w:rsidP="00EC6514">
      <w:pPr>
        <w:ind w:firstLine="540"/>
        <w:jc w:val="both"/>
        <w:rPr>
          <w:rFonts w:eastAsia="Calibri"/>
          <w:szCs w:val="24"/>
          <w:lang w:val="bg-BG" w:eastAsia="en-US"/>
        </w:rPr>
      </w:pPr>
    </w:p>
    <w:p w:rsidR="00EC6514" w:rsidRPr="00EC6514" w:rsidRDefault="007538B9" w:rsidP="00EC6514">
      <w:pPr>
        <w:ind w:firstLine="540"/>
        <w:jc w:val="center"/>
        <w:rPr>
          <w:rFonts w:eastAsia="Calibri"/>
          <w:b/>
          <w:szCs w:val="24"/>
          <w:lang w:val="bg-BG" w:eastAsia="en-US"/>
        </w:rPr>
      </w:pPr>
      <w:r>
        <w:rPr>
          <w:rFonts w:eastAsia="Calibri"/>
          <w:b/>
          <w:szCs w:val="24"/>
          <w:lang w:val="bg-BG" w:eastAsia="en-US"/>
        </w:rPr>
        <w:lastRenderedPageBreak/>
        <w:t xml:space="preserve">РАЗДЕЛ ІII. ЦЕНА И УСЛОВИЯ НА </w:t>
      </w:r>
      <w:r w:rsidR="00EC6514" w:rsidRPr="00EC6514">
        <w:rPr>
          <w:rFonts w:eastAsia="Calibri"/>
          <w:b/>
          <w:szCs w:val="24"/>
          <w:lang w:val="bg-BG" w:eastAsia="en-US"/>
        </w:rPr>
        <w:t>ПЛАЩАНЕ. КОНТРОЛ НА РАЗХОДИТЕ</w:t>
      </w:r>
    </w:p>
    <w:p w:rsidR="00B01038" w:rsidRDefault="00B01038" w:rsidP="00EC6514">
      <w:pPr>
        <w:ind w:firstLine="540"/>
        <w:jc w:val="both"/>
        <w:rPr>
          <w:rFonts w:eastAsia="Calibri"/>
          <w:b/>
          <w:szCs w:val="24"/>
          <w:lang w:val="bg-BG" w:eastAsia="en-US"/>
        </w:rPr>
      </w:pPr>
    </w:p>
    <w:p w:rsidR="00EC6514" w:rsidRPr="00EC6514" w:rsidRDefault="00EC6514" w:rsidP="00EC6514">
      <w:pPr>
        <w:ind w:firstLine="540"/>
        <w:jc w:val="both"/>
        <w:rPr>
          <w:rFonts w:eastAsia="Calibri"/>
          <w:szCs w:val="24"/>
          <w:lang w:val="bg-BG" w:eastAsia="en-US"/>
        </w:rPr>
      </w:pPr>
      <w:r w:rsidRPr="00EC6514">
        <w:rPr>
          <w:rFonts w:eastAsia="Calibri"/>
          <w:b/>
          <w:szCs w:val="24"/>
          <w:lang w:val="bg-BG" w:eastAsia="en-US"/>
        </w:rPr>
        <w:t>Чл. 3. (1)</w:t>
      </w:r>
      <w:r w:rsidR="00B01038">
        <w:rPr>
          <w:rFonts w:eastAsia="Calibri"/>
          <w:b/>
          <w:szCs w:val="24"/>
          <w:lang w:val="bg-BG" w:eastAsia="en-US"/>
        </w:rPr>
        <w:t>.</w:t>
      </w:r>
      <w:r w:rsidRPr="00EC6514">
        <w:rPr>
          <w:rFonts w:eastAsia="Calibri"/>
          <w:szCs w:val="24"/>
          <w:lang w:val="bg-BG" w:eastAsia="en-US"/>
        </w:rPr>
        <w:t xml:space="preserve"> Общата стойност за изпълнение на настоящия договор е в размер на ..................................[посочва се в съответствие с Ценовото предложение (оферта)] лв. без ДДС и  в размер на..............................лв. с ДДС., съгласно показателите за ценообразуване , както следва:</w:t>
      </w:r>
    </w:p>
    <w:p w:rsidR="00EC6514" w:rsidRPr="00EC6514" w:rsidRDefault="00EC6514" w:rsidP="00EC6514">
      <w:pPr>
        <w:ind w:firstLine="540"/>
        <w:jc w:val="both"/>
        <w:rPr>
          <w:rFonts w:eastAsia="Calibri"/>
          <w:szCs w:val="24"/>
          <w:lang w:val="bg-BG" w:eastAsia="en-US"/>
        </w:rPr>
      </w:pPr>
      <w:r w:rsidRPr="00EC6514">
        <w:rPr>
          <w:rFonts w:eastAsia="Calibri"/>
          <w:b/>
          <w:szCs w:val="24"/>
          <w:lang w:val="bg-BG" w:eastAsia="en-US"/>
        </w:rPr>
        <w:t>3.1.</w:t>
      </w:r>
      <w:r w:rsidRPr="00EC6514">
        <w:rPr>
          <w:rFonts w:eastAsia="Calibri"/>
          <w:szCs w:val="24"/>
          <w:lang w:val="bg-BG" w:eastAsia="en-US"/>
        </w:rPr>
        <w:t xml:space="preserve"> часова ставка..................................лв./час;</w:t>
      </w:r>
    </w:p>
    <w:p w:rsidR="00EC6514" w:rsidRPr="00EC6514" w:rsidRDefault="00EC6514" w:rsidP="00EC6514">
      <w:pPr>
        <w:ind w:firstLine="540"/>
        <w:jc w:val="both"/>
        <w:rPr>
          <w:rFonts w:eastAsia="Calibri"/>
          <w:szCs w:val="24"/>
          <w:lang w:val="bg-BG" w:eastAsia="en-US"/>
        </w:rPr>
      </w:pPr>
      <w:r w:rsidRPr="00EC6514">
        <w:rPr>
          <w:rFonts w:eastAsia="Calibri"/>
          <w:b/>
          <w:szCs w:val="24"/>
          <w:lang w:val="bg-BG" w:eastAsia="en-US"/>
        </w:rPr>
        <w:t>3.2.</w:t>
      </w:r>
      <w:r w:rsidRPr="00EC6514">
        <w:rPr>
          <w:rFonts w:eastAsia="Calibri"/>
          <w:szCs w:val="24"/>
          <w:lang w:val="bg-BG" w:eastAsia="en-US"/>
        </w:rPr>
        <w:t xml:space="preserve"> доставно складови разходи.........................%;</w:t>
      </w:r>
    </w:p>
    <w:p w:rsidR="00EC6514" w:rsidRPr="00EC6514" w:rsidRDefault="00EC6514" w:rsidP="00EC6514">
      <w:pPr>
        <w:ind w:firstLine="540"/>
        <w:jc w:val="both"/>
        <w:rPr>
          <w:rFonts w:eastAsia="Calibri"/>
          <w:szCs w:val="24"/>
          <w:lang w:val="bg-BG" w:eastAsia="en-US"/>
        </w:rPr>
      </w:pPr>
      <w:r w:rsidRPr="00EC6514">
        <w:rPr>
          <w:rFonts w:eastAsia="Calibri"/>
          <w:b/>
          <w:szCs w:val="24"/>
          <w:lang w:val="bg-BG" w:eastAsia="en-US"/>
        </w:rPr>
        <w:t>3.</w:t>
      </w:r>
      <w:proofErr w:type="spellStart"/>
      <w:r w:rsidRPr="00EC6514">
        <w:rPr>
          <w:rFonts w:eastAsia="Calibri"/>
          <w:b/>
          <w:szCs w:val="24"/>
          <w:lang w:val="bg-BG" w:eastAsia="en-US"/>
        </w:rPr>
        <w:t>3</w:t>
      </w:r>
      <w:proofErr w:type="spellEnd"/>
      <w:r w:rsidRPr="00EC6514">
        <w:rPr>
          <w:rFonts w:eastAsia="Calibri"/>
          <w:b/>
          <w:szCs w:val="24"/>
          <w:lang w:val="bg-BG" w:eastAsia="en-US"/>
        </w:rPr>
        <w:t>.</w:t>
      </w:r>
      <w:r w:rsidRPr="00EC6514">
        <w:rPr>
          <w:rFonts w:eastAsia="Calibri"/>
          <w:szCs w:val="24"/>
          <w:lang w:val="bg-BG" w:eastAsia="en-US"/>
        </w:rPr>
        <w:t xml:space="preserve"> допълнителни разходи за труд .....................%;</w:t>
      </w:r>
    </w:p>
    <w:p w:rsidR="00EC6514" w:rsidRPr="00EC6514" w:rsidRDefault="00EC6514" w:rsidP="00EC6514">
      <w:pPr>
        <w:ind w:firstLine="540"/>
        <w:jc w:val="both"/>
        <w:rPr>
          <w:rFonts w:eastAsia="Calibri"/>
          <w:szCs w:val="24"/>
          <w:lang w:val="bg-BG" w:eastAsia="en-US"/>
        </w:rPr>
      </w:pPr>
      <w:r w:rsidRPr="00EC6514">
        <w:rPr>
          <w:rFonts w:eastAsia="Calibri"/>
          <w:b/>
          <w:szCs w:val="24"/>
          <w:lang w:val="bg-BG" w:eastAsia="en-US"/>
        </w:rPr>
        <w:t>3.4.</w:t>
      </w:r>
      <w:r w:rsidRPr="00EC6514">
        <w:rPr>
          <w:rFonts w:eastAsia="Calibri"/>
          <w:szCs w:val="24"/>
          <w:lang w:val="bg-BG" w:eastAsia="en-US"/>
        </w:rPr>
        <w:t xml:space="preserve"> допълнителни разходи за механизация..................%;</w:t>
      </w:r>
    </w:p>
    <w:p w:rsidR="00EC6514" w:rsidRPr="00EC6514" w:rsidRDefault="00EC6514" w:rsidP="00EC6514">
      <w:pPr>
        <w:ind w:firstLine="540"/>
        <w:jc w:val="both"/>
        <w:rPr>
          <w:rFonts w:eastAsia="Calibri"/>
          <w:szCs w:val="24"/>
          <w:lang w:val="bg-BG" w:eastAsia="en-US"/>
        </w:rPr>
      </w:pPr>
      <w:r w:rsidRPr="00EC6514">
        <w:rPr>
          <w:rFonts w:eastAsia="Calibri"/>
          <w:b/>
          <w:szCs w:val="24"/>
          <w:lang w:val="bg-BG" w:eastAsia="en-US"/>
        </w:rPr>
        <w:t>3.5.</w:t>
      </w:r>
      <w:r w:rsidRPr="00EC6514">
        <w:rPr>
          <w:rFonts w:eastAsia="Calibri"/>
          <w:szCs w:val="24"/>
          <w:lang w:val="bg-BG" w:eastAsia="en-US"/>
        </w:rPr>
        <w:t xml:space="preserve"> печалба .................................%, съгласно Ценовото предложение на </w:t>
      </w:r>
      <w:r w:rsidRPr="00EC6514">
        <w:rPr>
          <w:rFonts w:eastAsia="Calibri"/>
          <w:b/>
          <w:szCs w:val="24"/>
          <w:lang w:val="bg-BG" w:eastAsia="en-US"/>
        </w:rPr>
        <w:t>ИЗПЪЛНИТЕЛЯ,</w:t>
      </w:r>
      <w:r w:rsidRPr="00EC6514">
        <w:rPr>
          <w:rFonts w:eastAsia="Calibri"/>
          <w:szCs w:val="24"/>
          <w:lang w:val="bg-BG" w:eastAsia="en-US"/>
        </w:rPr>
        <w:t xml:space="preserve"> представляващо неразделна част от настоящия договор.</w:t>
      </w:r>
    </w:p>
    <w:p w:rsidR="00EC6514" w:rsidRPr="00EC6514" w:rsidRDefault="00960B42" w:rsidP="00EC6514">
      <w:pPr>
        <w:ind w:firstLine="540"/>
        <w:jc w:val="both"/>
        <w:rPr>
          <w:rFonts w:eastAsia="Calibri"/>
          <w:szCs w:val="24"/>
          <w:lang w:val="bg-BG" w:eastAsia="en-US"/>
        </w:rPr>
      </w:pPr>
      <w:r>
        <w:rPr>
          <w:rFonts w:eastAsia="Calibri"/>
          <w:b/>
          <w:szCs w:val="24"/>
          <w:lang w:val="bg-BG" w:eastAsia="en-US"/>
        </w:rPr>
        <w:t>(2</w:t>
      </w:r>
      <w:r w:rsidR="00EC6514" w:rsidRPr="00EC6514">
        <w:rPr>
          <w:rFonts w:eastAsia="Calibri"/>
          <w:b/>
          <w:szCs w:val="24"/>
          <w:lang w:val="bg-BG" w:eastAsia="en-US"/>
        </w:rPr>
        <w:t>)</w:t>
      </w:r>
      <w:r w:rsidR="00B01038">
        <w:rPr>
          <w:rFonts w:eastAsia="Calibri"/>
          <w:b/>
          <w:szCs w:val="24"/>
          <w:lang w:val="bg-BG" w:eastAsia="en-US"/>
        </w:rPr>
        <w:t xml:space="preserve">. </w:t>
      </w:r>
      <w:r w:rsidR="00EC6514" w:rsidRPr="00EC6514">
        <w:rPr>
          <w:rFonts w:eastAsia="Calibri"/>
          <w:b/>
          <w:szCs w:val="24"/>
          <w:lang w:val="bg-BG" w:eastAsia="en-US"/>
        </w:rPr>
        <w:t>ИЗПЪЛНИТЕЛЯТ</w:t>
      </w:r>
      <w:r w:rsidR="00EC6514" w:rsidRPr="00EC6514">
        <w:rPr>
          <w:rFonts w:eastAsia="Calibri"/>
          <w:szCs w:val="24"/>
          <w:lang w:val="bg-BG" w:eastAsia="en-US"/>
        </w:rPr>
        <w:t xml:space="preserve"> потвърждава, че Цената за изпълнение на Договора е единственото възнаграждение за изпълнение на Дейностите по договора и </w:t>
      </w:r>
      <w:r w:rsidR="00EC6514" w:rsidRPr="00EC6514">
        <w:rPr>
          <w:rFonts w:eastAsia="Calibri"/>
          <w:b/>
          <w:szCs w:val="24"/>
          <w:lang w:val="bg-BG" w:eastAsia="en-US"/>
        </w:rPr>
        <w:t>ВЪЗЛОЖИТЕЛЯТ</w:t>
      </w:r>
      <w:r w:rsidR="00EC6514" w:rsidRPr="00EC6514">
        <w:rPr>
          <w:rFonts w:eastAsia="Calibri"/>
          <w:szCs w:val="24"/>
          <w:lang w:val="bg-BG" w:eastAsia="en-US"/>
        </w:rPr>
        <w:t xml:space="preserve"> не дължи на </w:t>
      </w:r>
      <w:r w:rsidR="00EC6514" w:rsidRPr="00EC6514">
        <w:rPr>
          <w:rFonts w:eastAsia="Calibri"/>
          <w:b/>
          <w:szCs w:val="24"/>
          <w:lang w:val="bg-BG" w:eastAsia="en-US"/>
        </w:rPr>
        <w:t>ИЗПЪЛНИТЕЛЯ</w:t>
      </w:r>
      <w:r w:rsidR="00EC6514" w:rsidRPr="00EC6514">
        <w:rPr>
          <w:rFonts w:eastAsia="Calibri"/>
          <w:szCs w:val="24"/>
          <w:lang w:val="bg-BG" w:eastAsia="en-US"/>
        </w:rPr>
        <w:t xml:space="preserve"> каквито и да било други суми. Цената за изпълнение на Договора не подлежи на промяна, освен в случаите на чл. 43 от Закона за обществени поръчки. Заплащането ще се извършва по реално извършени дейности, количества и цените на </w:t>
      </w:r>
      <w:r w:rsidR="00EC6514" w:rsidRPr="00EC6514">
        <w:rPr>
          <w:rFonts w:eastAsia="Calibri"/>
          <w:b/>
          <w:szCs w:val="24"/>
          <w:lang w:val="bg-BG" w:eastAsia="en-US"/>
        </w:rPr>
        <w:t>ИЗПЪЛНИТЕЛЯ</w:t>
      </w:r>
      <w:r w:rsidR="00EC6514" w:rsidRPr="00EC6514">
        <w:rPr>
          <w:rFonts w:eastAsia="Calibri"/>
          <w:szCs w:val="24"/>
          <w:lang w:val="bg-BG" w:eastAsia="en-US"/>
        </w:rPr>
        <w:t xml:space="preserve"> в рамките на Договора. </w:t>
      </w:r>
    </w:p>
    <w:p w:rsidR="00EC6514" w:rsidRPr="00EC6514" w:rsidRDefault="00960B42" w:rsidP="00B01038">
      <w:pPr>
        <w:tabs>
          <w:tab w:val="left" w:pos="851"/>
        </w:tabs>
        <w:ind w:firstLine="540"/>
        <w:jc w:val="both"/>
        <w:rPr>
          <w:rFonts w:eastAsia="Calibri"/>
          <w:szCs w:val="24"/>
          <w:lang w:val="bg-BG" w:eastAsia="en-US"/>
        </w:rPr>
      </w:pPr>
      <w:r>
        <w:rPr>
          <w:rFonts w:eastAsia="Calibri"/>
          <w:b/>
          <w:szCs w:val="24"/>
          <w:lang w:val="bg-BG" w:eastAsia="en-US"/>
        </w:rPr>
        <w:t>(3</w:t>
      </w:r>
      <w:r w:rsidR="00EC6514" w:rsidRPr="00EC6514">
        <w:rPr>
          <w:rFonts w:eastAsia="Calibri"/>
          <w:b/>
          <w:szCs w:val="24"/>
          <w:lang w:val="bg-BG" w:eastAsia="en-US"/>
        </w:rPr>
        <w:t>)</w:t>
      </w:r>
      <w:r w:rsidR="00B01038">
        <w:rPr>
          <w:rFonts w:eastAsia="Calibri"/>
          <w:b/>
          <w:szCs w:val="24"/>
          <w:lang w:val="bg-BG" w:eastAsia="en-US"/>
        </w:rPr>
        <w:t xml:space="preserve">. </w:t>
      </w:r>
      <w:r w:rsidR="00EC6514" w:rsidRPr="00EC6514">
        <w:rPr>
          <w:rFonts w:eastAsia="Calibri"/>
          <w:b/>
          <w:szCs w:val="24"/>
          <w:lang w:val="bg-BG" w:eastAsia="en-US"/>
        </w:rPr>
        <w:t>ИЗПЪЛНИТЕЛЯТ</w:t>
      </w:r>
      <w:r>
        <w:rPr>
          <w:rFonts w:eastAsia="Calibri"/>
          <w:szCs w:val="24"/>
          <w:lang w:val="bg-BG" w:eastAsia="en-US"/>
        </w:rPr>
        <w:t xml:space="preserve"> потвърждава, че оферирайки остойностената количествена сметка</w:t>
      </w:r>
      <w:r w:rsidR="00EC6514" w:rsidRPr="00EC6514">
        <w:rPr>
          <w:rFonts w:eastAsia="Calibri"/>
          <w:szCs w:val="24"/>
          <w:lang w:val="bg-BG" w:eastAsia="en-US"/>
        </w:rPr>
        <w:t xml:space="preserve"> за видовете строителни работи, е изложил пълно и окончателно всички ставки и цени за съответните видове работи, така че общата стойност на  СМР покрива всичките му задължения за тяхното изпълнение за целия срок за изпълнение на предмета на договора и включва следните разходи:</w:t>
      </w:r>
    </w:p>
    <w:p w:rsidR="00EC6514" w:rsidRPr="00EC6514" w:rsidRDefault="00EC6514" w:rsidP="00EC6514">
      <w:pPr>
        <w:ind w:firstLine="540"/>
        <w:jc w:val="both"/>
        <w:rPr>
          <w:rFonts w:eastAsia="Calibri"/>
          <w:szCs w:val="24"/>
          <w:lang w:val="bg-BG" w:eastAsia="en-US"/>
        </w:rPr>
      </w:pPr>
      <w:r w:rsidRPr="00EC6514">
        <w:rPr>
          <w:rFonts w:eastAsia="Calibri"/>
          <w:szCs w:val="24"/>
          <w:lang w:val="bg-BG" w:eastAsia="en-US"/>
        </w:rPr>
        <w:t>1. разходите за изпълнение на дейностите по Договора, включително тези</w:t>
      </w:r>
      <w:r w:rsidR="007538B9">
        <w:rPr>
          <w:rFonts w:eastAsia="Calibri"/>
          <w:szCs w:val="24"/>
          <w:lang w:val="bg-BG" w:eastAsia="en-US"/>
        </w:rPr>
        <w:t xml:space="preserve"> </w:t>
      </w:r>
      <w:r w:rsidRPr="00EC6514">
        <w:rPr>
          <w:rFonts w:eastAsia="Calibri"/>
          <w:szCs w:val="24"/>
          <w:lang w:val="bg-BG" w:eastAsia="en-US"/>
        </w:rPr>
        <w:t>по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негодни почви и строителни отпадъци, промяна в организацията на строителството, охрана на труда, застраховка на СМР и на професионалната си отговорност, др. присъщи разходи, неупоменати по-горе.</w:t>
      </w:r>
    </w:p>
    <w:p w:rsidR="00EC6514" w:rsidRPr="00EC6514" w:rsidRDefault="00EC6514" w:rsidP="00EC6514">
      <w:pPr>
        <w:ind w:firstLine="540"/>
        <w:jc w:val="both"/>
        <w:rPr>
          <w:rFonts w:eastAsia="Calibri"/>
          <w:szCs w:val="24"/>
          <w:lang w:val="bg-BG" w:eastAsia="en-US"/>
        </w:rPr>
      </w:pPr>
      <w:r w:rsidRPr="00EC6514">
        <w:rPr>
          <w:rFonts w:eastAsia="Calibri"/>
          <w:szCs w:val="24"/>
          <w:lang w:val="bg-BG" w:eastAsia="en-US"/>
        </w:rPr>
        <w:t>2. цената на Финансовия риск;</w:t>
      </w:r>
    </w:p>
    <w:p w:rsidR="00EC6514" w:rsidRPr="00EC6514" w:rsidRDefault="00EC6514" w:rsidP="00EC6514">
      <w:pPr>
        <w:ind w:firstLine="540"/>
        <w:jc w:val="both"/>
        <w:rPr>
          <w:rFonts w:eastAsia="Calibri"/>
          <w:szCs w:val="24"/>
          <w:lang w:val="bg-BG" w:eastAsia="en-US"/>
        </w:rPr>
      </w:pPr>
      <w:r w:rsidRPr="00EC6514">
        <w:rPr>
          <w:rFonts w:eastAsia="Calibri"/>
          <w:szCs w:val="24"/>
          <w:lang w:val="bg-BG" w:eastAsia="en-US"/>
        </w:rPr>
        <w:t>3. разходите за покупка на влаганите Строителни продукти;</w:t>
      </w:r>
    </w:p>
    <w:p w:rsidR="00EC6514" w:rsidRPr="00EC6514" w:rsidRDefault="00EC6514" w:rsidP="00EC6514">
      <w:pPr>
        <w:ind w:firstLine="540"/>
        <w:jc w:val="both"/>
        <w:rPr>
          <w:rFonts w:eastAsia="Calibri"/>
          <w:szCs w:val="24"/>
          <w:lang w:val="bg-BG" w:eastAsia="en-US"/>
        </w:rPr>
      </w:pPr>
      <w:r w:rsidRPr="00EC6514">
        <w:rPr>
          <w:rFonts w:eastAsia="Calibri"/>
          <w:szCs w:val="24"/>
          <w:lang w:val="bg-BG" w:eastAsia="en-US"/>
        </w:rPr>
        <w:t xml:space="preserve">4. разходите за извършване на работите по изпитването и пускането в експлоатация на Строежа, които </w:t>
      </w:r>
      <w:r w:rsidRPr="00EC6514">
        <w:rPr>
          <w:rFonts w:eastAsia="Calibri"/>
          <w:b/>
          <w:szCs w:val="24"/>
          <w:lang w:val="bg-BG" w:eastAsia="en-US"/>
        </w:rPr>
        <w:t>ИЗПЪЛНИТЕЛЯТ</w:t>
      </w:r>
      <w:r w:rsidRPr="00EC6514">
        <w:rPr>
          <w:rFonts w:eastAsia="Calibri"/>
          <w:szCs w:val="24"/>
          <w:lang w:val="bg-BG" w:eastAsia="en-US"/>
        </w:rPr>
        <w:t xml:space="preserve"> трябва да извърши;</w:t>
      </w:r>
    </w:p>
    <w:p w:rsidR="00EC6514" w:rsidRPr="00EC6514" w:rsidRDefault="00EC6514" w:rsidP="00EC6514">
      <w:pPr>
        <w:ind w:firstLine="540"/>
        <w:jc w:val="both"/>
        <w:rPr>
          <w:rFonts w:eastAsia="Calibri"/>
          <w:szCs w:val="24"/>
          <w:lang w:val="bg-BG" w:eastAsia="en-US"/>
        </w:rPr>
      </w:pPr>
      <w:r w:rsidRPr="00EC6514">
        <w:rPr>
          <w:rFonts w:eastAsia="Calibri"/>
          <w:szCs w:val="24"/>
          <w:lang w:val="bg-BG" w:eastAsia="en-US"/>
        </w:rPr>
        <w:t>5. всякакви други разходи, необходими</w:t>
      </w:r>
      <w:r w:rsidR="00960B42">
        <w:rPr>
          <w:rFonts w:eastAsia="Calibri"/>
          <w:szCs w:val="24"/>
          <w:lang w:val="bg-BG" w:eastAsia="en-US"/>
        </w:rPr>
        <w:t xml:space="preserve"> за изпълнение и завършване на д</w:t>
      </w:r>
      <w:r w:rsidRPr="00EC6514">
        <w:rPr>
          <w:rFonts w:eastAsia="Calibri"/>
          <w:szCs w:val="24"/>
          <w:lang w:val="bg-BG" w:eastAsia="en-US"/>
        </w:rPr>
        <w:t>ейностите по Договора.</w:t>
      </w:r>
    </w:p>
    <w:p w:rsidR="00EC6514" w:rsidRPr="00EC6514" w:rsidRDefault="00960B42" w:rsidP="00EC6514">
      <w:pPr>
        <w:ind w:firstLine="540"/>
        <w:jc w:val="both"/>
        <w:rPr>
          <w:rFonts w:eastAsia="Calibri"/>
          <w:szCs w:val="24"/>
          <w:lang w:val="bg-BG" w:eastAsia="en-US"/>
        </w:rPr>
      </w:pPr>
      <w:r>
        <w:rPr>
          <w:rFonts w:eastAsia="Calibri"/>
          <w:b/>
          <w:szCs w:val="24"/>
          <w:lang w:val="bg-BG" w:eastAsia="en-US"/>
        </w:rPr>
        <w:t>(4</w:t>
      </w:r>
      <w:r w:rsidR="00EC6514" w:rsidRPr="00EC6514">
        <w:rPr>
          <w:rFonts w:eastAsia="Calibri"/>
          <w:b/>
          <w:szCs w:val="24"/>
          <w:lang w:val="bg-BG" w:eastAsia="en-US"/>
        </w:rPr>
        <w:t>)</w:t>
      </w:r>
      <w:r w:rsidR="00B01038">
        <w:rPr>
          <w:rFonts w:eastAsia="Calibri"/>
          <w:b/>
          <w:szCs w:val="24"/>
          <w:lang w:val="bg-BG" w:eastAsia="en-US"/>
        </w:rPr>
        <w:t>.</w:t>
      </w:r>
      <w:r w:rsidR="00EC6514" w:rsidRPr="00EC6514">
        <w:rPr>
          <w:rFonts w:eastAsia="Calibri"/>
          <w:szCs w:val="24"/>
          <w:lang w:val="bg-BG" w:eastAsia="en-US"/>
        </w:rPr>
        <w:t xml:space="preserve">  Стойностите, посочени в Количествено – стойностната сметка към Ценовото предложение на Изпълнителя, са окончателни и не се променят при промени в цените на труда, Строителните продукти, Оборудването и др., освен в случаите на  т. 3 и 4  от чл. 43, ал.2 от Закона за обществени поръчки; </w:t>
      </w:r>
    </w:p>
    <w:p w:rsidR="00EC6514" w:rsidRPr="00EC6514" w:rsidRDefault="00960B42" w:rsidP="00EC6514">
      <w:pPr>
        <w:ind w:firstLine="540"/>
        <w:jc w:val="both"/>
        <w:rPr>
          <w:rFonts w:eastAsia="Calibri"/>
          <w:szCs w:val="24"/>
          <w:lang w:val="bg-BG" w:eastAsia="en-US"/>
        </w:rPr>
      </w:pPr>
      <w:r>
        <w:rPr>
          <w:rFonts w:eastAsia="Calibri"/>
          <w:b/>
          <w:szCs w:val="24"/>
          <w:lang w:val="bg-BG" w:eastAsia="en-US"/>
        </w:rPr>
        <w:t>(5</w:t>
      </w:r>
      <w:r w:rsidR="00EC6514" w:rsidRPr="00EC6514">
        <w:rPr>
          <w:rFonts w:eastAsia="Calibri"/>
          <w:b/>
          <w:szCs w:val="24"/>
          <w:lang w:val="bg-BG" w:eastAsia="en-US"/>
        </w:rPr>
        <w:t>)</w:t>
      </w:r>
      <w:r w:rsidR="00B01038">
        <w:rPr>
          <w:rFonts w:eastAsia="Calibri"/>
          <w:b/>
          <w:szCs w:val="24"/>
          <w:lang w:val="bg-BG" w:eastAsia="en-US"/>
        </w:rPr>
        <w:t>.</w:t>
      </w:r>
      <w:r w:rsidR="00EC6514" w:rsidRPr="00EC6514">
        <w:rPr>
          <w:rFonts w:eastAsia="Calibri"/>
          <w:szCs w:val="24"/>
          <w:lang w:val="bg-BG" w:eastAsia="en-US"/>
        </w:rPr>
        <w:t xml:space="preserve">  В случай, че за сметка на определен вид работа от Количествено – стойностната сметка ще се изпълнява друг вид работа, разплащането й ще се извърши със заменителна таблица по образец на </w:t>
      </w:r>
      <w:r w:rsidR="00EC6514" w:rsidRPr="00EC6514">
        <w:rPr>
          <w:rFonts w:eastAsia="Calibri"/>
          <w:b/>
          <w:szCs w:val="24"/>
          <w:lang w:val="bg-BG" w:eastAsia="en-US"/>
        </w:rPr>
        <w:t>ВЪЗЛОЖИТЕЛЯ.</w:t>
      </w:r>
    </w:p>
    <w:p w:rsidR="00EC6514" w:rsidRPr="00EC6514" w:rsidRDefault="00960B42" w:rsidP="00EC6514">
      <w:pPr>
        <w:ind w:firstLine="540"/>
        <w:jc w:val="both"/>
        <w:rPr>
          <w:rFonts w:eastAsia="Calibri"/>
          <w:szCs w:val="24"/>
          <w:lang w:val="bg-BG" w:eastAsia="en-US"/>
        </w:rPr>
      </w:pPr>
      <w:r>
        <w:rPr>
          <w:rFonts w:eastAsia="Calibri"/>
          <w:b/>
          <w:szCs w:val="24"/>
          <w:lang w:val="bg-BG" w:eastAsia="en-US"/>
        </w:rPr>
        <w:t>(6</w:t>
      </w:r>
      <w:r w:rsidR="00EC6514" w:rsidRPr="00EC6514">
        <w:rPr>
          <w:rFonts w:eastAsia="Calibri"/>
          <w:b/>
          <w:szCs w:val="24"/>
          <w:lang w:val="bg-BG" w:eastAsia="en-US"/>
        </w:rPr>
        <w:t>)</w:t>
      </w:r>
      <w:r w:rsidR="00B01038">
        <w:rPr>
          <w:rFonts w:eastAsia="Calibri"/>
          <w:b/>
          <w:szCs w:val="24"/>
          <w:lang w:val="bg-BG" w:eastAsia="en-US"/>
        </w:rPr>
        <w:t>.</w:t>
      </w:r>
      <w:r w:rsidR="00EC6514" w:rsidRPr="00EC6514">
        <w:rPr>
          <w:rFonts w:eastAsia="Calibri"/>
          <w:szCs w:val="24"/>
          <w:lang w:val="bg-BG" w:eastAsia="en-US"/>
        </w:rPr>
        <w:t xml:space="preserve"> Изпълнените количества СМР се сертифицират по договорените цени и действително изпълнените количества. Изплащането се допуска при наличие на съответните документи, доказващи качеството на извършваните видове СМР;</w:t>
      </w:r>
    </w:p>
    <w:p w:rsidR="00EC6514" w:rsidRPr="00EC6514" w:rsidRDefault="00960B42" w:rsidP="00EC6514">
      <w:pPr>
        <w:ind w:firstLine="540"/>
        <w:jc w:val="both"/>
        <w:rPr>
          <w:rFonts w:eastAsia="Calibri"/>
          <w:szCs w:val="24"/>
          <w:lang w:val="bg-BG" w:eastAsia="en-US"/>
        </w:rPr>
      </w:pPr>
      <w:r>
        <w:rPr>
          <w:rFonts w:eastAsia="Calibri"/>
          <w:b/>
          <w:szCs w:val="24"/>
          <w:lang w:val="bg-BG" w:eastAsia="en-US"/>
        </w:rPr>
        <w:t>(7</w:t>
      </w:r>
      <w:r w:rsidR="00EC6514" w:rsidRPr="00EC6514">
        <w:rPr>
          <w:rFonts w:eastAsia="Calibri"/>
          <w:b/>
          <w:szCs w:val="24"/>
          <w:lang w:val="bg-BG" w:eastAsia="en-US"/>
        </w:rPr>
        <w:t>)</w:t>
      </w:r>
      <w:r w:rsidR="00B01038">
        <w:rPr>
          <w:rFonts w:eastAsia="Calibri"/>
          <w:b/>
          <w:szCs w:val="24"/>
          <w:lang w:val="bg-BG" w:eastAsia="en-US"/>
        </w:rPr>
        <w:t>.</w:t>
      </w:r>
      <w:r w:rsidR="00EC6514" w:rsidRPr="00EC6514">
        <w:rPr>
          <w:rFonts w:eastAsia="Calibri"/>
          <w:szCs w:val="24"/>
          <w:lang w:val="bg-BG" w:eastAsia="en-US"/>
        </w:rPr>
        <w:t xml:space="preserve"> Обемът на текущо/етапно извършените СМР се удостоверява чрез подписване на двустранен Констативен протокол в съответствие </w:t>
      </w:r>
      <w:r w:rsidR="00A82D14">
        <w:rPr>
          <w:rFonts w:eastAsia="Calibri"/>
          <w:szCs w:val="24"/>
          <w:lang w:val="bg-BG" w:eastAsia="en-US"/>
        </w:rPr>
        <w:t xml:space="preserve">с </w:t>
      </w:r>
      <w:r w:rsidR="00EC6514" w:rsidRPr="00EC6514">
        <w:rPr>
          <w:rFonts w:eastAsia="Calibri"/>
          <w:szCs w:val="24"/>
          <w:lang w:val="bg-BG" w:eastAsia="en-US"/>
        </w:rPr>
        <w:t xml:space="preserve">регламентираният Образец с Наредба № 3 от 31.07.2003 г. за съставяне на актове и протоколи по време на строителството) между Изпълнител, Консултант и Възложител. За завършени и подлежащи на разплащане ще се считат само тези видове работи, които са приети и са отразени в съответния протокол. </w:t>
      </w:r>
    </w:p>
    <w:p w:rsidR="00EC6514" w:rsidRPr="00B01038" w:rsidRDefault="003269B1" w:rsidP="00EC6514">
      <w:pPr>
        <w:ind w:firstLine="540"/>
        <w:jc w:val="both"/>
        <w:rPr>
          <w:rFonts w:eastAsia="Calibri"/>
          <w:szCs w:val="24"/>
          <w:lang w:val="bg-BG" w:eastAsia="en-US"/>
        </w:rPr>
      </w:pPr>
      <w:r w:rsidRPr="00B01038">
        <w:rPr>
          <w:rFonts w:eastAsia="Calibri"/>
          <w:b/>
          <w:szCs w:val="24"/>
          <w:lang w:val="bg-BG" w:eastAsia="en-US"/>
        </w:rPr>
        <w:lastRenderedPageBreak/>
        <w:t xml:space="preserve">Чл. 4. </w:t>
      </w:r>
      <w:r w:rsidR="00EC6514" w:rsidRPr="00B01038">
        <w:rPr>
          <w:rFonts w:eastAsia="Calibri"/>
          <w:b/>
          <w:szCs w:val="24"/>
          <w:lang w:val="bg-BG" w:eastAsia="en-US"/>
        </w:rPr>
        <w:t>ВЪЗЛОЖИТЕЛЯТ</w:t>
      </w:r>
      <w:r w:rsidR="00EC6514" w:rsidRPr="00B01038">
        <w:rPr>
          <w:rFonts w:eastAsia="Calibri"/>
          <w:szCs w:val="24"/>
          <w:lang w:val="bg-BG" w:eastAsia="en-US"/>
        </w:rPr>
        <w:t xml:space="preserve"> заплаща стойността на възложените работи , както следва :</w:t>
      </w:r>
    </w:p>
    <w:p w:rsidR="00EC6514" w:rsidRPr="00B01038" w:rsidRDefault="00EC6514" w:rsidP="00EC6514">
      <w:pPr>
        <w:ind w:firstLine="540"/>
        <w:jc w:val="both"/>
        <w:rPr>
          <w:rFonts w:eastAsia="Calibri"/>
          <w:szCs w:val="24"/>
          <w:lang w:val="bg-BG" w:eastAsia="en-US"/>
        </w:rPr>
      </w:pPr>
      <w:r w:rsidRPr="00B01038">
        <w:rPr>
          <w:rFonts w:eastAsia="Calibri"/>
          <w:szCs w:val="24"/>
          <w:lang w:val="bg-BG" w:eastAsia="en-US"/>
        </w:rPr>
        <w:t>1</w:t>
      </w:r>
      <w:r w:rsidR="007538B9" w:rsidRPr="00B01038">
        <w:rPr>
          <w:rFonts w:eastAsia="Calibri"/>
          <w:szCs w:val="24"/>
          <w:lang w:val="bg-BG" w:eastAsia="en-US"/>
        </w:rPr>
        <w:t>. Авансово плащане в размер на</w:t>
      </w:r>
      <w:r w:rsidR="00381E5D">
        <w:rPr>
          <w:rFonts w:eastAsia="Calibri"/>
          <w:szCs w:val="24"/>
          <w:lang w:val="bg-BG" w:eastAsia="en-US"/>
        </w:rPr>
        <w:t xml:space="preserve"> </w:t>
      </w:r>
      <w:r w:rsidR="00381E5D" w:rsidRPr="00381E5D">
        <w:rPr>
          <w:rFonts w:eastAsia="Calibri"/>
          <w:szCs w:val="24"/>
          <w:lang w:val="bg-BG" w:eastAsia="en-US"/>
        </w:rPr>
        <w:t>50</w:t>
      </w:r>
      <w:r w:rsidR="007538B9" w:rsidRPr="00381E5D">
        <w:rPr>
          <w:rFonts w:eastAsia="Calibri"/>
          <w:szCs w:val="24"/>
          <w:lang w:val="bg-BG" w:eastAsia="en-US"/>
        </w:rPr>
        <w:t xml:space="preserve"> </w:t>
      </w:r>
      <w:r w:rsidRPr="00381E5D">
        <w:rPr>
          <w:rFonts w:eastAsia="Calibri"/>
          <w:szCs w:val="24"/>
          <w:lang w:val="bg-BG" w:eastAsia="en-US"/>
        </w:rPr>
        <w:t>%</w:t>
      </w:r>
      <w:r w:rsidR="00056759">
        <w:rPr>
          <w:rFonts w:eastAsia="Calibri"/>
          <w:szCs w:val="24"/>
          <w:lang w:val="bg-BG" w:eastAsia="en-US"/>
        </w:rPr>
        <w:t xml:space="preserve"> </w:t>
      </w:r>
      <w:r w:rsidRPr="00B01038">
        <w:rPr>
          <w:rFonts w:eastAsia="Calibri"/>
          <w:szCs w:val="24"/>
          <w:lang w:val="bg-BG" w:eastAsia="en-US"/>
        </w:rPr>
        <w:t xml:space="preserve"> от общата стойност по договора за възлагане на обществената </w:t>
      </w:r>
      <w:r w:rsidR="00AB6CD4" w:rsidRPr="00B01038">
        <w:rPr>
          <w:rFonts w:eastAsia="Calibri"/>
          <w:szCs w:val="24"/>
          <w:lang w:val="bg-BG" w:eastAsia="en-US"/>
        </w:rPr>
        <w:t xml:space="preserve">поръчка - </w:t>
      </w:r>
      <w:r w:rsidR="00960B42" w:rsidRPr="00B01038">
        <w:rPr>
          <w:rFonts w:eastAsia="Calibri"/>
          <w:szCs w:val="24"/>
          <w:lang w:val="bg-BG" w:eastAsia="en-US"/>
        </w:rPr>
        <w:t>в срок до 20 (двадесет</w:t>
      </w:r>
      <w:r w:rsidRPr="00B01038">
        <w:rPr>
          <w:rFonts w:eastAsia="Calibri"/>
          <w:szCs w:val="24"/>
          <w:lang w:val="bg-BG" w:eastAsia="en-US"/>
        </w:rPr>
        <w:t xml:space="preserve"> ) работни дни след подписването на Протокол за откриване на строителна площадка и определяне на строителна линия и ниво от Наредба №3/2003г.  за съставяне на актове и протоколи по време на строителството</w:t>
      </w:r>
      <w:r w:rsidR="003269B1" w:rsidRPr="00B01038">
        <w:rPr>
          <w:rFonts w:eastAsia="Calibri"/>
          <w:szCs w:val="24"/>
          <w:lang w:val="bg-BG" w:eastAsia="en-US"/>
        </w:rPr>
        <w:t xml:space="preserve"> и</w:t>
      </w:r>
      <w:r w:rsidR="003269B1" w:rsidRPr="00B01038">
        <w:rPr>
          <w:spacing w:val="-7"/>
          <w:lang w:val="ru-RU"/>
        </w:rPr>
        <w:t xml:space="preserve"> след </w:t>
      </w:r>
      <w:r w:rsidR="003269B1" w:rsidRPr="00B01038">
        <w:rPr>
          <w:spacing w:val="-7"/>
          <w:lang w:val="bg-BG"/>
        </w:rPr>
        <w:t xml:space="preserve">представяне на </w:t>
      </w:r>
      <w:r w:rsidR="003269B1" w:rsidRPr="00B01038">
        <w:rPr>
          <w:spacing w:val="-10"/>
          <w:lang w:val="bg-BG"/>
        </w:rPr>
        <w:t xml:space="preserve">оригинална фактура от страна на </w:t>
      </w:r>
      <w:r w:rsidR="003269B1" w:rsidRPr="00B01038">
        <w:rPr>
          <w:b/>
          <w:spacing w:val="-10"/>
          <w:lang w:val="bg-BG"/>
        </w:rPr>
        <w:t>ИЗПЪЛНИТЕЛЯ</w:t>
      </w:r>
      <w:r w:rsidR="003269B1" w:rsidRPr="00B01038">
        <w:rPr>
          <w:spacing w:val="-10"/>
          <w:lang w:val="bg-BG"/>
        </w:rPr>
        <w:t>, на стойност равна на стойността на аванса.</w:t>
      </w:r>
      <w:r w:rsidRPr="00B01038">
        <w:rPr>
          <w:rFonts w:eastAsia="Calibri"/>
          <w:szCs w:val="24"/>
          <w:lang w:val="bg-BG" w:eastAsia="en-US"/>
        </w:rPr>
        <w:t>Авансовото плащане ще бъде приспаднато при окончателното плащане.</w:t>
      </w:r>
    </w:p>
    <w:p w:rsidR="00960B42" w:rsidRPr="00B01038" w:rsidRDefault="00EC6514" w:rsidP="00EC6514">
      <w:pPr>
        <w:ind w:firstLine="540"/>
        <w:jc w:val="both"/>
        <w:rPr>
          <w:rFonts w:eastAsia="Calibri"/>
          <w:szCs w:val="24"/>
          <w:lang w:val="bg-BG" w:eastAsia="en-US"/>
        </w:rPr>
      </w:pPr>
      <w:r w:rsidRPr="00B01038">
        <w:rPr>
          <w:rFonts w:eastAsia="Calibri"/>
          <w:szCs w:val="24"/>
          <w:lang w:val="bg-BG" w:eastAsia="en-US"/>
        </w:rPr>
        <w:t xml:space="preserve">2. Окончателното плащане се извършва </w:t>
      </w:r>
      <w:r w:rsidR="00960B42" w:rsidRPr="00B01038">
        <w:rPr>
          <w:rFonts w:eastAsia="Calibri"/>
          <w:szCs w:val="24"/>
          <w:lang w:val="bg-BG" w:eastAsia="en-US"/>
        </w:rPr>
        <w:t xml:space="preserve">в срок до 10 (десет) работни дни, </w:t>
      </w:r>
      <w:r w:rsidRPr="00B01038">
        <w:rPr>
          <w:rFonts w:eastAsia="Calibri"/>
          <w:szCs w:val="24"/>
          <w:lang w:val="bg-BG" w:eastAsia="en-US"/>
        </w:rPr>
        <w:t xml:space="preserve">след приключване на всички дейности и </w:t>
      </w:r>
      <w:r w:rsidR="00DB7691" w:rsidRPr="005F6027">
        <w:rPr>
          <w:szCs w:val="24"/>
          <w:lang w:val="bg-BG" w:eastAsia="en-US"/>
        </w:rPr>
        <w:t xml:space="preserve">окончателното предаване на обекта на </w:t>
      </w:r>
      <w:r w:rsidR="00DB7691" w:rsidRPr="005F6027">
        <w:rPr>
          <w:b/>
          <w:szCs w:val="24"/>
          <w:lang w:val="bg-BG" w:eastAsia="en-US"/>
        </w:rPr>
        <w:t>ВЪЗЛОЖИТЕЛЯ</w:t>
      </w:r>
      <w:r w:rsidR="00DB7691" w:rsidRPr="005F6027">
        <w:rPr>
          <w:szCs w:val="24"/>
          <w:lang w:val="bg-BG" w:eastAsia="en-US"/>
        </w:rPr>
        <w:t xml:space="preserve"> с подписването на необходимите актове (Протокол, образец 15 – Акт 15), съгласно изискванията на действащата нормативна уредба за контрол и приемане на СМР</w:t>
      </w:r>
      <w:r w:rsidRPr="00B01038">
        <w:rPr>
          <w:rFonts w:eastAsia="Calibri"/>
          <w:szCs w:val="24"/>
          <w:lang w:val="bg-BG" w:eastAsia="en-US"/>
        </w:rPr>
        <w:t xml:space="preserve">, както и след представяне на фактура от </w:t>
      </w:r>
      <w:r w:rsidRPr="00B01038">
        <w:rPr>
          <w:rFonts w:eastAsia="Calibri"/>
          <w:b/>
          <w:szCs w:val="24"/>
          <w:lang w:val="bg-BG" w:eastAsia="en-US"/>
        </w:rPr>
        <w:t>ИЗПЪЛНИТЕЛЯ</w:t>
      </w:r>
      <w:r w:rsidR="00960B42" w:rsidRPr="00B01038">
        <w:rPr>
          <w:rFonts w:eastAsia="Calibri"/>
          <w:szCs w:val="24"/>
          <w:lang w:val="bg-BG" w:eastAsia="en-US"/>
        </w:rPr>
        <w:t xml:space="preserve"> за извършените дейности.</w:t>
      </w:r>
    </w:p>
    <w:p w:rsidR="00EC6514" w:rsidRPr="00B01038" w:rsidRDefault="00EC6514" w:rsidP="00EC6514">
      <w:pPr>
        <w:ind w:firstLine="540"/>
        <w:jc w:val="both"/>
        <w:rPr>
          <w:rFonts w:eastAsia="Calibri"/>
          <w:szCs w:val="24"/>
          <w:lang w:val="bg-BG" w:eastAsia="en-US"/>
        </w:rPr>
      </w:pPr>
      <w:r w:rsidRPr="00B01038">
        <w:rPr>
          <w:rFonts w:eastAsia="Calibri"/>
          <w:b/>
          <w:szCs w:val="24"/>
          <w:lang w:val="bg-BG" w:eastAsia="en-US"/>
        </w:rPr>
        <w:t>Чл. 5</w:t>
      </w:r>
      <w:r w:rsidR="00B01038">
        <w:rPr>
          <w:rFonts w:eastAsia="Calibri"/>
          <w:b/>
          <w:szCs w:val="24"/>
          <w:lang w:val="bg-BG" w:eastAsia="en-US"/>
        </w:rPr>
        <w:t xml:space="preserve">. </w:t>
      </w:r>
      <w:r w:rsidRPr="00B01038">
        <w:rPr>
          <w:rFonts w:eastAsia="Calibri"/>
          <w:b/>
          <w:szCs w:val="24"/>
          <w:lang w:val="bg-BG" w:eastAsia="en-US"/>
        </w:rPr>
        <w:t>ВЪЗЛОЖИТЕЛЯ</w:t>
      </w:r>
      <w:r w:rsidRPr="00B01038">
        <w:rPr>
          <w:rFonts w:eastAsia="Calibri"/>
          <w:szCs w:val="24"/>
          <w:lang w:val="bg-BG" w:eastAsia="en-US"/>
        </w:rPr>
        <w:t xml:space="preserve"> заплаща на </w:t>
      </w:r>
      <w:r w:rsidRPr="00B01038">
        <w:rPr>
          <w:rFonts w:eastAsia="Calibri"/>
          <w:b/>
          <w:szCs w:val="24"/>
          <w:lang w:val="bg-BG" w:eastAsia="en-US"/>
        </w:rPr>
        <w:t>ИЗПЪЛНИТЕЛЯ</w:t>
      </w:r>
      <w:r w:rsidRPr="00B01038">
        <w:rPr>
          <w:rFonts w:eastAsia="Calibri"/>
          <w:szCs w:val="24"/>
          <w:lang w:val="bg-BG" w:eastAsia="en-US"/>
        </w:rPr>
        <w:t xml:space="preserve"> действително извършените СМР на базата на двустранно подписани количествено- стойностни сметки, актове и протоколи в рамките на общата стойност по чл. 3, ал. 1 от настоящия договор.</w:t>
      </w:r>
    </w:p>
    <w:p w:rsidR="00EC6514" w:rsidRPr="00B01038" w:rsidRDefault="00EC6514" w:rsidP="00EC6514">
      <w:pPr>
        <w:ind w:firstLine="540"/>
        <w:jc w:val="both"/>
        <w:rPr>
          <w:rFonts w:eastAsia="Calibri"/>
          <w:szCs w:val="24"/>
          <w:lang w:val="bg-BG" w:eastAsia="en-US"/>
        </w:rPr>
      </w:pPr>
      <w:r w:rsidRPr="00B01038">
        <w:rPr>
          <w:rFonts w:eastAsia="Calibri"/>
          <w:b/>
          <w:szCs w:val="24"/>
          <w:lang w:val="bg-BG" w:eastAsia="en-US"/>
        </w:rPr>
        <w:t>Чл. 6</w:t>
      </w:r>
      <w:r w:rsidR="00B01038">
        <w:rPr>
          <w:rFonts w:eastAsia="Calibri"/>
          <w:b/>
          <w:szCs w:val="24"/>
          <w:lang w:val="bg-BG" w:eastAsia="en-US"/>
        </w:rPr>
        <w:t>.</w:t>
      </w:r>
      <w:r w:rsidRPr="00B01038">
        <w:rPr>
          <w:rFonts w:eastAsia="Calibri"/>
          <w:szCs w:val="24"/>
          <w:lang w:val="bg-BG" w:eastAsia="en-US"/>
        </w:rPr>
        <w:t xml:space="preserve"> Изплащането на всички суми ще се извършва от </w:t>
      </w:r>
      <w:r w:rsidRPr="00B01038">
        <w:rPr>
          <w:rFonts w:eastAsia="Calibri"/>
          <w:b/>
          <w:szCs w:val="24"/>
          <w:lang w:val="bg-BG" w:eastAsia="en-US"/>
        </w:rPr>
        <w:t>ВЪЗЛОЖИТЕЛЯ</w:t>
      </w:r>
      <w:r w:rsidRPr="00B01038">
        <w:rPr>
          <w:rFonts w:eastAsia="Calibri"/>
          <w:szCs w:val="24"/>
          <w:lang w:val="bg-BG" w:eastAsia="en-US"/>
        </w:rPr>
        <w:t xml:space="preserve"> по банков път по следната банкова сметка на </w:t>
      </w:r>
      <w:r w:rsidRPr="00B01038">
        <w:rPr>
          <w:rFonts w:eastAsia="Calibri"/>
          <w:b/>
          <w:szCs w:val="24"/>
          <w:lang w:val="bg-BG" w:eastAsia="en-US"/>
        </w:rPr>
        <w:t>ИЗПЪЛНИТЕЛЯ:</w:t>
      </w:r>
    </w:p>
    <w:p w:rsidR="00EC6514" w:rsidRPr="00B01038" w:rsidRDefault="00EC6514" w:rsidP="00EC6514">
      <w:pPr>
        <w:ind w:firstLine="540"/>
        <w:jc w:val="both"/>
        <w:rPr>
          <w:rFonts w:eastAsia="Calibri"/>
          <w:szCs w:val="24"/>
          <w:lang w:val="bg-BG" w:eastAsia="en-US"/>
        </w:rPr>
      </w:pPr>
      <w:r w:rsidRPr="00B01038">
        <w:rPr>
          <w:rFonts w:eastAsia="Calibri"/>
          <w:szCs w:val="24"/>
          <w:lang w:val="bg-BG" w:eastAsia="en-US"/>
        </w:rPr>
        <w:t>Банка:.................................................................</w:t>
      </w:r>
    </w:p>
    <w:p w:rsidR="00EC6514" w:rsidRPr="00B01038" w:rsidRDefault="00EC6514" w:rsidP="00EC6514">
      <w:pPr>
        <w:ind w:firstLine="540"/>
        <w:jc w:val="both"/>
        <w:rPr>
          <w:rFonts w:eastAsia="Calibri"/>
          <w:szCs w:val="24"/>
          <w:lang w:val="bg-BG" w:eastAsia="en-US"/>
        </w:rPr>
      </w:pPr>
      <w:r w:rsidRPr="00B01038">
        <w:rPr>
          <w:rFonts w:eastAsia="Calibri"/>
          <w:szCs w:val="24"/>
          <w:lang w:val="bg-BG" w:eastAsia="en-US"/>
        </w:rPr>
        <w:t>IBAN :.................................................................</w:t>
      </w:r>
    </w:p>
    <w:p w:rsidR="00EC6514" w:rsidRPr="00B01038" w:rsidRDefault="00EC6514" w:rsidP="00EC6514">
      <w:pPr>
        <w:ind w:firstLine="540"/>
        <w:jc w:val="both"/>
        <w:rPr>
          <w:rFonts w:eastAsia="Calibri"/>
          <w:szCs w:val="24"/>
          <w:lang w:val="bg-BG" w:eastAsia="en-US"/>
        </w:rPr>
      </w:pPr>
      <w:r w:rsidRPr="00B01038">
        <w:rPr>
          <w:rFonts w:eastAsia="Calibri"/>
          <w:szCs w:val="24"/>
          <w:lang w:val="bg-BG" w:eastAsia="en-US"/>
        </w:rPr>
        <w:t>BIC:.....................................................................</w:t>
      </w:r>
    </w:p>
    <w:p w:rsidR="003269B1" w:rsidRPr="00B01038" w:rsidRDefault="003269B1" w:rsidP="003269B1">
      <w:pPr>
        <w:ind w:firstLine="709"/>
        <w:jc w:val="both"/>
        <w:rPr>
          <w:szCs w:val="24"/>
          <w:lang w:val="bg-BG" w:eastAsia="en-US"/>
        </w:rPr>
      </w:pPr>
      <w:r w:rsidRPr="00B01038">
        <w:rPr>
          <w:b/>
          <w:szCs w:val="24"/>
          <w:lang w:val="bg-BG" w:eastAsia="en-US"/>
        </w:rPr>
        <w:t>Чл. 7</w:t>
      </w:r>
      <w:r w:rsidR="00B01038">
        <w:rPr>
          <w:b/>
          <w:szCs w:val="24"/>
          <w:lang w:val="bg-BG" w:eastAsia="en-US"/>
        </w:rPr>
        <w:t>.</w:t>
      </w:r>
      <w:r w:rsidRPr="00B01038">
        <w:rPr>
          <w:szCs w:val="24"/>
          <w:lang w:val="bg-BG" w:eastAsia="en-US"/>
        </w:rPr>
        <w:t xml:space="preserve"> Некачествено извършените работи, неотговарящи на действащите нормативи за СМР и условията на настоящия договор не се заплащат от </w:t>
      </w:r>
      <w:r w:rsidRPr="00B01038">
        <w:rPr>
          <w:b/>
          <w:szCs w:val="24"/>
          <w:lang w:val="bg-BG" w:eastAsia="en-US"/>
        </w:rPr>
        <w:t>ВЪЗЛОЖИТЕЛЯ</w:t>
      </w:r>
      <w:r w:rsidRPr="00B01038">
        <w:rPr>
          <w:szCs w:val="24"/>
          <w:lang w:val="bg-BG" w:eastAsia="en-US"/>
        </w:rPr>
        <w:t xml:space="preserve">, поправят се за сметка на </w:t>
      </w:r>
      <w:r w:rsidRPr="00B01038">
        <w:rPr>
          <w:b/>
          <w:szCs w:val="24"/>
          <w:lang w:val="bg-BG" w:eastAsia="en-US"/>
        </w:rPr>
        <w:t>ИЗПЪЛНИТЕЛЯ</w:t>
      </w:r>
      <w:r w:rsidRPr="00B01038">
        <w:rPr>
          <w:szCs w:val="24"/>
          <w:lang w:val="bg-BG" w:eastAsia="en-US"/>
        </w:rPr>
        <w:t>, след съставяне на протокол за некачествено извършени работи.</w:t>
      </w:r>
    </w:p>
    <w:p w:rsidR="00EC6514" w:rsidRPr="00B01038" w:rsidRDefault="00EC6514" w:rsidP="00EC6514">
      <w:pPr>
        <w:ind w:firstLine="540"/>
        <w:jc w:val="both"/>
        <w:rPr>
          <w:rFonts w:eastAsia="Calibri"/>
          <w:b/>
          <w:szCs w:val="24"/>
          <w:lang w:val="bg-BG" w:eastAsia="en-US"/>
        </w:rPr>
      </w:pPr>
    </w:p>
    <w:p w:rsidR="00EC6514" w:rsidRPr="00B01038" w:rsidRDefault="00EC6514" w:rsidP="00B01038">
      <w:pPr>
        <w:jc w:val="center"/>
        <w:rPr>
          <w:b/>
          <w:szCs w:val="24"/>
          <w:lang w:val="bg-BG" w:eastAsia="en-US"/>
        </w:rPr>
      </w:pPr>
      <w:r w:rsidRPr="00B01038">
        <w:rPr>
          <w:rFonts w:eastAsia="Calibri"/>
          <w:b/>
          <w:szCs w:val="24"/>
          <w:lang w:val="bg-BG" w:eastAsia="en-US"/>
        </w:rPr>
        <w:t xml:space="preserve">РАЗДЕЛ </w:t>
      </w:r>
      <w:r w:rsidRPr="00B01038">
        <w:rPr>
          <w:b/>
          <w:szCs w:val="24"/>
          <w:lang w:val="bg-BG" w:eastAsia="en-US"/>
        </w:rPr>
        <w:t>ІV. ПРАВА, ЗАДЪЛЖЕНИЯ И ОТГОВОРНОСТИ НА ВЪЗЛОЖИТЕЛЯ</w:t>
      </w:r>
    </w:p>
    <w:p w:rsidR="00B01038" w:rsidRDefault="00B01038" w:rsidP="00B01038">
      <w:pPr>
        <w:tabs>
          <w:tab w:val="left" w:pos="426"/>
          <w:tab w:val="left" w:pos="567"/>
        </w:tabs>
        <w:jc w:val="center"/>
        <w:rPr>
          <w:b/>
          <w:szCs w:val="24"/>
          <w:lang w:val="bg-BG" w:eastAsia="en-US"/>
        </w:rPr>
      </w:pPr>
    </w:p>
    <w:p w:rsidR="00B01038" w:rsidRDefault="00B01038" w:rsidP="00B01038">
      <w:pPr>
        <w:tabs>
          <w:tab w:val="left" w:pos="426"/>
          <w:tab w:val="left" w:pos="567"/>
        </w:tabs>
        <w:jc w:val="both"/>
        <w:rPr>
          <w:b/>
          <w:szCs w:val="24"/>
          <w:lang w:val="bg-BG"/>
        </w:rPr>
      </w:pPr>
      <w:r>
        <w:rPr>
          <w:b/>
          <w:szCs w:val="24"/>
          <w:lang w:val="bg-BG" w:eastAsia="en-US"/>
        </w:rPr>
        <w:tab/>
      </w:r>
      <w:r w:rsidR="00EC6514" w:rsidRPr="00B01038">
        <w:rPr>
          <w:b/>
          <w:szCs w:val="24"/>
          <w:lang w:val="bg-BG" w:eastAsia="en-US"/>
        </w:rPr>
        <w:t>Чл. 8.(1).</w:t>
      </w:r>
      <w:r w:rsidR="00EC6514" w:rsidRPr="00B01038">
        <w:rPr>
          <w:b/>
          <w:szCs w:val="24"/>
          <w:lang w:val="bg-BG"/>
        </w:rPr>
        <w:t xml:space="preserve"> </w:t>
      </w:r>
      <w:r>
        <w:rPr>
          <w:b/>
          <w:szCs w:val="24"/>
          <w:lang w:val="bg-BG"/>
        </w:rPr>
        <w:t xml:space="preserve">ВЪЗЛОЖИТЕЛЯТ  има право:       </w:t>
      </w:r>
    </w:p>
    <w:p w:rsidR="00B01038" w:rsidRDefault="00EC6514" w:rsidP="00785C3D">
      <w:pPr>
        <w:pStyle w:val="a6"/>
        <w:numPr>
          <w:ilvl w:val="0"/>
          <w:numId w:val="44"/>
        </w:numPr>
        <w:tabs>
          <w:tab w:val="left" w:pos="426"/>
          <w:tab w:val="left" w:pos="567"/>
        </w:tabs>
        <w:jc w:val="both"/>
        <w:rPr>
          <w:b/>
          <w:szCs w:val="24"/>
          <w:lang w:val="bg-BG"/>
        </w:rPr>
      </w:pPr>
      <w:r w:rsidRPr="00B01038">
        <w:rPr>
          <w:szCs w:val="24"/>
          <w:lang w:val="bg-BG"/>
        </w:rPr>
        <w:t xml:space="preserve">Да осъществява текущ контрол при изпълнение на договора, без с това да пречи на  самостоятелността на </w:t>
      </w:r>
      <w:r w:rsidRPr="00B01038">
        <w:rPr>
          <w:b/>
          <w:szCs w:val="24"/>
          <w:lang w:val="bg-BG"/>
        </w:rPr>
        <w:t>ИЗПЪЛНИТЕЛЯ;</w:t>
      </w:r>
    </w:p>
    <w:p w:rsidR="00B01038" w:rsidRPr="00B01038" w:rsidRDefault="00EC6514" w:rsidP="00785C3D">
      <w:pPr>
        <w:pStyle w:val="a6"/>
        <w:numPr>
          <w:ilvl w:val="0"/>
          <w:numId w:val="44"/>
        </w:numPr>
        <w:tabs>
          <w:tab w:val="left" w:pos="426"/>
          <w:tab w:val="left" w:pos="567"/>
        </w:tabs>
        <w:jc w:val="both"/>
        <w:rPr>
          <w:b/>
          <w:szCs w:val="24"/>
          <w:lang w:val="bg-BG"/>
        </w:rPr>
      </w:pPr>
      <w:r w:rsidRPr="00B01038">
        <w:rPr>
          <w:szCs w:val="24"/>
          <w:lang w:val="bg-BG"/>
        </w:rPr>
        <w:t>При констатиране на некачествено извършени работи, влагането на некачествени или нестандартни материали, да спира извършването на работите до отстраняване на нарушението;</w:t>
      </w:r>
    </w:p>
    <w:p w:rsidR="00BD01FB" w:rsidRPr="00BD01FB" w:rsidRDefault="00EC6514" w:rsidP="00785C3D">
      <w:pPr>
        <w:pStyle w:val="a6"/>
        <w:numPr>
          <w:ilvl w:val="0"/>
          <w:numId w:val="44"/>
        </w:numPr>
        <w:tabs>
          <w:tab w:val="left" w:pos="426"/>
          <w:tab w:val="left" w:pos="567"/>
        </w:tabs>
        <w:jc w:val="both"/>
        <w:rPr>
          <w:b/>
          <w:szCs w:val="24"/>
          <w:lang w:val="bg-BG"/>
        </w:rPr>
      </w:pPr>
      <w:r w:rsidRPr="00B01038">
        <w:rPr>
          <w:szCs w:val="24"/>
          <w:lang w:val="bg-BG"/>
        </w:rPr>
        <w:t xml:space="preserve">Да изисква от </w:t>
      </w:r>
      <w:r w:rsidRPr="00B01038">
        <w:rPr>
          <w:b/>
          <w:szCs w:val="24"/>
          <w:lang w:val="bg-BG"/>
        </w:rPr>
        <w:t>ИЗПЪЛНИТЕЛЯ</w:t>
      </w:r>
      <w:r w:rsidRPr="00B01038">
        <w:rPr>
          <w:szCs w:val="24"/>
          <w:lang w:val="bg-BG"/>
        </w:rPr>
        <w:t xml:space="preserve"> да изпълни възложената работа в срок, без отклонение от договореното и без недостатъци.</w:t>
      </w:r>
    </w:p>
    <w:p w:rsidR="00BD01FB" w:rsidRDefault="00BD01FB" w:rsidP="00BD01FB">
      <w:pPr>
        <w:tabs>
          <w:tab w:val="left" w:pos="426"/>
          <w:tab w:val="left" w:pos="567"/>
        </w:tabs>
        <w:jc w:val="both"/>
        <w:rPr>
          <w:b/>
          <w:szCs w:val="24"/>
          <w:lang w:val="bg-BG"/>
        </w:rPr>
      </w:pPr>
      <w:r>
        <w:rPr>
          <w:b/>
          <w:szCs w:val="24"/>
          <w:lang w:val="bg-BG"/>
        </w:rPr>
        <w:tab/>
      </w:r>
      <w:r w:rsidR="00EC6514" w:rsidRPr="00BD01FB">
        <w:rPr>
          <w:b/>
          <w:szCs w:val="24"/>
          <w:lang w:val="bg-BG"/>
        </w:rPr>
        <w:t>(2).</w:t>
      </w:r>
      <w:r w:rsidR="00EC6514" w:rsidRPr="00BD01FB">
        <w:rPr>
          <w:szCs w:val="24"/>
          <w:lang w:val="bg-BG"/>
        </w:rPr>
        <w:t xml:space="preserve"> Подмяната на нестандартните материали и отстраняване на нарушенията са за сметка на </w:t>
      </w:r>
      <w:r w:rsidR="00EC6514" w:rsidRPr="00BD01FB">
        <w:rPr>
          <w:b/>
          <w:szCs w:val="24"/>
          <w:lang w:val="bg-BG"/>
        </w:rPr>
        <w:t>ИЗПЪЛНИТЕЛЯ</w:t>
      </w:r>
      <w:r w:rsidR="00EC6514" w:rsidRPr="00BD01FB">
        <w:rPr>
          <w:szCs w:val="24"/>
          <w:lang w:val="bg-BG"/>
        </w:rPr>
        <w:t xml:space="preserve"> и не водят до удължаване срока на договора за изпълнение на обекта.</w:t>
      </w:r>
    </w:p>
    <w:p w:rsidR="00BD01FB" w:rsidRDefault="00BD01FB" w:rsidP="00BD01FB">
      <w:pPr>
        <w:tabs>
          <w:tab w:val="left" w:pos="426"/>
          <w:tab w:val="left" w:pos="567"/>
        </w:tabs>
        <w:jc w:val="both"/>
        <w:rPr>
          <w:b/>
          <w:szCs w:val="24"/>
          <w:lang w:val="bg-BG"/>
        </w:rPr>
      </w:pPr>
      <w:r>
        <w:rPr>
          <w:b/>
          <w:szCs w:val="24"/>
          <w:lang w:val="bg-BG"/>
        </w:rPr>
        <w:tab/>
      </w:r>
      <w:r w:rsidR="00EC6514" w:rsidRPr="00EC6514">
        <w:rPr>
          <w:b/>
          <w:szCs w:val="24"/>
          <w:lang w:val="bg-BG"/>
        </w:rPr>
        <w:t xml:space="preserve">Чл.9. ВЪЗЛОЖИТЕЛЯ </w:t>
      </w:r>
      <w:r w:rsidR="00EC6514" w:rsidRPr="00EC6514">
        <w:rPr>
          <w:szCs w:val="24"/>
          <w:lang w:val="bg-BG"/>
        </w:rPr>
        <w:t xml:space="preserve">не носи отговорност за действия и /или бездействия на </w:t>
      </w:r>
      <w:r w:rsidR="00EC6514" w:rsidRPr="00EC6514">
        <w:rPr>
          <w:b/>
          <w:szCs w:val="24"/>
          <w:lang w:val="bg-BG"/>
        </w:rPr>
        <w:t>ИЗПЪЛНИТЕЛЯ</w:t>
      </w:r>
      <w:r w:rsidR="00EC6514" w:rsidRPr="00EC6514">
        <w:rPr>
          <w:szCs w:val="24"/>
          <w:lang w:val="bg-BG"/>
        </w:rPr>
        <w:t xml:space="preserve"> в рамките на обекта, в резултат на което възникват:</w:t>
      </w:r>
    </w:p>
    <w:p w:rsidR="00BD01FB" w:rsidRPr="00BD01FB" w:rsidRDefault="00B01038" w:rsidP="00785C3D">
      <w:pPr>
        <w:pStyle w:val="a6"/>
        <w:numPr>
          <w:ilvl w:val="0"/>
          <w:numId w:val="45"/>
        </w:numPr>
        <w:tabs>
          <w:tab w:val="left" w:pos="426"/>
          <w:tab w:val="left" w:pos="567"/>
        </w:tabs>
        <w:jc w:val="both"/>
        <w:rPr>
          <w:b/>
          <w:szCs w:val="24"/>
          <w:lang w:val="bg-BG"/>
        </w:rPr>
      </w:pPr>
      <w:r w:rsidRPr="00BD01FB">
        <w:rPr>
          <w:szCs w:val="24"/>
          <w:lang w:val="bg-BG"/>
        </w:rPr>
        <w:t xml:space="preserve">Злополука </w:t>
      </w:r>
      <w:r w:rsidR="00EC6514" w:rsidRPr="00BD01FB">
        <w:rPr>
          <w:szCs w:val="24"/>
          <w:lang w:val="bg-BG"/>
        </w:rPr>
        <w:t>или смърт, на което и да е било физическо лице ;</w:t>
      </w:r>
    </w:p>
    <w:p w:rsidR="00BD01FB" w:rsidRPr="00BD01FB" w:rsidRDefault="00BD01FB" w:rsidP="00785C3D">
      <w:pPr>
        <w:pStyle w:val="a6"/>
        <w:numPr>
          <w:ilvl w:val="0"/>
          <w:numId w:val="45"/>
        </w:numPr>
        <w:tabs>
          <w:tab w:val="left" w:pos="426"/>
          <w:tab w:val="left" w:pos="567"/>
        </w:tabs>
        <w:jc w:val="both"/>
        <w:rPr>
          <w:b/>
          <w:szCs w:val="24"/>
          <w:lang w:val="bg-BG"/>
        </w:rPr>
      </w:pPr>
      <w:r w:rsidRPr="00BD01FB">
        <w:rPr>
          <w:szCs w:val="24"/>
          <w:lang w:val="bg-BG"/>
        </w:rPr>
        <w:t xml:space="preserve">Загуба </w:t>
      </w:r>
      <w:r w:rsidR="00EC6514" w:rsidRPr="00BD01FB">
        <w:rPr>
          <w:szCs w:val="24"/>
          <w:lang w:val="bg-BG"/>
        </w:rPr>
        <w:t>или нанесена вреда, на каквото и да било имущество в обекта, вследствие изпълнение предмета на договора през времетраенето на строителството.</w:t>
      </w:r>
    </w:p>
    <w:p w:rsidR="00BD01FB" w:rsidRDefault="00BD01FB" w:rsidP="00BD01FB">
      <w:pPr>
        <w:tabs>
          <w:tab w:val="left" w:pos="426"/>
          <w:tab w:val="left" w:pos="567"/>
        </w:tabs>
        <w:jc w:val="both"/>
        <w:rPr>
          <w:b/>
          <w:szCs w:val="24"/>
          <w:lang w:val="bg-BG"/>
        </w:rPr>
      </w:pPr>
      <w:r>
        <w:rPr>
          <w:b/>
          <w:szCs w:val="24"/>
          <w:lang w:val="bg-BG"/>
        </w:rPr>
        <w:tab/>
      </w:r>
      <w:r w:rsidR="00EC6514" w:rsidRPr="00BD01FB">
        <w:rPr>
          <w:b/>
          <w:szCs w:val="24"/>
          <w:lang w:val="bg-BG"/>
        </w:rPr>
        <w:t>Чл.10. ВЪЗЛОЖИТЕЛЯ се задължава:</w:t>
      </w:r>
    </w:p>
    <w:p w:rsidR="00BD01FB" w:rsidRPr="00BD01FB" w:rsidRDefault="00EC6514" w:rsidP="00785C3D">
      <w:pPr>
        <w:pStyle w:val="a6"/>
        <w:numPr>
          <w:ilvl w:val="0"/>
          <w:numId w:val="46"/>
        </w:numPr>
        <w:tabs>
          <w:tab w:val="left" w:pos="426"/>
          <w:tab w:val="left" w:pos="567"/>
        </w:tabs>
        <w:jc w:val="both"/>
        <w:rPr>
          <w:b/>
          <w:szCs w:val="24"/>
          <w:lang w:val="bg-BG"/>
        </w:rPr>
      </w:pPr>
      <w:r w:rsidRPr="00BD01FB">
        <w:rPr>
          <w:szCs w:val="24"/>
          <w:lang w:val="bg-BG"/>
        </w:rPr>
        <w:t>Да заплати уговорената по чл. 3, ал. 1 от настоящия договор сума при условията, посочени в чл. 4;</w:t>
      </w:r>
    </w:p>
    <w:p w:rsidR="00BD01FB" w:rsidRPr="00BD01FB" w:rsidRDefault="00EC6514" w:rsidP="00785C3D">
      <w:pPr>
        <w:pStyle w:val="a6"/>
        <w:numPr>
          <w:ilvl w:val="0"/>
          <w:numId w:val="46"/>
        </w:numPr>
        <w:tabs>
          <w:tab w:val="left" w:pos="426"/>
          <w:tab w:val="left" w:pos="567"/>
        </w:tabs>
        <w:jc w:val="both"/>
        <w:rPr>
          <w:b/>
          <w:szCs w:val="24"/>
          <w:lang w:val="bg-BG"/>
        </w:rPr>
      </w:pPr>
      <w:r w:rsidRPr="00BD01FB">
        <w:rPr>
          <w:szCs w:val="24"/>
          <w:lang w:val="bg-BG"/>
        </w:rPr>
        <w:t xml:space="preserve">Да осигури на </w:t>
      </w:r>
      <w:r w:rsidRPr="00BD01FB">
        <w:rPr>
          <w:b/>
          <w:szCs w:val="24"/>
          <w:lang w:val="bg-BG"/>
        </w:rPr>
        <w:t>ИЗПЪЛНИТЕЛЯ</w:t>
      </w:r>
      <w:r w:rsidRPr="00BD01FB">
        <w:rPr>
          <w:szCs w:val="24"/>
          <w:lang w:val="bg-BG"/>
        </w:rPr>
        <w:t xml:space="preserve"> свободен достъп до обекта, предмет на договора;</w:t>
      </w:r>
    </w:p>
    <w:p w:rsidR="00BD01FB" w:rsidRPr="00BD01FB" w:rsidRDefault="00EC6514" w:rsidP="00785C3D">
      <w:pPr>
        <w:pStyle w:val="a6"/>
        <w:numPr>
          <w:ilvl w:val="0"/>
          <w:numId w:val="46"/>
        </w:numPr>
        <w:tabs>
          <w:tab w:val="left" w:pos="426"/>
          <w:tab w:val="left" w:pos="567"/>
        </w:tabs>
        <w:jc w:val="both"/>
        <w:rPr>
          <w:b/>
          <w:szCs w:val="24"/>
          <w:lang w:val="bg-BG"/>
        </w:rPr>
      </w:pPr>
      <w:r w:rsidRPr="00BD01FB">
        <w:rPr>
          <w:szCs w:val="24"/>
          <w:lang w:val="bg-BG"/>
        </w:rPr>
        <w:lastRenderedPageBreak/>
        <w:t xml:space="preserve">Да назначи комисия за приемане на окончателно извършените СМР в срок до 5 дни след получаване на искане от </w:t>
      </w:r>
      <w:r w:rsidRPr="00BD01FB">
        <w:rPr>
          <w:b/>
          <w:szCs w:val="24"/>
          <w:lang w:val="bg-BG"/>
        </w:rPr>
        <w:t>ИЗПЪЛНИТЕЛЯ</w:t>
      </w:r>
      <w:r w:rsidRPr="00BD01FB">
        <w:rPr>
          <w:szCs w:val="24"/>
          <w:lang w:val="bg-BG"/>
        </w:rPr>
        <w:t xml:space="preserve"> за приемане на изпълнението.</w:t>
      </w:r>
    </w:p>
    <w:p w:rsidR="00BD01FB" w:rsidRPr="00BD01FB" w:rsidRDefault="00EC6514" w:rsidP="00785C3D">
      <w:pPr>
        <w:pStyle w:val="a6"/>
        <w:numPr>
          <w:ilvl w:val="0"/>
          <w:numId w:val="46"/>
        </w:numPr>
        <w:tabs>
          <w:tab w:val="left" w:pos="426"/>
          <w:tab w:val="left" w:pos="567"/>
        </w:tabs>
        <w:jc w:val="both"/>
        <w:rPr>
          <w:b/>
          <w:szCs w:val="24"/>
          <w:lang w:val="bg-BG"/>
        </w:rPr>
      </w:pPr>
      <w:r w:rsidRPr="00BD01FB">
        <w:rPr>
          <w:szCs w:val="24"/>
          <w:lang w:val="bg-BG"/>
        </w:rPr>
        <w:t>Да приеме извършените СМР с приемо-предавателен протокол.</w:t>
      </w:r>
    </w:p>
    <w:p w:rsidR="00EC6514" w:rsidRPr="00BD01FB" w:rsidRDefault="00EC6514" w:rsidP="00785C3D">
      <w:pPr>
        <w:pStyle w:val="a6"/>
        <w:numPr>
          <w:ilvl w:val="0"/>
          <w:numId w:val="46"/>
        </w:numPr>
        <w:tabs>
          <w:tab w:val="left" w:pos="426"/>
          <w:tab w:val="left" w:pos="567"/>
        </w:tabs>
        <w:jc w:val="both"/>
        <w:rPr>
          <w:b/>
          <w:szCs w:val="24"/>
          <w:lang w:val="bg-BG"/>
        </w:rPr>
      </w:pPr>
      <w:r w:rsidRPr="00BD01FB">
        <w:rPr>
          <w:szCs w:val="24"/>
          <w:lang w:val="bg-BG"/>
        </w:rPr>
        <w:t xml:space="preserve">Да уведомява писмено </w:t>
      </w:r>
      <w:r w:rsidRPr="00BD01FB">
        <w:rPr>
          <w:b/>
          <w:szCs w:val="24"/>
          <w:lang w:val="bg-BG"/>
        </w:rPr>
        <w:t>ИЗПЪЛНИТЕЛЯ</w:t>
      </w:r>
      <w:r w:rsidRPr="00BD01FB">
        <w:rPr>
          <w:szCs w:val="24"/>
          <w:lang w:val="bg-BG"/>
        </w:rPr>
        <w:t xml:space="preserve"> при появили се в гаранционния срок дефекти.</w:t>
      </w:r>
    </w:p>
    <w:p w:rsidR="00EC6514" w:rsidRPr="00EC6514" w:rsidRDefault="00EC6514" w:rsidP="00EC6514">
      <w:pPr>
        <w:ind w:left="709"/>
        <w:jc w:val="both"/>
        <w:rPr>
          <w:szCs w:val="24"/>
          <w:lang w:val="bg-BG"/>
        </w:rPr>
      </w:pPr>
    </w:p>
    <w:p w:rsidR="00EC6514" w:rsidRPr="00EC6514" w:rsidRDefault="00EC6514" w:rsidP="00EC6514">
      <w:pPr>
        <w:ind w:firstLine="567"/>
        <w:jc w:val="center"/>
        <w:rPr>
          <w:b/>
          <w:szCs w:val="24"/>
          <w:lang w:val="bg-BG" w:eastAsia="en-US"/>
        </w:rPr>
      </w:pPr>
      <w:r w:rsidRPr="00EC6514">
        <w:rPr>
          <w:rFonts w:eastAsia="Calibri"/>
          <w:b/>
          <w:szCs w:val="24"/>
          <w:lang w:val="bg-BG" w:eastAsia="en-US"/>
        </w:rPr>
        <w:t xml:space="preserve">РАЗДЕЛ V. </w:t>
      </w:r>
      <w:r w:rsidRPr="00EC6514">
        <w:rPr>
          <w:b/>
          <w:szCs w:val="24"/>
          <w:lang w:val="bg-BG" w:eastAsia="en-US"/>
        </w:rPr>
        <w:t>ПРАВА, ЗАДЪЛЖЕНИЯ И ОТГОВОРНОСТИ НА ИЗПЪЛНИТЕЛЯ</w:t>
      </w:r>
    </w:p>
    <w:p w:rsidR="00BD01FB" w:rsidRDefault="00BD01FB" w:rsidP="00BD01FB">
      <w:pPr>
        <w:jc w:val="both"/>
        <w:rPr>
          <w:b/>
          <w:szCs w:val="24"/>
          <w:lang w:val="bg-BG"/>
        </w:rPr>
      </w:pPr>
    </w:p>
    <w:p w:rsidR="00BD01FB" w:rsidRDefault="00EC6514" w:rsidP="00BD01FB">
      <w:pPr>
        <w:ind w:firstLine="567"/>
        <w:jc w:val="both"/>
        <w:rPr>
          <w:szCs w:val="24"/>
          <w:lang w:val="bg-BG"/>
        </w:rPr>
      </w:pPr>
      <w:r w:rsidRPr="00EC6514">
        <w:rPr>
          <w:b/>
          <w:szCs w:val="24"/>
          <w:lang w:val="bg-BG"/>
        </w:rPr>
        <w:t>Чл. 11. ИЗПЪЛНИТЕЛЯ има право:</w:t>
      </w:r>
    </w:p>
    <w:p w:rsidR="00BD01FB" w:rsidRDefault="00EC6514" w:rsidP="00785C3D">
      <w:pPr>
        <w:pStyle w:val="a6"/>
        <w:numPr>
          <w:ilvl w:val="0"/>
          <w:numId w:val="47"/>
        </w:numPr>
        <w:jc w:val="both"/>
        <w:rPr>
          <w:szCs w:val="24"/>
          <w:lang w:val="bg-BG"/>
        </w:rPr>
      </w:pPr>
      <w:r w:rsidRPr="00BD01FB">
        <w:rPr>
          <w:szCs w:val="24"/>
          <w:lang w:val="bg-BG"/>
        </w:rPr>
        <w:t>Да</w:t>
      </w:r>
      <w:r w:rsidR="00BF22CD" w:rsidRPr="00BD01FB">
        <w:rPr>
          <w:szCs w:val="24"/>
          <w:lang w:val="bg-BG"/>
        </w:rPr>
        <w:t xml:space="preserve"> иска</w:t>
      </w:r>
      <w:r w:rsidRPr="00BD01FB">
        <w:rPr>
          <w:szCs w:val="24"/>
          <w:lang w:val="bg-BG"/>
        </w:rPr>
        <w:t xml:space="preserve">  от </w:t>
      </w:r>
      <w:r w:rsidRPr="00BD01FB">
        <w:rPr>
          <w:b/>
          <w:szCs w:val="24"/>
          <w:lang w:val="bg-BG"/>
        </w:rPr>
        <w:t>ВЪЗЛОЖИТЕЛЯ</w:t>
      </w:r>
      <w:r w:rsidRPr="00BD01FB">
        <w:rPr>
          <w:szCs w:val="24"/>
          <w:lang w:val="bg-BG"/>
        </w:rPr>
        <w:t xml:space="preserve"> необходимото съдействие за изпълнение на СМР;</w:t>
      </w:r>
    </w:p>
    <w:p w:rsidR="00BD01FB" w:rsidRDefault="00EC6514" w:rsidP="00785C3D">
      <w:pPr>
        <w:pStyle w:val="a6"/>
        <w:numPr>
          <w:ilvl w:val="0"/>
          <w:numId w:val="47"/>
        </w:numPr>
        <w:jc w:val="both"/>
        <w:rPr>
          <w:szCs w:val="24"/>
          <w:lang w:val="bg-BG"/>
        </w:rPr>
      </w:pPr>
      <w:r w:rsidRPr="00BD01FB">
        <w:rPr>
          <w:szCs w:val="24"/>
          <w:lang w:val="bg-BG"/>
        </w:rPr>
        <w:t xml:space="preserve">Да иска от </w:t>
      </w:r>
      <w:r w:rsidRPr="00BD01FB">
        <w:rPr>
          <w:b/>
          <w:szCs w:val="24"/>
          <w:lang w:val="bg-BG"/>
        </w:rPr>
        <w:t>ВЪЗЛОЖИТЕЛЯ</w:t>
      </w:r>
      <w:r w:rsidRPr="00BD01FB">
        <w:rPr>
          <w:szCs w:val="24"/>
          <w:lang w:val="bg-BG"/>
        </w:rPr>
        <w:t xml:space="preserve"> приемане на изпълнените СМР</w:t>
      </w:r>
    </w:p>
    <w:p w:rsidR="00BD01FB" w:rsidRDefault="00EC6514" w:rsidP="00785C3D">
      <w:pPr>
        <w:pStyle w:val="a6"/>
        <w:numPr>
          <w:ilvl w:val="0"/>
          <w:numId w:val="47"/>
        </w:numPr>
        <w:jc w:val="both"/>
        <w:rPr>
          <w:szCs w:val="24"/>
          <w:lang w:val="bg-BG"/>
        </w:rPr>
      </w:pPr>
      <w:r w:rsidRPr="00BD01FB">
        <w:rPr>
          <w:szCs w:val="24"/>
          <w:lang w:val="bg-BG"/>
        </w:rPr>
        <w:t xml:space="preserve">Да получи договореното възнаграждение при условията на настоящия договор, като преди всяко плащане е длъжен да представи на </w:t>
      </w:r>
      <w:r w:rsidRPr="00BD01FB">
        <w:rPr>
          <w:b/>
          <w:szCs w:val="24"/>
          <w:lang w:val="bg-BG"/>
        </w:rPr>
        <w:t>ВЪЗЛОЖИТЕЛЯ</w:t>
      </w:r>
      <w:r w:rsidRPr="00BD01FB">
        <w:rPr>
          <w:szCs w:val="24"/>
          <w:lang w:val="bg-BG"/>
        </w:rPr>
        <w:t xml:space="preserve"> данъчна фактура.</w:t>
      </w:r>
    </w:p>
    <w:p w:rsidR="00BD01FB" w:rsidRDefault="00BD01FB" w:rsidP="00BD01FB">
      <w:pPr>
        <w:ind w:firstLine="360"/>
        <w:jc w:val="both"/>
        <w:rPr>
          <w:szCs w:val="24"/>
          <w:lang w:val="bg-BG"/>
        </w:rPr>
      </w:pPr>
      <w:r>
        <w:rPr>
          <w:b/>
          <w:szCs w:val="24"/>
          <w:lang w:val="bg-BG" w:eastAsia="en-US"/>
        </w:rPr>
        <w:t xml:space="preserve">   </w:t>
      </w:r>
      <w:r w:rsidR="00EC6514" w:rsidRPr="00BD01FB">
        <w:rPr>
          <w:b/>
          <w:szCs w:val="24"/>
          <w:lang w:val="bg-BG" w:eastAsia="en-US"/>
        </w:rPr>
        <w:t>Чл. 12.</w:t>
      </w:r>
      <w:r>
        <w:rPr>
          <w:b/>
          <w:szCs w:val="24"/>
          <w:lang w:val="bg-BG" w:eastAsia="en-US"/>
        </w:rPr>
        <w:t xml:space="preserve"> </w:t>
      </w:r>
      <w:r w:rsidR="00EC6514" w:rsidRPr="00BD01FB">
        <w:rPr>
          <w:b/>
          <w:szCs w:val="24"/>
          <w:lang w:val="bg-BG" w:eastAsia="en-US"/>
        </w:rPr>
        <w:t>(1).</w:t>
      </w:r>
      <w:r w:rsidR="00B01038" w:rsidRPr="00BD01FB">
        <w:rPr>
          <w:b/>
          <w:szCs w:val="24"/>
          <w:lang w:val="bg-BG" w:eastAsia="en-US"/>
        </w:rPr>
        <w:t xml:space="preserve"> </w:t>
      </w:r>
      <w:r w:rsidR="00EC6514" w:rsidRPr="00BD01FB">
        <w:rPr>
          <w:b/>
          <w:szCs w:val="24"/>
          <w:lang w:val="bg-BG" w:eastAsia="en-US"/>
        </w:rPr>
        <w:t>ИЗПЪЛНИТЕЛЯТ</w:t>
      </w:r>
      <w:r w:rsidR="00EC6514" w:rsidRPr="00BD01FB">
        <w:rPr>
          <w:szCs w:val="24"/>
          <w:lang w:val="bg-BG" w:eastAsia="en-US"/>
        </w:rPr>
        <w:t xml:space="preserve"> се задължава:</w:t>
      </w:r>
    </w:p>
    <w:p w:rsidR="00EC6514" w:rsidRPr="00BD01FB" w:rsidRDefault="00EC6514" w:rsidP="00785C3D">
      <w:pPr>
        <w:pStyle w:val="a6"/>
        <w:numPr>
          <w:ilvl w:val="0"/>
          <w:numId w:val="48"/>
        </w:numPr>
        <w:jc w:val="both"/>
        <w:rPr>
          <w:szCs w:val="24"/>
          <w:lang w:val="bg-BG"/>
        </w:rPr>
      </w:pPr>
      <w:r w:rsidRPr="00BD01FB">
        <w:rPr>
          <w:szCs w:val="24"/>
          <w:lang w:val="bg-BG" w:eastAsia="en-US"/>
        </w:rPr>
        <w:t>Да изпълни СМР, предмет на договора, в сроковете по чл. 2, като организира и координира цялостния процес на строителството, съгласно одобрените книжа и в съответствие с:</w:t>
      </w:r>
    </w:p>
    <w:p w:rsidR="003269B1" w:rsidRPr="00BD01FB" w:rsidRDefault="00EC6514" w:rsidP="00785C3D">
      <w:pPr>
        <w:pStyle w:val="a6"/>
        <w:numPr>
          <w:ilvl w:val="1"/>
          <w:numId w:val="39"/>
        </w:numPr>
        <w:tabs>
          <w:tab w:val="left" w:pos="0"/>
          <w:tab w:val="center" w:pos="4678"/>
          <w:tab w:val="left" w:pos="6790"/>
        </w:tabs>
        <w:jc w:val="both"/>
        <w:rPr>
          <w:szCs w:val="24"/>
          <w:lang w:val="bg-BG" w:eastAsia="en-US"/>
        </w:rPr>
      </w:pPr>
      <w:r w:rsidRPr="00BD01FB">
        <w:rPr>
          <w:szCs w:val="24"/>
          <w:lang w:val="bg-BG" w:eastAsia="en-US"/>
        </w:rPr>
        <w:t>условията на обществената поръчка, въз основа на която се сключва договорът, конкретната оферта и приложенията към нея;</w:t>
      </w:r>
    </w:p>
    <w:p w:rsidR="00EC6514" w:rsidRPr="003269B1" w:rsidRDefault="00B01038" w:rsidP="00785C3D">
      <w:pPr>
        <w:pStyle w:val="a6"/>
        <w:numPr>
          <w:ilvl w:val="1"/>
          <w:numId w:val="39"/>
        </w:numPr>
        <w:tabs>
          <w:tab w:val="left" w:pos="0"/>
          <w:tab w:val="center" w:pos="4678"/>
          <w:tab w:val="left" w:pos="6790"/>
        </w:tabs>
        <w:jc w:val="both"/>
        <w:rPr>
          <w:szCs w:val="24"/>
          <w:lang w:val="bg-BG" w:eastAsia="en-US"/>
        </w:rPr>
      </w:pPr>
      <w:r>
        <w:rPr>
          <w:szCs w:val="24"/>
          <w:lang w:val="bg-BG" w:eastAsia="en-US"/>
        </w:rPr>
        <w:t xml:space="preserve"> </w:t>
      </w:r>
      <w:r w:rsidR="00EC6514" w:rsidRPr="003269B1">
        <w:rPr>
          <w:szCs w:val="24"/>
          <w:lang w:val="bg-BG" w:eastAsia="en-US"/>
        </w:rPr>
        <w:t>действащата нормативна уредба в Република България.</w:t>
      </w:r>
    </w:p>
    <w:p w:rsidR="003269B1" w:rsidRPr="00BD01FB" w:rsidRDefault="00EC6514" w:rsidP="00785C3D">
      <w:pPr>
        <w:pStyle w:val="a6"/>
        <w:numPr>
          <w:ilvl w:val="0"/>
          <w:numId w:val="39"/>
        </w:numPr>
        <w:tabs>
          <w:tab w:val="left" w:pos="0"/>
          <w:tab w:val="center" w:pos="4678"/>
          <w:tab w:val="left" w:pos="6790"/>
        </w:tabs>
        <w:jc w:val="both"/>
        <w:rPr>
          <w:szCs w:val="24"/>
          <w:lang w:val="bg-BG" w:eastAsia="en-US"/>
        </w:rPr>
      </w:pPr>
      <w:r w:rsidRPr="00BD01FB">
        <w:rPr>
          <w:szCs w:val="24"/>
          <w:lang w:val="bg-BG" w:eastAsia="en-US"/>
        </w:rPr>
        <w:t>Да осигури свой представител за съставяне и подписване на всички необходими документи, предмет на настоящата поръчка;</w:t>
      </w:r>
    </w:p>
    <w:p w:rsidR="003269B1" w:rsidRDefault="00EC6514" w:rsidP="00785C3D">
      <w:pPr>
        <w:pStyle w:val="a6"/>
        <w:numPr>
          <w:ilvl w:val="0"/>
          <w:numId w:val="39"/>
        </w:numPr>
        <w:tabs>
          <w:tab w:val="left" w:pos="0"/>
          <w:tab w:val="center" w:pos="4678"/>
          <w:tab w:val="left" w:pos="6790"/>
        </w:tabs>
        <w:jc w:val="both"/>
        <w:rPr>
          <w:szCs w:val="24"/>
          <w:lang w:val="bg-BG" w:eastAsia="en-US"/>
        </w:rPr>
      </w:pPr>
      <w:r w:rsidRPr="003269B1">
        <w:rPr>
          <w:szCs w:val="24"/>
          <w:lang w:val="bg-BG" w:eastAsia="en-US"/>
        </w:rPr>
        <w:t>Да влага при строително-монтажните работи качествени материали, конструкции и изделия, отговарящи на изискванията на БДС и ISO.</w:t>
      </w:r>
    </w:p>
    <w:p w:rsidR="003269B1" w:rsidRDefault="00EC6514" w:rsidP="00785C3D">
      <w:pPr>
        <w:pStyle w:val="a6"/>
        <w:numPr>
          <w:ilvl w:val="0"/>
          <w:numId w:val="39"/>
        </w:numPr>
        <w:tabs>
          <w:tab w:val="left" w:pos="0"/>
          <w:tab w:val="center" w:pos="4678"/>
          <w:tab w:val="left" w:pos="6790"/>
        </w:tabs>
        <w:jc w:val="both"/>
        <w:rPr>
          <w:szCs w:val="24"/>
          <w:lang w:val="bg-BG" w:eastAsia="en-US"/>
        </w:rPr>
      </w:pPr>
      <w:r w:rsidRPr="003269B1">
        <w:rPr>
          <w:szCs w:val="24"/>
          <w:lang w:val="bg-BG" w:eastAsia="en-US"/>
        </w:rPr>
        <w:t xml:space="preserve">Да предоставя на извършващия инвеститорски контрол и на </w:t>
      </w:r>
      <w:r w:rsidRPr="003269B1">
        <w:rPr>
          <w:b/>
          <w:szCs w:val="24"/>
          <w:lang w:val="bg-BG" w:eastAsia="en-US"/>
        </w:rPr>
        <w:t xml:space="preserve">ВЪЗЛОЖИТЕЛЯ </w:t>
      </w:r>
      <w:r w:rsidRPr="003269B1">
        <w:rPr>
          <w:szCs w:val="24"/>
          <w:lang w:val="bg-BG" w:eastAsia="en-US"/>
        </w:rPr>
        <w:t>възможност да извършват контрол по изпълнението на работите на обектите.</w:t>
      </w:r>
    </w:p>
    <w:p w:rsidR="003269B1" w:rsidRDefault="00EC6514" w:rsidP="00785C3D">
      <w:pPr>
        <w:pStyle w:val="a6"/>
        <w:numPr>
          <w:ilvl w:val="0"/>
          <w:numId w:val="39"/>
        </w:numPr>
        <w:tabs>
          <w:tab w:val="left" w:pos="0"/>
          <w:tab w:val="center" w:pos="4678"/>
          <w:tab w:val="left" w:pos="6790"/>
        </w:tabs>
        <w:jc w:val="both"/>
        <w:rPr>
          <w:szCs w:val="24"/>
          <w:lang w:val="bg-BG" w:eastAsia="en-US"/>
        </w:rPr>
      </w:pPr>
      <w:r w:rsidRPr="003269B1">
        <w:rPr>
          <w:szCs w:val="24"/>
          <w:lang w:val="bg-BG" w:eastAsia="en-US"/>
        </w:rPr>
        <w:t>Да води и съхранява всички необходими актове по изпълнението на работите на обекта.</w:t>
      </w:r>
    </w:p>
    <w:p w:rsidR="00C02469" w:rsidRPr="00B01038" w:rsidRDefault="00C02469" w:rsidP="00785C3D">
      <w:pPr>
        <w:pStyle w:val="a6"/>
        <w:numPr>
          <w:ilvl w:val="0"/>
          <w:numId w:val="39"/>
        </w:numPr>
        <w:tabs>
          <w:tab w:val="left" w:pos="0"/>
          <w:tab w:val="center" w:pos="4678"/>
          <w:tab w:val="left" w:pos="6790"/>
        </w:tabs>
        <w:jc w:val="both"/>
        <w:rPr>
          <w:szCs w:val="24"/>
          <w:lang w:val="bg-BG" w:eastAsia="en-US"/>
        </w:rPr>
      </w:pPr>
      <w:r w:rsidRPr="00B01038">
        <w:rPr>
          <w:szCs w:val="24"/>
          <w:lang w:val="bg-BG" w:eastAsia="en-US"/>
        </w:rPr>
        <w:t>Да води Заповедна книга на обекта, в която да вписва всички факти и обстоятелства,възникващи по време на строителството и по-специално: начало на работата, съществени фактори,имащи отношение към сигурността на работата, фактори, ускоряващи работния процес и/или</w:t>
      </w:r>
      <w:r w:rsidR="00B01038">
        <w:rPr>
          <w:szCs w:val="24"/>
          <w:lang w:val="bg-BG" w:eastAsia="en-US"/>
        </w:rPr>
        <w:t xml:space="preserve"> </w:t>
      </w:r>
      <w:r w:rsidRPr="00B01038">
        <w:rPr>
          <w:szCs w:val="24"/>
          <w:lang w:val="bg-BG" w:eastAsia="en-US"/>
        </w:rPr>
        <w:t>такива, които могат да доведат до прекъсване или забавяне на работата, както и всички други обстоятелства, които могат да окажат влияние върху качеството и безопасността на работата.</w:t>
      </w:r>
    </w:p>
    <w:p w:rsidR="003269B1" w:rsidRDefault="00EC6514" w:rsidP="00785C3D">
      <w:pPr>
        <w:pStyle w:val="a6"/>
        <w:numPr>
          <w:ilvl w:val="0"/>
          <w:numId w:val="39"/>
        </w:numPr>
        <w:tabs>
          <w:tab w:val="left" w:pos="0"/>
          <w:tab w:val="center" w:pos="4678"/>
          <w:tab w:val="left" w:pos="6790"/>
        </w:tabs>
        <w:jc w:val="both"/>
        <w:rPr>
          <w:szCs w:val="24"/>
          <w:lang w:val="bg-BG" w:eastAsia="en-US"/>
        </w:rPr>
      </w:pPr>
      <w:r w:rsidRPr="003269B1">
        <w:rPr>
          <w:szCs w:val="24"/>
          <w:lang w:val="bg-BG" w:eastAsia="en-US"/>
        </w:rPr>
        <w:t>Да извършва за своя сметка всички работи по отстраняването на виновно допуснати грешки, недостатъци и други констатирани от извършващия инвеститорски контрол на обекта и приемателната комисия.</w:t>
      </w:r>
    </w:p>
    <w:p w:rsidR="003269B1" w:rsidRDefault="00EC6514" w:rsidP="00785C3D">
      <w:pPr>
        <w:pStyle w:val="a6"/>
        <w:numPr>
          <w:ilvl w:val="0"/>
          <w:numId w:val="39"/>
        </w:numPr>
        <w:tabs>
          <w:tab w:val="left" w:pos="0"/>
          <w:tab w:val="center" w:pos="4678"/>
          <w:tab w:val="left" w:pos="6790"/>
        </w:tabs>
        <w:jc w:val="both"/>
        <w:rPr>
          <w:szCs w:val="24"/>
          <w:lang w:val="bg-BG" w:eastAsia="en-US"/>
        </w:rPr>
      </w:pPr>
      <w:r w:rsidRPr="003269B1">
        <w:rPr>
          <w:szCs w:val="24"/>
          <w:lang w:val="bg-BG" w:eastAsia="en-US"/>
        </w:rPr>
        <w:t xml:space="preserve">Да осигури достъп на </w:t>
      </w:r>
      <w:r w:rsidRPr="003269B1">
        <w:rPr>
          <w:b/>
          <w:szCs w:val="24"/>
          <w:lang w:val="bg-BG" w:eastAsia="en-US"/>
        </w:rPr>
        <w:t>ВЪЗЛОЖИТЕЛЯ</w:t>
      </w:r>
      <w:r w:rsidRPr="003269B1">
        <w:rPr>
          <w:szCs w:val="24"/>
          <w:lang w:val="bg-BG" w:eastAsia="en-US"/>
        </w:rPr>
        <w:t xml:space="preserve"> до работните площадки по всяко време и да изпълнява неговите нареждания по отношение на технологичната последователност, качествата и мерките за безопасност.</w:t>
      </w:r>
    </w:p>
    <w:p w:rsidR="003269B1" w:rsidRDefault="00EC6514" w:rsidP="00785C3D">
      <w:pPr>
        <w:pStyle w:val="a6"/>
        <w:numPr>
          <w:ilvl w:val="0"/>
          <w:numId w:val="39"/>
        </w:numPr>
        <w:tabs>
          <w:tab w:val="left" w:pos="0"/>
          <w:tab w:val="center" w:pos="4678"/>
          <w:tab w:val="left" w:pos="6790"/>
        </w:tabs>
        <w:jc w:val="both"/>
        <w:rPr>
          <w:szCs w:val="24"/>
          <w:lang w:val="bg-BG" w:eastAsia="en-US"/>
        </w:rPr>
      </w:pPr>
      <w:r w:rsidRPr="003269B1">
        <w:rPr>
          <w:szCs w:val="24"/>
          <w:lang w:val="bg-BG" w:eastAsia="en-US"/>
        </w:rPr>
        <w:t xml:space="preserve">При нареждане на </w:t>
      </w:r>
      <w:r w:rsidRPr="003269B1">
        <w:rPr>
          <w:b/>
          <w:szCs w:val="24"/>
          <w:lang w:val="bg-BG" w:eastAsia="en-US"/>
        </w:rPr>
        <w:t>ВЪЗЛОЖИТЕЛЯ</w:t>
      </w:r>
      <w:r w:rsidRPr="003269B1">
        <w:rPr>
          <w:szCs w:val="24"/>
          <w:lang w:val="bg-BG" w:eastAsia="en-US"/>
        </w:rPr>
        <w:t xml:space="preserve">, да спира изпълнението на работите, или която и да е било част от тях, за какъвто период от време и по такъв начин, както </w:t>
      </w:r>
      <w:r w:rsidRPr="003269B1">
        <w:rPr>
          <w:b/>
          <w:szCs w:val="24"/>
          <w:lang w:val="bg-BG" w:eastAsia="en-US"/>
        </w:rPr>
        <w:t>ВЪЗЛОЖИТЕЛЯТ</w:t>
      </w:r>
      <w:r w:rsidRPr="003269B1">
        <w:rPr>
          <w:szCs w:val="24"/>
          <w:lang w:val="bg-BG" w:eastAsia="en-US"/>
        </w:rPr>
        <w:t xml:space="preserve"> намери за необходимо. По време на такова спиране </w:t>
      </w:r>
      <w:r w:rsidRPr="003269B1">
        <w:rPr>
          <w:b/>
          <w:szCs w:val="24"/>
          <w:lang w:val="bg-BG" w:eastAsia="en-US"/>
        </w:rPr>
        <w:t xml:space="preserve">ИЗПЪЛНИТЕЛЯТ </w:t>
      </w:r>
      <w:r w:rsidRPr="003269B1">
        <w:rPr>
          <w:szCs w:val="24"/>
          <w:lang w:val="bg-BG" w:eastAsia="en-US"/>
        </w:rPr>
        <w:t xml:space="preserve">да опазва и осигурява работите или част от тях по подходящ начин до тогава, докато е необходимо по мнение на </w:t>
      </w:r>
      <w:r w:rsidRPr="003269B1">
        <w:rPr>
          <w:b/>
          <w:szCs w:val="24"/>
          <w:lang w:val="bg-BG" w:eastAsia="en-US"/>
        </w:rPr>
        <w:t>ВЪЗЛОЖИТЕЛЯ</w:t>
      </w:r>
      <w:r w:rsidRPr="003269B1">
        <w:rPr>
          <w:szCs w:val="24"/>
          <w:lang w:val="bg-BG" w:eastAsia="en-US"/>
        </w:rPr>
        <w:t>.</w:t>
      </w:r>
    </w:p>
    <w:p w:rsidR="00670D35" w:rsidRDefault="00EC6514" w:rsidP="00785C3D">
      <w:pPr>
        <w:pStyle w:val="a6"/>
        <w:numPr>
          <w:ilvl w:val="0"/>
          <w:numId w:val="39"/>
        </w:numPr>
        <w:tabs>
          <w:tab w:val="left" w:pos="0"/>
          <w:tab w:val="center" w:pos="4678"/>
          <w:tab w:val="left" w:pos="6790"/>
        </w:tabs>
        <w:jc w:val="both"/>
        <w:rPr>
          <w:szCs w:val="24"/>
          <w:lang w:val="bg-BG" w:eastAsia="en-US"/>
        </w:rPr>
      </w:pPr>
      <w:r w:rsidRPr="003269B1">
        <w:rPr>
          <w:szCs w:val="24"/>
          <w:lang w:val="bg-BG" w:eastAsia="en-US"/>
        </w:rPr>
        <w:lastRenderedPageBreak/>
        <w:t xml:space="preserve">За своя сметка </w:t>
      </w:r>
      <w:r w:rsidRPr="003269B1">
        <w:rPr>
          <w:b/>
          <w:szCs w:val="24"/>
          <w:lang w:val="bg-BG" w:eastAsia="en-US"/>
        </w:rPr>
        <w:t xml:space="preserve">да </w:t>
      </w:r>
      <w:r w:rsidRPr="003269B1">
        <w:rPr>
          <w:szCs w:val="24"/>
          <w:lang w:val="bg-BG" w:eastAsia="en-US"/>
        </w:rPr>
        <w:t xml:space="preserve">извършва всички работи по отстраняване на допуснатите от него /по време на изпълнението на обекта/ грешки, недостатъци и други, констатирани от </w:t>
      </w:r>
      <w:r w:rsidRPr="003269B1">
        <w:rPr>
          <w:b/>
          <w:szCs w:val="24"/>
          <w:lang w:val="bg-BG" w:eastAsia="en-US"/>
        </w:rPr>
        <w:t>ВЪЗЛОЖИТЕЛЯ</w:t>
      </w:r>
      <w:r w:rsidRPr="003269B1">
        <w:rPr>
          <w:szCs w:val="24"/>
          <w:lang w:val="bg-BG" w:eastAsia="en-US"/>
        </w:rPr>
        <w:t xml:space="preserve"> и за своя сметка ще отстранява всички появили се дефекти през гаранционния срок.</w:t>
      </w:r>
    </w:p>
    <w:p w:rsidR="00670D35" w:rsidRPr="00B01038" w:rsidRDefault="00670D35" w:rsidP="00785C3D">
      <w:pPr>
        <w:pStyle w:val="a6"/>
        <w:numPr>
          <w:ilvl w:val="0"/>
          <w:numId w:val="39"/>
        </w:numPr>
        <w:tabs>
          <w:tab w:val="left" w:pos="0"/>
          <w:tab w:val="center" w:pos="4678"/>
          <w:tab w:val="left" w:pos="6790"/>
        </w:tabs>
        <w:jc w:val="both"/>
        <w:rPr>
          <w:szCs w:val="24"/>
          <w:lang w:val="bg-BG" w:eastAsia="en-US"/>
        </w:rPr>
      </w:pPr>
      <w:r w:rsidRPr="00B01038">
        <w:rPr>
          <w:rFonts w:ascii="TimesNewRomanPSMT" w:eastAsiaTheme="minorHAnsi" w:hAnsi="TimesNewRomanPSMT" w:cs="TimesNewRomanPSMT"/>
          <w:szCs w:val="24"/>
          <w:lang w:val="bg-BG" w:eastAsia="en-US"/>
        </w:rPr>
        <w:t>Да заплаща за своя сметка всички разходи, свързани с плащане на санкции, глоби и др.,свързани с изпълняваното строителство в обекта и произтичащи от негови действия.</w:t>
      </w:r>
    </w:p>
    <w:p w:rsidR="003269B1" w:rsidRPr="00B01038" w:rsidRDefault="00C02469" w:rsidP="00785C3D">
      <w:pPr>
        <w:pStyle w:val="a6"/>
        <w:numPr>
          <w:ilvl w:val="0"/>
          <w:numId w:val="39"/>
        </w:numPr>
        <w:tabs>
          <w:tab w:val="left" w:pos="0"/>
          <w:tab w:val="center" w:pos="4678"/>
          <w:tab w:val="left" w:pos="6790"/>
        </w:tabs>
        <w:jc w:val="both"/>
        <w:rPr>
          <w:szCs w:val="24"/>
          <w:lang w:val="bg-BG" w:eastAsia="en-US"/>
        </w:rPr>
      </w:pPr>
      <w:r w:rsidRPr="00B01038">
        <w:rPr>
          <w:szCs w:val="24"/>
          <w:lang w:val="bg-BG" w:eastAsia="en-US"/>
        </w:rPr>
        <w:t>Д</w:t>
      </w:r>
      <w:r w:rsidR="00EC6514" w:rsidRPr="00B01038">
        <w:rPr>
          <w:szCs w:val="24"/>
          <w:lang w:val="bg-BG" w:eastAsia="en-US"/>
        </w:rPr>
        <w:t xml:space="preserve">а вземе всички мерки за опазване на околната среда и да пази от щети приетите от </w:t>
      </w:r>
      <w:r w:rsidR="00EC6514" w:rsidRPr="00B01038">
        <w:rPr>
          <w:b/>
          <w:szCs w:val="24"/>
          <w:lang w:val="bg-BG" w:eastAsia="en-US"/>
        </w:rPr>
        <w:t>ВЪЗЛОЖИТЕЛЯ</w:t>
      </w:r>
      <w:r w:rsidR="00EC6514" w:rsidRPr="00B01038">
        <w:rPr>
          <w:szCs w:val="24"/>
          <w:lang w:val="bg-BG" w:eastAsia="en-US"/>
        </w:rPr>
        <w:t xml:space="preserve"> СМР и изградените съоръжения през целия период на изпълнението на СМР</w:t>
      </w:r>
      <w:r w:rsidR="00670D35" w:rsidRPr="00B01038">
        <w:rPr>
          <w:szCs w:val="24"/>
          <w:lang w:val="bg-BG" w:eastAsia="en-US"/>
        </w:rPr>
        <w:t>.</w:t>
      </w:r>
    </w:p>
    <w:p w:rsidR="003269B1" w:rsidRPr="00B01038" w:rsidRDefault="00EC6514" w:rsidP="00785C3D">
      <w:pPr>
        <w:pStyle w:val="a6"/>
        <w:numPr>
          <w:ilvl w:val="0"/>
          <w:numId w:val="39"/>
        </w:numPr>
        <w:tabs>
          <w:tab w:val="left" w:pos="0"/>
          <w:tab w:val="center" w:pos="4678"/>
          <w:tab w:val="left" w:pos="6790"/>
        </w:tabs>
        <w:jc w:val="both"/>
        <w:rPr>
          <w:szCs w:val="24"/>
          <w:lang w:val="bg-BG" w:eastAsia="en-US"/>
        </w:rPr>
      </w:pPr>
      <w:r w:rsidRPr="00B01038">
        <w:rPr>
          <w:szCs w:val="24"/>
          <w:lang w:val="bg-BG" w:eastAsia="en-US"/>
        </w:rPr>
        <w:t xml:space="preserve">Да уведоми писмено </w:t>
      </w:r>
      <w:r w:rsidRPr="00B01038">
        <w:rPr>
          <w:b/>
          <w:szCs w:val="24"/>
          <w:lang w:val="bg-BG" w:eastAsia="en-US"/>
        </w:rPr>
        <w:t xml:space="preserve">ВЪЗЛОЖИТЕЛЯ </w:t>
      </w:r>
      <w:r w:rsidRPr="00B01038">
        <w:rPr>
          <w:szCs w:val="24"/>
          <w:lang w:val="bg-BG" w:eastAsia="en-US"/>
        </w:rPr>
        <w:t>за готовността да се състави протокол за приемане на извършените СМР и да предаде на извършващия инвеститорски контрол на обекта всички документи, съставени по време на строителството.</w:t>
      </w:r>
    </w:p>
    <w:p w:rsidR="003269B1" w:rsidRPr="00B01038" w:rsidRDefault="00EC6514" w:rsidP="00785C3D">
      <w:pPr>
        <w:pStyle w:val="a6"/>
        <w:numPr>
          <w:ilvl w:val="0"/>
          <w:numId w:val="39"/>
        </w:numPr>
        <w:tabs>
          <w:tab w:val="left" w:pos="0"/>
          <w:tab w:val="center" w:pos="4678"/>
          <w:tab w:val="left" w:pos="6790"/>
        </w:tabs>
        <w:jc w:val="both"/>
        <w:rPr>
          <w:szCs w:val="24"/>
          <w:lang w:val="bg-BG" w:eastAsia="en-US"/>
        </w:rPr>
      </w:pPr>
      <w:r w:rsidRPr="00B01038">
        <w:rPr>
          <w:szCs w:val="24"/>
          <w:lang w:val="bg-BG" w:eastAsia="en-US"/>
        </w:rPr>
        <w:t>Да предаде извършените СМР с приемо-предавателен контрол.</w:t>
      </w:r>
    </w:p>
    <w:p w:rsidR="003269B1" w:rsidRPr="00B01038" w:rsidRDefault="00EC6514" w:rsidP="00785C3D">
      <w:pPr>
        <w:pStyle w:val="a6"/>
        <w:numPr>
          <w:ilvl w:val="0"/>
          <w:numId w:val="39"/>
        </w:numPr>
        <w:tabs>
          <w:tab w:val="left" w:pos="0"/>
          <w:tab w:val="center" w:pos="4678"/>
          <w:tab w:val="left" w:pos="6790"/>
        </w:tabs>
        <w:jc w:val="both"/>
        <w:rPr>
          <w:szCs w:val="24"/>
          <w:lang w:val="bg-BG" w:eastAsia="en-US"/>
        </w:rPr>
      </w:pPr>
      <w:r w:rsidRPr="00B01038">
        <w:rPr>
          <w:szCs w:val="24"/>
          <w:lang w:val="bg-BG" w:eastAsia="en-US"/>
        </w:rPr>
        <w:t xml:space="preserve">Да осигурява и поддържа за своя сметка цялостно наблюдение, необходимо осветление и охрана на обекта, с което поема пълна отговорност за състоянието на обекта и съответните наличности, до предаването на обекта на </w:t>
      </w:r>
      <w:r w:rsidRPr="00B01038">
        <w:rPr>
          <w:b/>
          <w:szCs w:val="24"/>
          <w:lang w:val="bg-BG" w:eastAsia="en-US"/>
        </w:rPr>
        <w:t>ВЪЗЛОЖИТЕЛЯ.</w:t>
      </w:r>
    </w:p>
    <w:p w:rsidR="00BD01FB" w:rsidRDefault="00EC6514" w:rsidP="00785C3D">
      <w:pPr>
        <w:pStyle w:val="a6"/>
        <w:numPr>
          <w:ilvl w:val="0"/>
          <w:numId w:val="39"/>
        </w:numPr>
        <w:tabs>
          <w:tab w:val="left" w:pos="0"/>
          <w:tab w:val="center" w:pos="4678"/>
          <w:tab w:val="left" w:pos="6790"/>
        </w:tabs>
        <w:jc w:val="both"/>
        <w:rPr>
          <w:szCs w:val="24"/>
          <w:lang w:val="bg-BG" w:eastAsia="en-US"/>
        </w:rPr>
      </w:pPr>
      <w:r w:rsidRPr="00B01038">
        <w:rPr>
          <w:szCs w:val="24"/>
          <w:lang w:val="bg-BG" w:eastAsia="en-US"/>
        </w:rPr>
        <w:t>След приключване на строителните работи да почисти и извози строителните отпадъци и да освободи площадките от своята механизация в 3 (три) дневен срок след приключване работата на приемателната комисия.</w:t>
      </w:r>
    </w:p>
    <w:p w:rsidR="00BD01FB" w:rsidRDefault="00BD01FB" w:rsidP="00BD01FB">
      <w:pPr>
        <w:tabs>
          <w:tab w:val="left" w:pos="0"/>
          <w:tab w:val="left" w:pos="284"/>
          <w:tab w:val="left" w:pos="426"/>
        </w:tabs>
        <w:jc w:val="both"/>
        <w:rPr>
          <w:szCs w:val="24"/>
          <w:lang w:val="bg-BG" w:eastAsia="en-US"/>
        </w:rPr>
      </w:pPr>
      <w:r>
        <w:rPr>
          <w:b/>
          <w:szCs w:val="24"/>
          <w:lang w:val="bg-BG" w:eastAsia="en-US"/>
        </w:rPr>
        <w:tab/>
      </w:r>
      <w:r>
        <w:rPr>
          <w:b/>
          <w:szCs w:val="24"/>
          <w:lang w:val="bg-BG" w:eastAsia="en-US"/>
        </w:rPr>
        <w:tab/>
      </w:r>
      <w:r w:rsidR="00EC6514" w:rsidRPr="00BD01FB">
        <w:rPr>
          <w:b/>
          <w:szCs w:val="24"/>
          <w:lang w:val="bg-BG" w:eastAsia="en-US"/>
        </w:rPr>
        <w:t xml:space="preserve">(2). ИЗПЪЛНИТЕЛЯТ </w:t>
      </w:r>
      <w:r w:rsidR="00EC6514" w:rsidRPr="00BD01FB">
        <w:rPr>
          <w:szCs w:val="24"/>
          <w:lang w:val="bg-BG" w:eastAsia="en-US"/>
        </w:rPr>
        <w:t xml:space="preserve">носи пълна отговорност за нанесени увреждания, щети, повреди и подобни на </w:t>
      </w:r>
      <w:r w:rsidR="00EC6514" w:rsidRPr="00BD01FB">
        <w:rPr>
          <w:b/>
          <w:szCs w:val="24"/>
          <w:lang w:val="bg-BG" w:eastAsia="en-US"/>
        </w:rPr>
        <w:t>ВЪЗЛОЖИТЕЛЯ</w:t>
      </w:r>
      <w:r w:rsidR="00EC6514" w:rsidRPr="00BD01FB">
        <w:rPr>
          <w:szCs w:val="24"/>
          <w:lang w:val="bg-BG" w:eastAsia="en-US"/>
        </w:rPr>
        <w:t xml:space="preserve"> и/или трети лица по време на изпълнението на СМР.</w:t>
      </w:r>
    </w:p>
    <w:p w:rsidR="00BD01FB" w:rsidRDefault="00BD01FB" w:rsidP="00BD01FB">
      <w:pPr>
        <w:tabs>
          <w:tab w:val="left" w:pos="0"/>
          <w:tab w:val="left" w:pos="426"/>
        </w:tabs>
        <w:jc w:val="both"/>
        <w:rPr>
          <w:szCs w:val="24"/>
          <w:lang w:val="bg-BG" w:eastAsia="en-US"/>
        </w:rPr>
      </w:pPr>
      <w:r>
        <w:rPr>
          <w:szCs w:val="24"/>
          <w:lang w:val="bg-BG" w:eastAsia="en-US"/>
        </w:rPr>
        <w:tab/>
      </w:r>
      <w:r w:rsidR="00EC6514" w:rsidRPr="00EC6514">
        <w:rPr>
          <w:b/>
          <w:szCs w:val="24"/>
          <w:lang w:val="bg-BG" w:eastAsia="en-US"/>
        </w:rPr>
        <w:t>(3). ИЗПЪЛНИТЕЛЯТ</w:t>
      </w:r>
      <w:r w:rsidR="00EC6514" w:rsidRPr="00EC6514">
        <w:rPr>
          <w:szCs w:val="24"/>
          <w:lang w:val="bg-BG" w:eastAsia="en-US"/>
        </w:rPr>
        <w:t xml:space="preserve"> е отговорен за безопасността на труда и пожарната безопасност на обекта до съставяне на Констативен протокол, а също така и за действията на персонала си и за всички други </w:t>
      </w:r>
      <w:r>
        <w:rPr>
          <w:szCs w:val="24"/>
          <w:lang w:val="bg-BG" w:eastAsia="en-US"/>
        </w:rPr>
        <w:t>задължения като работодател.</w:t>
      </w:r>
    </w:p>
    <w:p w:rsidR="00BD01FB" w:rsidRDefault="00BD01FB" w:rsidP="00BD01FB">
      <w:pPr>
        <w:tabs>
          <w:tab w:val="left" w:pos="0"/>
          <w:tab w:val="left" w:pos="426"/>
        </w:tabs>
        <w:jc w:val="both"/>
        <w:rPr>
          <w:szCs w:val="24"/>
          <w:lang w:val="bg-BG" w:eastAsia="en-US"/>
        </w:rPr>
      </w:pPr>
      <w:r>
        <w:rPr>
          <w:szCs w:val="24"/>
          <w:lang w:val="bg-BG" w:eastAsia="en-US"/>
        </w:rPr>
        <w:tab/>
      </w:r>
      <w:r w:rsidR="00EC6514" w:rsidRPr="00EC6514">
        <w:rPr>
          <w:b/>
          <w:szCs w:val="24"/>
          <w:lang w:val="bg-BG" w:eastAsia="en-US"/>
        </w:rPr>
        <w:t>Чл. 13.</w:t>
      </w:r>
      <w:r w:rsidR="00B01038">
        <w:rPr>
          <w:b/>
          <w:szCs w:val="24"/>
          <w:lang w:val="bg-BG" w:eastAsia="en-US"/>
        </w:rPr>
        <w:t xml:space="preserve"> </w:t>
      </w:r>
      <w:r w:rsidR="00EC6514" w:rsidRPr="00EC6514">
        <w:rPr>
          <w:b/>
          <w:szCs w:val="24"/>
          <w:lang w:val="bg-BG" w:eastAsia="en-US"/>
        </w:rPr>
        <w:t>(1). ИЗПЪЛНИТЕЛЯТ</w:t>
      </w:r>
      <w:r w:rsidR="00EC6514" w:rsidRPr="00EC6514">
        <w:rPr>
          <w:szCs w:val="24"/>
          <w:lang w:val="bg-BG" w:eastAsia="en-US"/>
        </w:rPr>
        <w:t xml:space="preserve"> има право да наема за своя сметка и на своя отговорност подизпълнители за изпълнение на част от работите, ак</w:t>
      </w:r>
      <w:r>
        <w:rPr>
          <w:szCs w:val="24"/>
          <w:lang w:val="bg-BG" w:eastAsia="en-US"/>
        </w:rPr>
        <w:t>о е декларирал тяхното участие.</w:t>
      </w:r>
    </w:p>
    <w:p w:rsidR="003269B1" w:rsidRDefault="00BD01FB" w:rsidP="00BD01FB">
      <w:pPr>
        <w:tabs>
          <w:tab w:val="left" w:pos="0"/>
          <w:tab w:val="left" w:pos="426"/>
        </w:tabs>
        <w:jc w:val="both"/>
        <w:rPr>
          <w:szCs w:val="24"/>
          <w:lang w:val="bg-BG" w:eastAsia="en-US"/>
        </w:rPr>
      </w:pPr>
      <w:r>
        <w:rPr>
          <w:szCs w:val="24"/>
          <w:lang w:val="bg-BG" w:eastAsia="en-US"/>
        </w:rPr>
        <w:tab/>
      </w:r>
      <w:r w:rsidR="003269B1">
        <w:rPr>
          <w:b/>
          <w:szCs w:val="24"/>
          <w:lang w:val="bg-BG" w:eastAsia="en-US"/>
        </w:rPr>
        <w:t>(</w:t>
      </w:r>
      <w:r w:rsidR="00EC6514" w:rsidRPr="00EC6514">
        <w:rPr>
          <w:b/>
          <w:szCs w:val="24"/>
          <w:lang w:val="bg-BG" w:eastAsia="en-US"/>
        </w:rPr>
        <w:t>2)</w:t>
      </w:r>
      <w:r w:rsidR="00B01038">
        <w:rPr>
          <w:b/>
          <w:szCs w:val="24"/>
          <w:lang w:val="bg-BG" w:eastAsia="en-US"/>
        </w:rPr>
        <w:t>.</w:t>
      </w:r>
      <w:r w:rsidR="00EC6514" w:rsidRPr="00EC6514">
        <w:rPr>
          <w:b/>
          <w:szCs w:val="24"/>
          <w:lang w:val="bg-BG" w:eastAsia="en-US"/>
        </w:rPr>
        <w:t xml:space="preserve"> </w:t>
      </w:r>
      <w:r w:rsidR="00EC6514" w:rsidRPr="00EC6514">
        <w:rPr>
          <w:szCs w:val="24"/>
          <w:lang w:val="bg-BG" w:eastAsia="en-US"/>
        </w:rPr>
        <w:t>Процентното участие на Подизпълнителите в Цената за изпълнение на Договора не може да бъде по-голямо от посоченото в Техническото предложение.</w:t>
      </w:r>
      <w:r w:rsidR="00EC6514" w:rsidRPr="00EC6514">
        <w:rPr>
          <w:b/>
          <w:szCs w:val="24"/>
          <w:lang w:val="bg-BG" w:eastAsia="en-US"/>
        </w:rPr>
        <w:tab/>
      </w:r>
    </w:p>
    <w:p w:rsidR="003269B1" w:rsidRDefault="00EC6514" w:rsidP="003269B1">
      <w:pPr>
        <w:tabs>
          <w:tab w:val="left" w:pos="0"/>
          <w:tab w:val="center" w:pos="4678"/>
          <w:tab w:val="left" w:pos="6790"/>
        </w:tabs>
        <w:ind w:left="360"/>
        <w:jc w:val="both"/>
        <w:rPr>
          <w:szCs w:val="24"/>
          <w:lang w:val="bg-BG" w:eastAsia="en-US"/>
        </w:rPr>
      </w:pPr>
      <w:r w:rsidRPr="00EC6514">
        <w:rPr>
          <w:b/>
          <w:szCs w:val="24"/>
          <w:lang w:val="bg-BG" w:eastAsia="en-US"/>
        </w:rPr>
        <w:t>Чл.14.</w:t>
      </w:r>
      <w:r w:rsidR="00BD01FB">
        <w:rPr>
          <w:b/>
          <w:szCs w:val="24"/>
          <w:lang w:val="bg-BG" w:eastAsia="en-US"/>
        </w:rPr>
        <w:t xml:space="preserve"> </w:t>
      </w:r>
      <w:r w:rsidRPr="00EC6514">
        <w:rPr>
          <w:b/>
          <w:szCs w:val="24"/>
          <w:lang w:val="bg-BG" w:eastAsia="en-US"/>
        </w:rPr>
        <w:t xml:space="preserve">(1). ИЗПЪЛНИТЕЛЯТ </w:t>
      </w:r>
      <w:r w:rsidRPr="00EC6514">
        <w:rPr>
          <w:szCs w:val="24"/>
          <w:lang w:val="bg-BG" w:eastAsia="en-US"/>
        </w:rPr>
        <w:t>носи пълна отговорност за действията и/или бездействието на подизпълнителите като</w:t>
      </w:r>
      <w:r w:rsidR="003269B1">
        <w:rPr>
          <w:szCs w:val="24"/>
          <w:lang w:val="bg-BG" w:eastAsia="en-US"/>
        </w:rPr>
        <w:t xml:space="preserve"> за свои действия/бездействие. </w:t>
      </w:r>
    </w:p>
    <w:p w:rsidR="003269B1" w:rsidRPr="003269B1" w:rsidRDefault="00B01038" w:rsidP="00785C3D">
      <w:pPr>
        <w:pStyle w:val="a6"/>
        <w:numPr>
          <w:ilvl w:val="0"/>
          <w:numId w:val="38"/>
        </w:numPr>
        <w:tabs>
          <w:tab w:val="clear" w:pos="1215"/>
          <w:tab w:val="left" w:pos="0"/>
          <w:tab w:val="left" w:pos="426"/>
          <w:tab w:val="num" w:pos="709"/>
          <w:tab w:val="center" w:pos="4678"/>
          <w:tab w:val="left" w:pos="6790"/>
        </w:tabs>
        <w:ind w:left="851" w:hanging="425"/>
        <w:jc w:val="both"/>
        <w:rPr>
          <w:szCs w:val="24"/>
          <w:lang w:val="bg-BG" w:eastAsia="en-US"/>
        </w:rPr>
      </w:pPr>
      <w:r>
        <w:rPr>
          <w:szCs w:val="24"/>
          <w:lang w:val="bg-BG" w:eastAsia="en-US"/>
        </w:rPr>
        <w:t xml:space="preserve">. </w:t>
      </w:r>
      <w:r w:rsidR="00EC6514" w:rsidRPr="003269B1">
        <w:rPr>
          <w:szCs w:val="24"/>
          <w:lang w:val="bg-BG" w:eastAsia="en-US"/>
        </w:rPr>
        <w:t xml:space="preserve">Договорите с подизпълнители не пораждат никакви права по отношение на </w:t>
      </w:r>
      <w:r w:rsidR="00EC6514" w:rsidRPr="003269B1">
        <w:rPr>
          <w:b/>
          <w:szCs w:val="24"/>
          <w:lang w:val="bg-BG" w:eastAsia="en-US"/>
        </w:rPr>
        <w:t>ВЪЗЛОЖИТЕЛЯ.</w:t>
      </w:r>
    </w:p>
    <w:p w:rsidR="00BD01FB" w:rsidRDefault="00B01038" w:rsidP="00785C3D">
      <w:pPr>
        <w:pStyle w:val="a6"/>
        <w:numPr>
          <w:ilvl w:val="0"/>
          <w:numId w:val="38"/>
        </w:numPr>
        <w:tabs>
          <w:tab w:val="clear" w:pos="1215"/>
          <w:tab w:val="left" w:pos="0"/>
          <w:tab w:val="left" w:pos="426"/>
          <w:tab w:val="num" w:pos="709"/>
          <w:tab w:val="center" w:pos="4678"/>
          <w:tab w:val="left" w:pos="6790"/>
        </w:tabs>
        <w:ind w:left="851" w:hanging="425"/>
        <w:jc w:val="both"/>
        <w:rPr>
          <w:szCs w:val="24"/>
          <w:lang w:val="bg-BG" w:eastAsia="en-US"/>
        </w:rPr>
      </w:pPr>
      <w:r>
        <w:rPr>
          <w:szCs w:val="24"/>
          <w:lang w:val="bg-BG" w:eastAsia="en-US"/>
        </w:rPr>
        <w:t xml:space="preserve">. </w:t>
      </w:r>
      <w:r w:rsidR="00EC6514" w:rsidRPr="003269B1">
        <w:rPr>
          <w:szCs w:val="24"/>
          <w:lang w:val="bg-BG" w:eastAsia="en-US"/>
        </w:rPr>
        <w:t xml:space="preserve">При сключването на договорите с Подизпълнителите </w:t>
      </w:r>
      <w:r w:rsidR="00EC6514" w:rsidRPr="003269B1">
        <w:rPr>
          <w:b/>
          <w:szCs w:val="24"/>
          <w:lang w:val="bg-BG" w:eastAsia="en-US"/>
        </w:rPr>
        <w:t>ИЗПЪЛНИТЕЛЯТ</w:t>
      </w:r>
      <w:r w:rsidR="00EC6514" w:rsidRPr="003269B1">
        <w:rPr>
          <w:szCs w:val="24"/>
          <w:lang w:val="bg-BG" w:eastAsia="en-US"/>
        </w:rPr>
        <w:t xml:space="preserve"> е длъжен да създаде условия и гаранции, че:</w:t>
      </w:r>
    </w:p>
    <w:p w:rsidR="003269B1" w:rsidRPr="00BD01FB" w:rsidRDefault="00EC6514" w:rsidP="00785C3D">
      <w:pPr>
        <w:pStyle w:val="a6"/>
        <w:numPr>
          <w:ilvl w:val="0"/>
          <w:numId w:val="42"/>
        </w:numPr>
        <w:tabs>
          <w:tab w:val="left" w:pos="0"/>
          <w:tab w:val="left" w:pos="426"/>
          <w:tab w:val="left" w:pos="709"/>
          <w:tab w:val="center" w:pos="4678"/>
          <w:tab w:val="left" w:pos="6790"/>
        </w:tabs>
        <w:jc w:val="both"/>
        <w:rPr>
          <w:szCs w:val="24"/>
          <w:lang w:val="bg-BG" w:eastAsia="en-US"/>
        </w:rPr>
      </w:pPr>
      <w:r w:rsidRPr="00BD01FB">
        <w:rPr>
          <w:szCs w:val="24"/>
          <w:lang w:val="bg-BG" w:eastAsia="en-US"/>
        </w:rPr>
        <w:t>приложимите клаузи на Договора са задължителни за изпълнение от подизпълнителите;</w:t>
      </w:r>
    </w:p>
    <w:p w:rsidR="00B01038" w:rsidRDefault="00EC6514" w:rsidP="00785C3D">
      <w:pPr>
        <w:pStyle w:val="a6"/>
        <w:numPr>
          <w:ilvl w:val="0"/>
          <w:numId w:val="42"/>
        </w:numPr>
        <w:tabs>
          <w:tab w:val="left" w:pos="709"/>
        </w:tabs>
        <w:jc w:val="both"/>
        <w:rPr>
          <w:szCs w:val="24"/>
          <w:lang w:val="bg-BG" w:eastAsia="en-US"/>
        </w:rPr>
      </w:pPr>
      <w:r w:rsidRPr="003269B1">
        <w:rPr>
          <w:szCs w:val="24"/>
          <w:lang w:val="bg-BG" w:eastAsia="en-US"/>
        </w:rPr>
        <w:t xml:space="preserve">действията на Подизпълнителите няма да доведат пряко или косвено до неизпълнение </w:t>
      </w:r>
      <w:r w:rsidR="003269B1" w:rsidRPr="00C04739">
        <w:rPr>
          <w:szCs w:val="24"/>
          <w:lang w:val="bg-BG" w:eastAsia="en-US"/>
        </w:rPr>
        <w:t>на Договора;</w:t>
      </w:r>
    </w:p>
    <w:p w:rsidR="003269B1" w:rsidRPr="00B01038" w:rsidRDefault="00EC6514" w:rsidP="00785C3D">
      <w:pPr>
        <w:pStyle w:val="a6"/>
        <w:numPr>
          <w:ilvl w:val="0"/>
          <w:numId w:val="42"/>
        </w:numPr>
        <w:tabs>
          <w:tab w:val="left" w:pos="709"/>
        </w:tabs>
        <w:jc w:val="both"/>
        <w:rPr>
          <w:szCs w:val="24"/>
          <w:lang w:val="bg-BG" w:eastAsia="en-US"/>
        </w:rPr>
      </w:pPr>
      <w:r w:rsidRPr="00B01038">
        <w:rPr>
          <w:szCs w:val="24"/>
          <w:lang w:val="bg-BG" w:eastAsia="en-US"/>
        </w:rPr>
        <w:t xml:space="preserve">при осъществяване на контролните си функции по Договора </w:t>
      </w:r>
      <w:r w:rsidRPr="00B01038">
        <w:rPr>
          <w:b/>
          <w:szCs w:val="24"/>
          <w:lang w:val="bg-BG" w:eastAsia="en-US"/>
        </w:rPr>
        <w:t>ВЪЗЛОЖИТЕЛЯТ</w:t>
      </w:r>
      <w:r w:rsidR="003269B1" w:rsidRPr="00B01038">
        <w:rPr>
          <w:szCs w:val="24"/>
          <w:lang w:val="bg-BG" w:eastAsia="en-US"/>
        </w:rPr>
        <w:t xml:space="preserve"> ще </w:t>
      </w:r>
      <w:r w:rsidRPr="00B01038">
        <w:rPr>
          <w:szCs w:val="24"/>
          <w:lang w:val="bg-BG" w:eastAsia="en-US"/>
        </w:rPr>
        <w:t>може безпрепятствено да извършва проверка на дейността и документацията на Подизпълнителите</w:t>
      </w:r>
      <w:r w:rsidR="003269B1" w:rsidRPr="00B01038">
        <w:rPr>
          <w:szCs w:val="24"/>
          <w:lang w:val="bg-BG" w:eastAsia="en-US"/>
        </w:rPr>
        <w:t>.</w:t>
      </w:r>
    </w:p>
    <w:p w:rsidR="00913F4D" w:rsidRDefault="00EC6514" w:rsidP="00913F4D">
      <w:pPr>
        <w:tabs>
          <w:tab w:val="left" w:pos="993"/>
        </w:tabs>
        <w:ind w:left="473"/>
        <w:jc w:val="both"/>
        <w:rPr>
          <w:szCs w:val="24"/>
          <w:lang w:val="bg-BG" w:eastAsia="en-US"/>
        </w:rPr>
      </w:pPr>
      <w:r w:rsidRPr="00EC6514">
        <w:rPr>
          <w:b/>
          <w:szCs w:val="24"/>
          <w:lang w:val="bg-BG" w:eastAsia="en-US"/>
        </w:rPr>
        <w:t>Чл. 15. ИЗПЪЛНИТЕЛЯТ</w:t>
      </w:r>
      <w:r w:rsidRPr="00EC6514">
        <w:rPr>
          <w:szCs w:val="24"/>
          <w:lang w:val="bg-BG" w:eastAsia="en-US"/>
        </w:rPr>
        <w:t xml:space="preserve"> няма право да се позове на незнание и/или непознаване на</w:t>
      </w:r>
      <w:r w:rsidR="00913F4D">
        <w:rPr>
          <w:szCs w:val="24"/>
          <w:lang w:val="bg-BG" w:eastAsia="en-US"/>
        </w:rPr>
        <w:t xml:space="preserve"> обектите, предмет на договора.</w:t>
      </w:r>
    </w:p>
    <w:p w:rsidR="00913F4D" w:rsidRDefault="00EC6514" w:rsidP="00913F4D">
      <w:pPr>
        <w:tabs>
          <w:tab w:val="left" w:pos="993"/>
        </w:tabs>
        <w:ind w:left="473"/>
        <w:jc w:val="both"/>
        <w:rPr>
          <w:szCs w:val="24"/>
          <w:lang w:val="bg-BG" w:eastAsia="en-US"/>
        </w:rPr>
      </w:pPr>
      <w:r w:rsidRPr="00EC6514">
        <w:rPr>
          <w:b/>
          <w:szCs w:val="24"/>
          <w:lang w:val="bg-BG" w:eastAsia="en-US"/>
        </w:rPr>
        <w:t xml:space="preserve"> Чл. 16. ИЗПЪЛНИТЕЛЯТ</w:t>
      </w:r>
      <w:r w:rsidRPr="00EC6514">
        <w:rPr>
          <w:szCs w:val="24"/>
          <w:lang w:val="bg-BG" w:eastAsia="en-US"/>
        </w:rPr>
        <w:t xml:space="preserve"> носи пълна отговорност за безопасността на всички видове работи и дейности на обекта, за безопасността на работниците и за спазване на правилата за</w:t>
      </w:r>
      <w:r w:rsidR="00913F4D">
        <w:rPr>
          <w:szCs w:val="24"/>
          <w:lang w:val="bg-BG" w:eastAsia="en-US"/>
        </w:rPr>
        <w:t xml:space="preserve"> безопасност и охрана на труда.</w:t>
      </w:r>
    </w:p>
    <w:p w:rsidR="00913F4D" w:rsidRDefault="00EC6514" w:rsidP="00913F4D">
      <w:pPr>
        <w:tabs>
          <w:tab w:val="left" w:pos="993"/>
        </w:tabs>
        <w:ind w:left="473"/>
        <w:jc w:val="both"/>
        <w:rPr>
          <w:szCs w:val="24"/>
          <w:lang w:val="bg-BG" w:eastAsia="en-US"/>
        </w:rPr>
      </w:pPr>
      <w:r w:rsidRPr="00EC6514">
        <w:rPr>
          <w:b/>
          <w:szCs w:val="24"/>
          <w:lang w:val="bg-BG" w:eastAsia="en-US"/>
        </w:rPr>
        <w:t>Чл. 17. ИЗПЪЛНИТЕЛЯТ</w:t>
      </w:r>
      <w:r w:rsidRPr="00EC6514">
        <w:rPr>
          <w:szCs w:val="24"/>
          <w:lang w:val="bg-BG" w:eastAsia="en-US"/>
        </w:rPr>
        <w:t xml:space="preserve"> се задължава да направи всичко необходимо по време на строителството, за да не допусне повреди или разрушения на инженерната </w:t>
      </w:r>
      <w:r w:rsidRPr="00EC6514">
        <w:rPr>
          <w:szCs w:val="24"/>
          <w:lang w:val="bg-BG" w:eastAsia="en-US"/>
        </w:rPr>
        <w:lastRenderedPageBreak/>
        <w:t>инфраструктура в и извън границите на обекта при осъществяване на дейс</w:t>
      </w:r>
      <w:r w:rsidR="00913F4D">
        <w:rPr>
          <w:szCs w:val="24"/>
          <w:lang w:val="bg-BG" w:eastAsia="en-US"/>
        </w:rPr>
        <w:t>твия по изпълнение на договора.</w:t>
      </w:r>
    </w:p>
    <w:p w:rsidR="00913F4D" w:rsidRDefault="00EC6514" w:rsidP="00913F4D">
      <w:pPr>
        <w:tabs>
          <w:tab w:val="left" w:pos="993"/>
        </w:tabs>
        <w:ind w:left="473"/>
        <w:jc w:val="both"/>
        <w:rPr>
          <w:szCs w:val="24"/>
          <w:lang w:val="bg-BG" w:eastAsia="en-US"/>
        </w:rPr>
      </w:pPr>
      <w:r w:rsidRPr="00EC6514">
        <w:rPr>
          <w:b/>
          <w:szCs w:val="24"/>
          <w:lang w:val="bg-BG" w:eastAsia="en-US"/>
        </w:rPr>
        <w:t>Чл. 18.</w:t>
      </w:r>
      <w:r w:rsidRPr="00EC6514">
        <w:rPr>
          <w:szCs w:val="24"/>
          <w:lang w:val="bg-BG" w:eastAsia="en-US"/>
        </w:rPr>
        <w:t xml:space="preserve"> В случай, че по своя вина </w:t>
      </w:r>
      <w:r w:rsidRPr="00EC6514">
        <w:rPr>
          <w:b/>
          <w:szCs w:val="24"/>
          <w:lang w:val="bg-BG" w:eastAsia="en-US"/>
        </w:rPr>
        <w:t>ИЗПЪЛНИТЕЛЯТ</w:t>
      </w:r>
      <w:r w:rsidRPr="00EC6514">
        <w:rPr>
          <w:szCs w:val="24"/>
          <w:lang w:val="bg-BG" w:eastAsia="en-US"/>
        </w:rPr>
        <w:t xml:space="preserve"> причини вреди по предходната точка, то възстано</w:t>
      </w:r>
      <w:r w:rsidR="00913F4D">
        <w:rPr>
          <w:szCs w:val="24"/>
          <w:lang w:val="bg-BG" w:eastAsia="en-US"/>
        </w:rPr>
        <w:t>вяването им е за негова сметка.</w:t>
      </w:r>
    </w:p>
    <w:p w:rsidR="00EC6514" w:rsidRDefault="00EC6514" w:rsidP="00913F4D">
      <w:pPr>
        <w:tabs>
          <w:tab w:val="left" w:pos="993"/>
        </w:tabs>
        <w:ind w:left="473"/>
        <w:jc w:val="both"/>
        <w:rPr>
          <w:b/>
          <w:szCs w:val="24"/>
          <w:lang w:val="bg-BG" w:eastAsia="en-US"/>
        </w:rPr>
      </w:pPr>
      <w:r w:rsidRPr="00EC6514">
        <w:rPr>
          <w:b/>
          <w:szCs w:val="24"/>
          <w:lang w:val="bg-BG" w:eastAsia="en-US"/>
        </w:rPr>
        <w:t>Чл. 19.</w:t>
      </w:r>
      <w:r w:rsidRPr="00EC6514">
        <w:rPr>
          <w:szCs w:val="24"/>
          <w:lang w:val="bg-BG" w:eastAsia="en-US"/>
        </w:rPr>
        <w:t xml:space="preserve"> Ако за целите на изпълнението на договора се налага </w:t>
      </w:r>
      <w:r w:rsidRPr="00EC6514">
        <w:rPr>
          <w:b/>
          <w:szCs w:val="24"/>
          <w:lang w:val="bg-BG" w:eastAsia="en-US"/>
        </w:rPr>
        <w:t>ИЗПЪЛНИТЕЛЯТ</w:t>
      </w:r>
      <w:r w:rsidRPr="00EC6514">
        <w:rPr>
          <w:szCs w:val="24"/>
          <w:lang w:val="bg-BG" w:eastAsia="en-US"/>
        </w:rPr>
        <w:t xml:space="preserve"> да ползва </w:t>
      </w:r>
      <w:proofErr w:type="spellStart"/>
      <w:r w:rsidRPr="00EC6514">
        <w:rPr>
          <w:szCs w:val="24"/>
          <w:lang w:val="bg-BG" w:eastAsia="en-US"/>
        </w:rPr>
        <w:t>лесно-запалими</w:t>
      </w:r>
      <w:proofErr w:type="spellEnd"/>
      <w:r w:rsidRPr="00EC6514">
        <w:rPr>
          <w:szCs w:val="24"/>
          <w:lang w:val="bg-BG" w:eastAsia="en-US"/>
        </w:rPr>
        <w:t xml:space="preserve"> и/или други опасни химически материали, представляващи заплаха за здравето и сигурността на населението, същият е длъжен да спазва стриктно действащите законови разпоредби в Република България и да съгласува своите действия с </w:t>
      </w:r>
      <w:r w:rsidRPr="00EC6514">
        <w:rPr>
          <w:b/>
          <w:szCs w:val="24"/>
          <w:lang w:val="bg-BG" w:eastAsia="en-US"/>
        </w:rPr>
        <w:t>ВЪЗЛОЖИТЕЛЯ.</w:t>
      </w:r>
    </w:p>
    <w:p w:rsidR="00C04739" w:rsidRPr="00B01038" w:rsidRDefault="00B01038" w:rsidP="000C7AAA">
      <w:pPr>
        <w:tabs>
          <w:tab w:val="left" w:pos="993"/>
        </w:tabs>
        <w:ind w:left="473"/>
        <w:jc w:val="both"/>
        <w:rPr>
          <w:szCs w:val="24"/>
          <w:lang w:val="bg-BG" w:eastAsia="en-US"/>
        </w:rPr>
      </w:pPr>
      <w:r w:rsidRPr="00BD01FB">
        <w:rPr>
          <w:b/>
          <w:szCs w:val="24"/>
          <w:lang w:val="bg-BG" w:eastAsia="en-US"/>
        </w:rPr>
        <w:t>Чл</w:t>
      </w:r>
      <w:r w:rsidR="00C04739" w:rsidRPr="00BD01FB">
        <w:rPr>
          <w:b/>
          <w:szCs w:val="24"/>
          <w:lang w:val="bg-BG" w:eastAsia="en-US"/>
        </w:rPr>
        <w:t>. 20</w:t>
      </w:r>
      <w:r w:rsidR="00C04739" w:rsidRPr="00B01038">
        <w:rPr>
          <w:szCs w:val="24"/>
          <w:lang w:val="bg-BG" w:eastAsia="en-US"/>
        </w:rPr>
        <w:t xml:space="preserve"> </w:t>
      </w:r>
      <w:r w:rsidR="00C04739" w:rsidRPr="00BD01FB">
        <w:rPr>
          <w:b/>
          <w:szCs w:val="24"/>
          <w:lang w:val="bg-BG" w:eastAsia="en-US"/>
        </w:rPr>
        <w:t>ИЗПЪЛНИТЕЛЯТ</w:t>
      </w:r>
      <w:r w:rsidR="00C04739" w:rsidRPr="00B01038">
        <w:rPr>
          <w:szCs w:val="24"/>
          <w:lang w:val="bg-BG" w:eastAsia="en-US"/>
        </w:rPr>
        <w:t xml:space="preserve"> отговаря пред </w:t>
      </w:r>
      <w:r w:rsidR="00C04739" w:rsidRPr="00BD01FB">
        <w:rPr>
          <w:b/>
          <w:szCs w:val="24"/>
          <w:lang w:val="bg-BG" w:eastAsia="en-US"/>
        </w:rPr>
        <w:t>ВЪЗЛОЖИТЕЛЯ</w:t>
      </w:r>
      <w:r w:rsidR="00C04739" w:rsidRPr="00B01038">
        <w:rPr>
          <w:szCs w:val="24"/>
          <w:lang w:val="bg-BG" w:eastAsia="en-US"/>
        </w:rPr>
        <w:t xml:space="preserve"> за качеството на използваните материали и монтирани съоръжения, както и за качеството и</w:t>
      </w:r>
      <w:r w:rsidR="000C7AAA" w:rsidRPr="00B01038">
        <w:rPr>
          <w:szCs w:val="24"/>
          <w:lang w:val="bg-BG" w:eastAsia="en-US"/>
        </w:rPr>
        <w:t xml:space="preserve">  т</w:t>
      </w:r>
      <w:r w:rsidR="00C04739" w:rsidRPr="00B01038">
        <w:rPr>
          <w:szCs w:val="24"/>
          <w:lang w:val="bg-BG" w:eastAsia="en-US"/>
        </w:rPr>
        <w:t>очността на извършената работа на обекта.</w:t>
      </w:r>
    </w:p>
    <w:p w:rsidR="00C04739" w:rsidRPr="00B01038" w:rsidRDefault="00C04739" w:rsidP="000C7AAA">
      <w:pPr>
        <w:tabs>
          <w:tab w:val="left" w:pos="993"/>
        </w:tabs>
        <w:ind w:left="473"/>
        <w:jc w:val="both"/>
        <w:rPr>
          <w:szCs w:val="24"/>
          <w:lang w:val="bg-BG" w:eastAsia="en-US"/>
        </w:rPr>
      </w:pPr>
      <w:r w:rsidRPr="00BD01FB">
        <w:rPr>
          <w:b/>
          <w:szCs w:val="24"/>
          <w:lang w:val="bg-BG" w:eastAsia="en-US"/>
        </w:rPr>
        <w:t>Чл. 21</w:t>
      </w:r>
      <w:r w:rsidR="001E0684" w:rsidRPr="00BD01FB">
        <w:rPr>
          <w:b/>
          <w:szCs w:val="24"/>
          <w:lang w:val="bg-BG" w:eastAsia="en-US"/>
        </w:rPr>
        <w:t>.</w:t>
      </w:r>
      <w:r w:rsidR="00B01038" w:rsidRPr="00B01038">
        <w:rPr>
          <w:szCs w:val="24"/>
          <w:lang w:val="bg-BG" w:eastAsia="en-US"/>
        </w:rPr>
        <w:t xml:space="preserve"> </w:t>
      </w:r>
      <w:r w:rsidRPr="00B01038">
        <w:rPr>
          <w:szCs w:val="24"/>
          <w:lang w:val="bg-BG" w:eastAsia="en-US"/>
        </w:rPr>
        <w:t xml:space="preserve">В случай, че </w:t>
      </w:r>
      <w:r w:rsidRPr="00BD01FB">
        <w:rPr>
          <w:b/>
          <w:szCs w:val="24"/>
          <w:lang w:val="bg-BG" w:eastAsia="en-US"/>
        </w:rPr>
        <w:t>ИЗПЪЛНИТЕЛЯТ</w:t>
      </w:r>
      <w:r w:rsidRPr="00B01038">
        <w:rPr>
          <w:szCs w:val="24"/>
          <w:lang w:val="bg-BG" w:eastAsia="en-US"/>
        </w:rPr>
        <w:t xml:space="preserve"> не извършва работата по този договор в</w:t>
      </w:r>
    </w:p>
    <w:p w:rsidR="00BD01FB" w:rsidRDefault="00C04739" w:rsidP="00BD01FB">
      <w:pPr>
        <w:tabs>
          <w:tab w:val="left" w:pos="993"/>
        </w:tabs>
        <w:ind w:left="473"/>
        <w:jc w:val="both"/>
        <w:rPr>
          <w:szCs w:val="24"/>
          <w:lang w:val="bg-BG" w:eastAsia="en-US"/>
        </w:rPr>
      </w:pPr>
      <w:r w:rsidRPr="00B01038">
        <w:rPr>
          <w:szCs w:val="24"/>
          <w:lang w:val="bg-BG" w:eastAsia="en-US"/>
        </w:rPr>
        <w:t>съответствие с проектната и техническата документация, не спазва  техническите правила и стандарти</w:t>
      </w:r>
      <w:r w:rsidRPr="00BD01FB">
        <w:rPr>
          <w:b/>
          <w:szCs w:val="24"/>
          <w:lang w:val="bg-BG" w:eastAsia="en-US"/>
        </w:rPr>
        <w:t>, ВЪЗЛОЖИТЕЛЯТ</w:t>
      </w:r>
      <w:r w:rsidR="00BD01FB">
        <w:rPr>
          <w:szCs w:val="24"/>
          <w:lang w:val="bg-BG" w:eastAsia="en-US"/>
        </w:rPr>
        <w:t xml:space="preserve"> има право:</w:t>
      </w:r>
    </w:p>
    <w:p w:rsidR="00BD01FB" w:rsidRDefault="00C04739" w:rsidP="00785C3D">
      <w:pPr>
        <w:pStyle w:val="a6"/>
        <w:numPr>
          <w:ilvl w:val="0"/>
          <w:numId w:val="49"/>
        </w:numPr>
        <w:tabs>
          <w:tab w:val="left" w:pos="993"/>
        </w:tabs>
        <w:jc w:val="both"/>
        <w:rPr>
          <w:szCs w:val="24"/>
          <w:lang w:val="bg-BG" w:eastAsia="en-US"/>
        </w:rPr>
      </w:pPr>
      <w:r w:rsidRPr="00BD01FB">
        <w:rPr>
          <w:szCs w:val="24"/>
          <w:lang w:val="bg-BG" w:eastAsia="en-US"/>
        </w:rPr>
        <w:t>Да прекрати предсрочно действието на договора със се</w:t>
      </w:r>
      <w:r w:rsidR="00B01038" w:rsidRPr="00BD01FB">
        <w:rPr>
          <w:szCs w:val="24"/>
          <w:lang w:val="bg-BG" w:eastAsia="en-US"/>
        </w:rPr>
        <w:t>демдневно писмено предизвестие;</w:t>
      </w:r>
    </w:p>
    <w:p w:rsidR="00C04739" w:rsidRPr="00BD01FB" w:rsidRDefault="00C04739" w:rsidP="00785C3D">
      <w:pPr>
        <w:pStyle w:val="a6"/>
        <w:numPr>
          <w:ilvl w:val="0"/>
          <w:numId w:val="49"/>
        </w:numPr>
        <w:tabs>
          <w:tab w:val="left" w:pos="993"/>
        </w:tabs>
        <w:jc w:val="both"/>
        <w:rPr>
          <w:szCs w:val="24"/>
          <w:lang w:val="bg-BG" w:eastAsia="en-US"/>
        </w:rPr>
      </w:pPr>
      <w:r w:rsidRPr="00BD01FB">
        <w:rPr>
          <w:szCs w:val="24"/>
          <w:lang w:val="bg-BG" w:eastAsia="en-US"/>
        </w:rPr>
        <w:t>Да изисква промени в изпълнението, а</w:t>
      </w:r>
      <w:r w:rsidR="005F6C45" w:rsidRPr="00BD01FB">
        <w:rPr>
          <w:szCs w:val="24"/>
          <w:lang w:val="bg-BG" w:eastAsia="en-US"/>
        </w:rPr>
        <w:t xml:space="preserve">ко </w:t>
      </w:r>
      <w:r w:rsidRPr="00BD01FB">
        <w:rPr>
          <w:szCs w:val="24"/>
          <w:lang w:val="bg-BG" w:eastAsia="en-US"/>
        </w:rPr>
        <w:t>влагани</w:t>
      </w:r>
      <w:r w:rsidR="005F6C45" w:rsidRPr="00BD01FB">
        <w:rPr>
          <w:szCs w:val="24"/>
          <w:lang w:val="bg-BG" w:eastAsia="en-US"/>
        </w:rPr>
        <w:t xml:space="preserve">те материали не съответстват на </w:t>
      </w:r>
      <w:r w:rsidRPr="00BD01FB">
        <w:rPr>
          <w:szCs w:val="24"/>
          <w:lang w:val="bg-BG" w:eastAsia="en-US"/>
        </w:rPr>
        <w:t>отразените в количествено-стойностна сметка.</w:t>
      </w:r>
    </w:p>
    <w:p w:rsidR="001E0684" w:rsidRPr="005F6C45" w:rsidRDefault="001E0684" w:rsidP="00C04739">
      <w:pPr>
        <w:tabs>
          <w:tab w:val="left" w:pos="993"/>
        </w:tabs>
        <w:ind w:left="473"/>
        <w:jc w:val="both"/>
        <w:rPr>
          <w:color w:val="FF0000"/>
          <w:szCs w:val="24"/>
          <w:lang w:val="bg-BG" w:eastAsia="en-US"/>
        </w:rPr>
      </w:pPr>
    </w:p>
    <w:p w:rsidR="00913F4D" w:rsidRDefault="00EC6514" w:rsidP="00A82D14">
      <w:pPr>
        <w:tabs>
          <w:tab w:val="left" w:pos="0"/>
          <w:tab w:val="center" w:pos="4678"/>
          <w:tab w:val="left" w:pos="6790"/>
        </w:tabs>
        <w:jc w:val="center"/>
        <w:rPr>
          <w:b/>
          <w:szCs w:val="24"/>
          <w:lang w:val="bg-BG" w:eastAsia="en-US"/>
        </w:rPr>
      </w:pPr>
      <w:r w:rsidRPr="00EC6514">
        <w:rPr>
          <w:b/>
          <w:szCs w:val="24"/>
          <w:lang w:val="bg-BG" w:eastAsia="en-US"/>
        </w:rPr>
        <w:t>РАЗДЕЛ VI. ГАРАНЦИОННИ С</w:t>
      </w:r>
      <w:r w:rsidR="00A82D14">
        <w:rPr>
          <w:b/>
          <w:szCs w:val="24"/>
          <w:lang w:val="bg-BG" w:eastAsia="en-US"/>
        </w:rPr>
        <w:t>РОКОВЕ И ГАРАНЦИЯ ЗА ИЗПЪЛНЕНИЕ</w:t>
      </w:r>
    </w:p>
    <w:p w:rsidR="009A59D7" w:rsidRDefault="009A59D7" w:rsidP="00A82D14">
      <w:pPr>
        <w:tabs>
          <w:tab w:val="left" w:pos="0"/>
          <w:tab w:val="center" w:pos="4678"/>
          <w:tab w:val="left" w:pos="6790"/>
        </w:tabs>
        <w:jc w:val="center"/>
        <w:rPr>
          <w:b/>
          <w:szCs w:val="24"/>
          <w:lang w:val="bg-BG" w:eastAsia="en-US"/>
        </w:rPr>
      </w:pPr>
    </w:p>
    <w:p w:rsidR="00913F4D" w:rsidRPr="00B01038" w:rsidRDefault="00913F4D" w:rsidP="00913F4D">
      <w:pPr>
        <w:tabs>
          <w:tab w:val="left" w:pos="0"/>
          <w:tab w:val="left" w:pos="284"/>
          <w:tab w:val="left" w:pos="426"/>
          <w:tab w:val="left" w:pos="567"/>
        </w:tabs>
        <w:jc w:val="both"/>
        <w:rPr>
          <w:szCs w:val="24"/>
          <w:lang w:val="bg-BG" w:eastAsia="en-US"/>
        </w:rPr>
      </w:pPr>
      <w:r>
        <w:rPr>
          <w:b/>
          <w:szCs w:val="24"/>
          <w:lang w:val="bg-BG" w:eastAsia="en-US"/>
        </w:rPr>
        <w:tab/>
      </w:r>
      <w:r>
        <w:rPr>
          <w:b/>
          <w:szCs w:val="24"/>
          <w:lang w:val="bg-BG" w:eastAsia="en-US"/>
        </w:rPr>
        <w:tab/>
      </w:r>
      <w:r w:rsidR="009A59D7" w:rsidRPr="00B01038">
        <w:rPr>
          <w:b/>
          <w:szCs w:val="24"/>
          <w:lang w:val="bg-BG" w:eastAsia="en-US"/>
        </w:rPr>
        <w:t>Чл. 22</w:t>
      </w:r>
      <w:r w:rsidR="00EC6514" w:rsidRPr="00B01038">
        <w:rPr>
          <w:b/>
          <w:szCs w:val="24"/>
          <w:lang w:val="bg-BG" w:eastAsia="en-US"/>
        </w:rPr>
        <w:t>.</w:t>
      </w:r>
      <w:r w:rsidR="00EC6514" w:rsidRPr="00B01038">
        <w:rPr>
          <w:szCs w:val="24"/>
          <w:lang w:val="bg-BG" w:eastAsia="en-US"/>
        </w:rPr>
        <w:t xml:space="preserve"> Гаранционни</w:t>
      </w:r>
      <w:r w:rsidRPr="00B01038">
        <w:rPr>
          <w:szCs w:val="24"/>
          <w:lang w:val="bg-BG" w:eastAsia="en-US"/>
        </w:rPr>
        <w:t xml:space="preserve">те срокове за всички видове СМР </w:t>
      </w:r>
      <w:r w:rsidR="00EC6514" w:rsidRPr="00B01038">
        <w:rPr>
          <w:szCs w:val="24"/>
          <w:lang w:val="bg-BG" w:eastAsia="en-US"/>
        </w:rPr>
        <w:t xml:space="preserve">и довършителни работи са съгласно офертата на </w:t>
      </w:r>
      <w:r w:rsidR="00EC6514" w:rsidRPr="00B01038">
        <w:rPr>
          <w:b/>
          <w:szCs w:val="24"/>
          <w:lang w:val="bg-BG" w:eastAsia="en-US"/>
        </w:rPr>
        <w:t>ИЗПЪЛНИТЕЛЯ</w:t>
      </w:r>
      <w:r w:rsidR="00EC6514" w:rsidRPr="00B01038">
        <w:rPr>
          <w:szCs w:val="24"/>
          <w:lang w:val="bg-BG" w:eastAsia="en-US"/>
        </w:rPr>
        <w:t xml:space="preserve"> при спазване разпоредбите на Закона за устройство на територията и Наредба № 2 от 31.07.2003 г. за въвеждане в експлоатация на строежите в Република България и минималните гаранционни срокове за изпълнение на строително-монтажни работи, съоръжения и строителни обекти.</w:t>
      </w:r>
    </w:p>
    <w:p w:rsidR="00913F4D" w:rsidRPr="00B01038" w:rsidRDefault="00913F4D" w:rsidP="00913F4D">
      <w:pPr>
        <w:tabs>
          <w:tab w:val="left" w:pos="0"/>
          <w:tab w:val="left" w:pos="284"/>
          <w:tab w:val="left" w:pos="426"/>
          <w:tab w:val="left" w:pos="567"/>
        </w:tabs>
        <w:jc w:val="both"/>
        <w:rPr>
          <w:szCs w:val="24"/>
          <w:lang w:val="bg-BG" w:eastAsia="en-US"/>
        </w:rPr>
      </w:pPr>
      <w:r w:rsidRPr="00B01038">
        <w:rPr>
          <w:szCs w:val="24"/>
          <w:lang w:val="bg-BG" w:eastAsia="en-US"/>
        </w:rPr>
        <w:tab/>
      </w:r>
      <w:r w:rsidR="009A59D7" w:rsidRPr="00B01038">
        <w:rPr>
          <w:b/>
          <w:szCs w:val="24"/>
          <w:lang w:val="bg-BG" w:eastAsia="en-US"/>
        </w:rPr>
        <w:t>Чл. 23</w:t>
      </w:r>
      <w:r w:rsidR="00EC6514" w:rsidRPr="00B01038">
        <w:rPr>
          <w:b/>
          <w:szCs w:val="24"/>
          <w:lang w:val="bg-BG" w:eastAsia="en-US"/>
        </w:rPr>
        <w:t>.</w:t>
      </w:r>
      <w:r w:rsidR="00EC6514" w:rsidRPr="00B01038">
        <w:rPr>
          <w:szCs w:val="24"/>
          <w:lang w:val="bg-BG" w:eastAsia="en-US"/>
        </w:rPr>
        <w:t xml:space="preserve"> Гаранционните срокове текат от датата на подписване на протокола от </w:t>
      </w:r>
      <w:r w:rsidR="00EC6514" w:rsidRPr="00B01038">
        <w:rPr>
          <w:b/>
          <w:szCs w:val="24"/>
          <w:lang w:val="bg-BG" w:eastAsia="en-US"/>
        </w:rPr>
        <w:t>ВЪЗЛОЖИТЕЛЯ</w:t>
      </w:r>
      <w:r w:rsidR="00EC6514" w:rsidRPr="00B01038">
        <w:rPr>
          <w:szCs w:val="24"/>
          <w:lang w:val="bg-BG" w:eastAsia="en-US"/>
        </w:rPr>
        <w:t xml:space="preserve"> и </w:t>
      </w:r>
      <w:r w:rsidR="00EC6514" w:rsidRPr="00B01038">
        <w:rPr>
          <w:b/>
          <w:szCs w:val="24"/>
          <w:lang w:val="bg-BG" w:eastAsia="en-US"/>
        </w:rPr>
        <w:t>ИЗПЪЛНИТЕЛЯ</w:t>
      </w:r>
      <w:r w:rsidR="00EC6514" w:rsidRPr="00B01038">
        <w:rPr>
          <w:szCs w:val="24"/>
          <w:lang w:val="bg-BG" w:eastAsia="en-US"/>
        </w:rPr>
        <w:t xml:space="preserve"> за окончате</w:t>
      </w:r>
      <w:r w:rsidRPr="00B01038">
        <w:rPr>
          <w:szCs w:val="24"/>
          <w:lang w:val="bg-BG" w:eastAsia="en-US"/>
        </w:rPr>
        <w:t>лно приемане на извършените СМР.</w:t>
      </w:r>
    </w:p>
    <w:p w:rsidR="00913F4D" w:rsidRPr="00B01038" w:rsidRDefault="00913F4D" w:rsidP="00913F4D">
      <w:pPr>
        <w:tabs>
          <w:tab w:val="left" w:pos="0"/>
          <w:tab w:val="left" w:pos="284"/>
          <w:tab w:val="left" w:pos="426"/>
          <w:tab w:val="left" w:pos="567"/>
        </w:tabs>
        <w:jc w:val="both"/>
        <w:rPr>
          <w:szCs w:val="24"/>
          <w:lang w:val="bg-BG" w:eastAsia="en-US"/>
        </w:rPr>
      </w:pPr>
      <w:r w:rsidRPr="00B01038">
        <w:rPr>
          <w:szCs w:val="24"/>
          <w:lang w:val="bg-BG" w:eastAsia="en-US"/>
        </w:rPr>
        <w:tab/>
      </w:r>
      <w:r w:rsidR="009A59D7" w:rsidRPr="00B01038">
        <w:rPr>
          <w:b/>
          <w:szCs w:val="24"/>
          <w:lang w:val="bg-BG" w:eastAsia="en-US"/>
        </w:rPr>
        <w:t>Чл. 24</w:t>
      </w:r>
      <w:r w:rsidR="00EC6514" w:rsidRPr="00B01038">
        <w:rPr>
          <w:b/>
          <w:szCs w:val="24"/>
          <w:lang w:val="bg-BG" w:eastAsia="en-US"/>
        </w:rPr>
        <w:t>. (1)</w:t>
      </w:r>
      <w:r w:rsidR="00EC6514" w:rsidRPr="00B01038">
        <w:rPr>
          <w:szCs w:val="24"/>
          <w:lang w:val="bg-BG" w:eastAsia="en-US"/>
        </w:rPr>
        <w:t xml:space="preserve"> При установяване на появили се в гаранционния срок дефекти, </w:t>
      </w:r>
      <w:r w:rsidR="00EC6514" w:rsidRPr="00B01038">
        <w:rPr>
          <w:b/>
          <w:szCs w:val="24"/>
          <w:lang w:val="bg-BG" w:eastAsia="en-US"/>
        </w:rPr>
        <w:t>ВЪЗЛОЖИТЕЛЯТ</w:t>
      </w:r>
      <w:r w:rsidR="00EC6514" w:rsidRPr="00B01038">
        <w:rPr>
          <w:szCs w:val="24"/>
          <w:lang w:val="bg-BG" w:eastAsia="en-US"/>
        </w:rPr>
        <w:t xml:space="preserve"> уведомява писмено </w:t>
      </w:r>
      <w:r w:rsidR="00EC6514" w:rsidRPr="00B01038">
        <w:rPr>
          <w:b/>
          <w:szCs w:val="24"/>
          <w:lang w:val="bg-BG" w:eastAsia="en-US"/>
        </w:rPr>
        <w:t>ИЗПЪЛНИТЕЛЯ</w:t>
      </w:r>
      <w:r w:rsidR="00EC6514" w:rsidRPr="00B01038">
        <w:rPr>
          <w:szCs w:val="24"/>
          <w:lang w:val="bg-BG" w:eastAsia="en-US"/>
        </w:rPr>
        <w:t xml:space="preserve"> чрез извършващия и</w:t>
      </w:r>
      <w:r w:rsidRPr="00B01038">
        <w:rPr>
          <w:szCs w:val="24"/>
          <w:lang w:val="bg-BG" w:eastAsia="en-US"/>
        </w:rPr>
        <w:t>нвеститорски контрол на обекта.</w:t>
      </w:r>
    </w:p>
    <w:p w:rsidR="00913F4D" w:rsidRPr="00B01038" w:rsidRDefault="00913F4D" w:rsidP="00913F4D">
      <w:pPr>
        <w:tabs>
          <w:tab w:val="left" w:pos="0"/>
          <w:tab w:val="left" w:pos="284"/>
          <w:tab w:val="left" w:pos="426"/>
          <w:tab w:val="left" w:pos="567"/>
        </w:tabs>
        <w:jc w:val="both"/>
        <w:rPr>
          <w:szCs w:val="24"/>
          <w:lang w:val="bg-BG" w:eastAsia="en-US"/>
        </w:rPr>
      </w:pPr>
      <w:r w:rsidRPr="00B01038">
        <w:rPr>
          <w:szCs w:val="24"/>
          <w:lang w:val="bg-BG" w:eastAsia="en-US"/>
        </w:rPr>
        <w:tab/>
      </w:r>
      <w:r w:rsidR="00EC6514" w:rsidRPr="00B01038">
        <w:rPr>
          <w:b/>
          <w:szCs w:val="24"/>
          <w:lang w:val="bg-BG" w:eastAsia="en-US"/>
        </w:rPr>
        <w:t>(2)</w:t>
      </w:r>
      <w:r w:rsidR="00EC6514" w:rsidRPr="00B01038">
        <w:rPr>
          <w:szCs w:val="24"/>
          <w:lang w:val="bg-BG" w:eastAsia="en-US"/>
        </w:rPr>
        <w:t>.</w:t>
      </w:r>
      <w:r w:rsidR="00EC6514" w:rsidRPr="00B01038">
        <w:rPr>
          <w:b/>
          <w:szCs w:val="24"/>
          <w:lang w:val="bg-BG" w:eastAsia="en-US"/>
        </w:rPr>
        <w:t>ВЪЗЛОЖИТЕЛЯТ</w:t>
      </w:r>
      <w:r w:rsidR="00EC6514" w:rsidRPr="00B01038">
        <w:rPr>
          <w:szCs w:val="24"/>
          <w:lang w:val="bg-BG" w:eastAsia="en-US"/>
        </w:rPr>
        <w:t xml:space="preserve"> поканва писмено </w:t>
      </w:r>
      <w:r w:rsidR="00EC6514" w:rsidRPr="00B01038">
        <w:rPr>
          <w:b/>
          <w:szCs w:val="24"/>
          <w:lang w:val="bg-BG" w:eastAsia="en-US"/>
        </w:rPr>
        <w:t>ИЗПЪЛНИТЕЛЯ</w:t>
      </w:r>
      <w:r w:rsidR="00EC6514" w:rsidRPr="00B01038">
        <w:rPr>
          <w:szCs w:val="24"/>
          <w:lang w:val="bg-BG" w:eastAsia="en-US"/>
        </w:rPr>
        <w:t xml:space="preserve"> за съставяне на протокол със срокове за отстраняване на дефекти</w:t>
      </w:r>
      <w:r w:rsidRPr="00B01038">
        <w:rPr>
          <w:szCs w:val="24"/>
          <w:lang w:val="bg-BG" w:eastAsia="en-US"/>
        </w:rPr>
        <w:t xml:space="preserve">те. </w:t>
      </w:r>
    </w:p>
    <w:p w:rsidR="00913F4D" w:rsidRPr="00B01038" w:rsidRDefault="00913F4D" w:rsidP="00913F4D">
      <w:pPr>
        <w:tabs>
          <w:tab w:val="left" w:pos="0"/>
          <w:tab w:val="left" w:pos="284"/>
          <w:tab w:val="left" w:pos="426"/>
          <w:tab w:val="left" w:pos="567"/>
        </w:tabs>
        <w:jc w:val="both"/>
        <w:rPr>
          <w:szCs w:val="24"/>
          <w:lang w:val="bg-BG" w:eastAsia="en-US"/>
        </w:rPr>
      </w:pPr>
      <w:r w:rsidRPr="00B01038">
        <w:rPr>
          <w:szCs w:val="24"/>
          <w:lang w:val="bg-BG" w:eastAsia="en-US"/>
        </w:rPr>
        <w:tab/>
      </w:r>
      <w:r w:rsidR="00ED5A9E" w:rsidRPr="00B01038">
        <w:rPr>
          <w:b/>
          <w:szCs w:val="24"/>
          <w:lang w:val="bg-BG" w:eastAsia="en-US"/>
        </w:rPr>
        <w:t>Чл. 2</w:t>
      </w:r>
      <w:r w:rsidR="009A59D7" w:rsidRPr="00B01038">
        <w:rPr>
          <w:b/>
          <w:szCs w:val="24"/>
          <w:lang w:val="bg-BG" w:eastAsia="en-US"/>
        </w:rPr>
        <w:t>5</w:t>
      </w:r>
      <w:r w:rsidR="00EC6514" w:rsidRPr="00B01038">
        <w:rPr>
          <w:b/>
          <w:szCs w:val="24"/>
          <w:lang w:val="bg-BG" w:eastAsia="en-US"/>
        </w:rPr>
        <w:t>. ИЗПЪЛНИТЕЛЯТ</w:t>
      </w:r>
      <w:r w:rsidR="00EC6514" w:rsidRPr="00B01038">
        <w:rPr>
          <w:szCs w:val="24"/>
          <w:lang w:val="bg-BG" w:eastAsia="en-US"/>
        </w:rPr>
        <w:t xml:space="preserve"> се задължава да отстрани за своя сметка появилите се в гаранционния срок дефекти в 10 дневен срок от получаване на писменото уведомление от страна на </w:t>
      </w:r>
      <w:r w:rsidR="00EC6514" w:rsidRPr="00B01038">
        <w:rPr>
          <w:b/>
          <w:szCs w:val="24"/>
          <w:lang w:val="bg-BG" w:eastAsia="en-US"/>
        </w:rPr>
        <w:t>ВЪЗЛОЖИТЕЛЯ</w:t>
      </w:r>
      <w:r w:rsidRPr="00B01038">
        <w:rPr>
          <w:szCs w:val="24"/>
          <w:lang w:val="bg-BG" w:eastAsia="en-US"/>
        </w:rPr>
        <w:t>.</w:t>
      </w:r>
    </w:p>
    <w:p w:rsidR="00913F4D" w:rsidRPr="00B01038" w:rsidRDefault="00913F4D" w:rsidP="00913F4D">
      <w:pPr>
        <w:tabs>
          <w:tab w:val="left" w:pos="0"/>
          <w:tab w:val="left" w:pos="284"/>
          <w:tab w:val="left" w:pos="426"/>
          <w:tab w:val="left" w:pos="567"/>
        </w:tabs>
        <w:jc w:val="both"/>
        <w:rPr>
          <w:szCs w:val="24"/>
          <w:lang w:val="bg-BG" w:eastAsia="en-US"/>
        </w:rPr>
      </w:pPr>
      <w:r w:rsidRPr="00B01038">
        <w:rPr>
          <w:szCs w:val="24"/>
          <w:lang w:val="bg-BG" w:eastAsia="en-US"/>
        </w:rPr>
        <w:tab/>
      </w:r>
      <w:r w:rsidR="009A59D7" w:rsidRPr="00B01038">
        <w:rPr>
          <w:b/>
          <w:szCs w:val="24"/>
          <w:lang w:val="bg-BG" w:eastAsia="en-US"/>
        </w:rPr>
        <w:t>Чл. 26</w:t>
      </w:r>
      <w:r w:rsidR="00EC6514" w:rsidRPr="00B01038">
        <w:rPr>
          <w:b/>
          <w:szCs w:val="24"/>
          <w:lang w:val="bg-BG" w:eastAsia="en-US"/>
        </w:rPr>
        <w:t>.</w:t>
      </w:r>
      <w:r w:rsidR="00EC6514" w:rsidRPr="00B01038">
        <w:rPr>
          <w:szCs w:val="24"/>
          <w:lang w:val="bg-BG" w:eastAsia="en-US"/>
        </w:rPr>
        <w:t xml:space="preserve"> В случай на неизпълнение на задължението на </w:t>
      </w:r>
      <w:r w:rsidR="00EC6514" w:rsidRPr="00B01038">
        <w:rPr>
          <w:b/>
          <w:szCs w:val="24"/>
          <w:lang w:val="bg-BG" w:eastAsia="en-US"/>
        </w:rPr>
        <w:t>ИЗПЪЛНИТЕЛЯ</w:t>
      </w:r>
      <w:r w:rsidR="009A59D7" w:rsidRPr="00B01038">
        <w:rPr>
          <w:b/>
          <w:szCs w:val="24"/>
          <w:lang w:val="bg-BG" w:eastAsia="en-US"/>
        </w:rPr>
        <w:t xml:space="preserve"> </w:t>
      </w:r>
      <w:r w:rsidR="009A59D7" w:rsidRPr="00B01038">
        <w:rPr>
          <w:szCs w:val="24"/>
          <w:lang w:val="bg-BG" w:eastAsia="en-US"/>
        </w:rPr>
        <w:t>по чл. 25</w:t>
      </w:r>
      <w:r w:rsidR="00EC6514" w:rsidRPr="00B01038">
        <w:rPr>
          <w:szCs w:val="24"/>
          <w:lang w:val="bg-BG" w:eastAsia="en-US"/>
        </w:rPr>
        <w:t xml:space="preserve">, </w:t>
      </w:r>
      <w:r w:rsidR="00EC6514" w:rsidRPr="00B01038">
        <w:rPr>
          <w:b/>
          <w:szCs w:val="24"/>
          <w:lang w:val="bg-BG" w:eastAsia="en-US"/>
        </w:rPr>
        <w:t>ВЪЗЛОЖИТЕЛЯТ</w:t>
      </w:r>
      <w:r w:rsidR="00EC6514" w:rsidRPr="00B01038">
        <w:rPr>
          <w:szCs w:val="24"/>
          <w:lang w:val="bg-BG" w:eastAsia="en-US"/>
        </w:rPr>
        <w:t xml:space="preserve">  има право да отстрани дефектите за сметка на </w:t>
      </w:r>
      <w:r w:rsidR="00EC6514" w:rsidRPr="00B01038">
        <w:rPr>
          <w:b/>
          <w:szCs w:val="24"/>
          <w:lang w:val="bg-BG" w:eastAsia="en-US"/>
        </w:rPr>
        <w:t>ИЗПЪЛНИТЕЛЯ</w:t>
      </w:r>
      <w:r w:rsidRPr="00B01038">
        <w:rPr>
          <w:szCs w:val="24"/>
          <w:lang w:val="bg-BG" w:eastAsia="en-US"/>
        </w:rPr>
        <w:t>.</w:t>
      </w:r>
    </w:p>
    <w:p w:rsidR="00913F4D" w:rsidRPr="00B01038" w:rsidRDefault="00913F4D" w:rsidP="00913F4D">
      <w:pPr>
        <w:tabs>
          <w:tab w:val="left" w:pos="0"/>
          <w:tab w:val="left" w:pos="284"/>
          <w:tab w:val="left" w:pos="426"/>
          <w:tab w:val="left" w:pos="567"/>
        </w:tabs>
        <w:jc w:val="both"/>
        <w:rPr>
          <w:szCs w:val="24"/>
          <w:lang w:val="bg-BG" w:eastAsia="en-US"/>
        </w:rPr>
      </w:pPr>
      <w:r w:rsidRPr="00B01038">
        <w:rPr>
          <w:szCs w:val="24"/>
          <w:lang w:val="bg-BG" w:eastAsia="en-US"/>
        </w:rPr>
        <w:tab/>
      </w:r>
      <w:r w:rsidR="009A59D7" w:rsidRPr="00B01038">
        <w:rPr>
          <w:b/>
          <w:szCs w:val="24"/>
          <w:lang w:val="bg-BG" w:eastAsia="en-US"/>
        </w:rPr>
        <w:t>Чл. 27</w:t>
      </w:r>
      <w:r w:rsidR="00EC6514" w:rsidRPr="00B01038">
        <w:rPr>
          <w:b/>
          <w:szCs w:val="24"/>
          <w:lang w:val="bg-BG" w:eastAsia="en-US"/>
        </w:rPr>
        <w:t xml:space="preserve">. </w:t>
      </w:r>
      <w:r w:rsidR="00EC6514" w:rsidRPr="00B01038">
        <w:rPr>
          <w:szCs w:val="24"/>
          <w:lang w:val="bg-BG" w:eastAsia="en-US"/>
        </w:rPr>
        <w:t xml:space="preserve">В случаите на </w:t>
      </w:r>
      <w:r w:rsidR="009A59D7" w:rsidRPr="00B01038">
        <w:rPr>
          <w:szCs w:val="24"/>
          <w:lang w:val="bg-BG" w:eastAsia="en-US"/>
        </w:rPr>
        <w:t xml:space="preserve">чл. 26 </w:t>
      </w:r>
      <w:r w:rsidR="00EC6514" w:rsidRPr="00B01038">
        <w:rPr>
          <w:b/>
          <w:szCs w:val="24"/>
          <w:lang w:val="bg-BG" w:eastAsia="en-US"/>
        </w:rPr>
        <w:t>ИЗПЪЛНИТЕЛЯТ</w:t>
      </w:r>
      <w:r w:rsidR="00EC6514" w:rsidRPr="00B01038">
        <w:rPr>
          <w:szCs w:val="24"/>
          <w:lang w:val="bg-BG" w:eastAsia="en-US"/>
        </w:rPr>
        <w:t xml:space="preserve"> дължи на </w:t>
      </w:r>
      <w:r w:rsidR="00EC6514" w:rsidRPr="00B01038">
        <w:rPr>
          <w:b/>
          <w:szCs w:val="24"/>
          <w:lang w:val="bg-BG" w:eastAsia="en-US"/>
        </w:rPr>
        <w:t>ВЪЗЛОЖИТЕЛЯ</w:t>
      </w:r>
      <w:r w:rsidR="00EC6514" w:rsidRPr="00B01038">
        <w:rPr>
          <w:szCs w:val="24"/>
          <w:lang w:val="bg-BG" w:eastAsia="en-US"/>
        </w:rPr>
        <w:t xml:space="preserve"> направените разходи за отстраняване на дефектите в двоен размер, както и претърпените щети и пропуснат</w:t>
      </w:r>
      <w:bookmarkStart w:id="23" w:name="_GoBack"/>
      <w:bookmarkEnd w:id="23"/>
      <w:r w:rsidR="00EC6514" w:rsidRPr="00B01038">
        <w:rPr>
          <w:szCs w:val="24"/>
          <w:lang w:val="bg-BG" w:eastAsia="en-US"/>
        </w:rPr>
        <w:t>и по</w:t>
      </w:r>
      <w:r w:rsidRPr="00B01038">
        <w:rPr>
          <w:szCs w:val="24"/>
          <w:lang w:val="bg-BG" w:eastAsia="en-US"/>
        </w:rPr>
        <w:t>лзи от забавеното отстраняване.</w:t>
      </w:r>
    </w:p>
    <w:p w:rsidR="00913F4D" w:rsidRPr="00B01038" w:rsidRDefault="00913F4D" w:rsidP="00913F4D">
      <w:pPr>
        <w:tabs>
          <w:tab w:val="left" w:pos="0"/>
          <w:tab w:val="left" w:pos="284"/>
          <w:tab w:val="left" w:pos="426"/>
          <w:tab w:val="left" w:pos="567"/>
        </w:tabs>
        <w:jc w:val="both"/>
        <w:rPr>
          <w:szCs w:val="24"/>
          <w:lang w:val="bg-BG" w:eastAsia="en-US"/>
        </w:rPr>
      </w:pPr>
      <w:r w:rsidRPr="00B01038">
        <w:rPr>
          <w:szCs w:val="24"/>
          <w:lang w:val="bg-BG" w:eastAsia="en-US"/>
        </w:rPr>
        <w:tab/>
      </w:r>
      <w:r w:rsidR="009A59D7" w:rsidRPr="00B01038">
        <w:rPr>
          <w:b/>
          <w:szCs w:val="24"/>
          <w:lang w:val="bg-BG" w:eastAsia="en-US"/>
        </w:rPr>
        <w:t>Чл. 28</w:t>
      </w:r>
      <w:r w:rsidR="00EC6514" w:rsidRPr="00B01038">
        <w:rPr>
          <w:b/>
          <w:szCs w:val="24"/>
          <w:lang w:val="bg-BG" w:eastAsia="en-US"/>
        </w:rPr>
        <w:t xml:space="preserve">. </w:t>
      </w:r>
      <w:r w:rsidR="00EC6514" w:rsidRPr="00B01038">
        <w:rPr>
          <w:szCs w:val="24"/>
          <w:lang w:val="bg-BG" w:eastAsia="en-US"/>
        </w:rPr>
        <w:t xml:space="preserve">При подписване на договора </w:t>
      </w:r>
      <w:r w:rsidR="00EC6514" w:rsidRPr="00B01038">
        <w:rPr>
          <w:b/>
          <w:szCs w:val="24"/>
          <w:lang w:val="bg-BG" w:eastAsia="en-US"/>
        </w:rPr>
        <w:t>ИЗПЪЛНИТЕЛЯТ</w:t>
      </w:r>
      <w:r w:rsidR="00EC6514" w:rsidRPr="00B01038">
        <w:rPr>
          <w:szCs w:val="24"/>
          <w:lang w:val="bg-BG" w:eastAsia="en-US"/>
        </w:rPr>
        <w:t xml:space="preserve"> предоставя гаранция за изпълнение на договора в размер на ......</w:t>
      </w:r>
      <w:r w:rsidR="009A59D7" w:rsidRPr="00B01038">
        <w:rPr>
          <w:szCs w:val="24"/>
          <w:lang w:val="bg-BG" w:eastAsia="en-US"/>
        </w:rPr>
        <w:t>.............лв., представляваща</w:t>
      </w:r>
      <w:r w:rsidR="00EC6514" w:rsidRPr="00B01038">
        <w:rPr>
          <w:szCs w:val="24"/>
          <w:lang w:val="bg-BG" w:eastAsia="en-US"/>
        </w:rPr>
        <w:t xml:space="preserve"> 2 (две) на сто от Цената за изпълнение на договора без ДДС, представена под формата на парична сума (депозит) или безусловна </w:t>
      </w:r>
      <w:r w:rsidRPr="00B01038">
        <w:rPr>
          <w:szCs w:val="24"/>
          <w:lang w:val="bg-BG" w:eastAsia="en-US"/>
        </w:rPr>
        <w:t>и неотменима банкова гаранция.</w:t>
      </w:r>
    </w:p>
    <w:p w:rsidR="00913F4D" w:rsidRPr="00B01038" w:rsidRDefault="00913F4D" w:rsidP="00913F4D">
      <w:pPr>
        <w:tabs>
          <w:tab w:val="left" w:pos="0"/>
          <w:tab w:val="left" w:pos="284"/>
          <w:tab w:val="left" w:pos="426"/>
          <w:tab w:val="left" w:pos="567"/>
        </w:tabs>
        <w:jc w:val="both"/>
        <w:rPr>
          <w:szCs w:val="24"/>
          <w:lang w:val="bg-BG" w:eastAsia="en-US"/>
        </w:rPr>
      </w:pPr>
      <w:r w:rsidRPr="00B01038">
        <w:rPr>
          <w:szCs w:val="24"/>
          <w:lang w:val="bg-BG" w:eastAsia="en-US"/>
        </w:rPr>
        <w:tab/>
      </w:r>
      <w:r w:rsidR="009A59D7" w:rsidRPr="00B01038">
        <w:rPr>
          <w:b/>
          <w:szCs w:val="24"/>
          <w:lang w:val="bg-BG" w:eastAsia="en-US"/>
        </w:rPr>
        <w:t>Чл. 29</w:t>
      </w:r>
      <w:r w:rsidR="00EC6514" w:rsidRPr="00B01038">
        <w:rPr>
          <w:b/>
          <w:szCs w:val="24"/>
          <w:lang w:val="bg-BG" w:eastAsia="en-US"/>
        </w:rPr>
        <w:t>. (1)</w:t>
      </w:r>
      <w:r w:rsidR="00BD01FB">
        <w:rPr>
          <w:b/>
          <w:szCs w:val="24"/>
          <w:lang w:val="bg-BG" w:eastAsia="en-US"/>
        </w:rPr>
        <w:t>.</w:t>
      </w:r>
      <w:r w:rsidR="00EC6514" w:rsidRPr="00B01038">
        <w:rPr>
          <w:b/>
          <w:szCs w:val="24"/>
          <w:lang w:val="bg-BG" w:eastAsia="en-US"/>
        </w:rPr>
        <w:t xml:space="preserve"> ВЪЗЛОЖИТЕЛЯТ</w:t>
      </w:r>
      <w:r w:rsidR="00EC6514" w:rsidRPr="00B01038">
        <w:rPr>
          <w:szCs w:val="24"/>
          <w:lang w:val="bg-BG" w:eastAsia="en-US"/>
        </w:rPr>
        <w:t xml:space="preserve"> има право да усвои изцяло или част от Гаранцията за изпълнение на договора при виновно неизпълнение на задължения на </w:t>
      </w:r>
      <w:r w:rsidR="00EC6514" w:rsidRPr="00B01038">
        <w:rPr>
          <w:b/>
          <w:szCs w:val="24"/>
          <w:lang w:val="bg-BG" w:eastAsia="en-US"/>
        </w:rPr>
        <w:t>ИЗПЪЛНИТЕЛЯ</w:t>
      </w:r>
      <w:r w:rsidR="00EC6514" w:rsidRPr="00B01038">
        <w:rPr>
          <w:szCs w:val="24"/>
          <w:lang w:val="bg-BG" w:eastAsia="en-US"/>
        </w:rPr>
        <w:t xml:space="preserve"> по договора</w:t>
      </w:r>
      <w:r w:rsidR="00EC6514" w:rsidRPr="00B01038">
        <w:rPr>
          <w:b/>
          <w:szCs w:val="24"/>
          <w:lang w:val="bg-BG" w:eastAsia="en-US"/>
        </w:rPr>
        <w:t>.</w:t>
      </w:r>
    </w:p>
    <w:p w:rsidR="00913F4D" w:rsidRPr="00B01038" w:rsidRDefault="00913F4D" w:rsidP="00913F4D">
      <w:pPr>
        <w:tabs>
          <w:tab w:val="left" w:pos="0"/>
          <w:tab w:val="left" w:pos="284"/>
          <w:tab w:val="left" w:pos="426"/>
          <w:tab w:val="left" w:pos="567"/>
        </w:tabs>
        <w:jc w:val="both"/>
        <w:rPr>
          <w:szCs w:val="24"/>
          <w:lang w:val="bg-BG" w:eastAsia="en-US"/>
        </w:rPr>
      </w:pPr>
      <w:r w:rsidRPr="00B01038">
        <w:rPr>
          <w:szCs w:val="24"/>
          <w:lang w:val="bg-BG" w:eastAsia="en-US"/>
        </w:rPr>
        <w:tab/>
      </w:r>
      <w:r w:rsidR="00EC6514" w:rsidRPr="00B01038">
        <w:rPr>
          <w:b/>
          <w:szCs w:val="24"/>
          <w:lang w:val="bg-BG" w:eastAsia="en-US"/>
        </w:rPr>
        <w:t>(2)</w:t>
      </w:r>
      <w:r w:rsidR="00BD01FB">
        <w:rPr>
          <w:b/>
          <w:szCs w:val="24"/>
          <w:lang w:val="bg-BG" w:eastAsia="en-US"/>
        </w:rPr>
        <w:t>.</w:t>
      </w:r>
      <w:r w:rsidR="00EC6514" w:rsidRPr="00B01038">
        <w:rPr>
          <w:b/>
          <w:szCs w:val="24"/>
          <w:lang w:val="bg-BG" w:eastAsia="en-US"/>
        </w:rPr>
        <w:t xml:space="preserve"> ВЪЗЛОЖИТЕЛЯТ</w:t>
      </w:r>
      <w:r w:rsidR="00EC6514" w:rsidRPr="00B01038">
        <w:rPr>
          <w:szCs w:val="24"/>
          <w:lang w:val="bg-BG" w:eastAsia="en-US"/>
        </w:rPr>
        <w:t xml:space="preserve"> има право да усвои такава част от гаранцията, която покрива отговорността на </w:t>
      </w:r>
      <w:r w:rsidR="00EC6514" w:rsidRPr="00B01038">
        <w:rPr>
          <w:b/>
          <w:szCs w:val="24"/>
          <w:lang w:val="bg-BG" w:eastAsia="en-US"/>
        </w:rPr>
        <w:t>ИЗПЪЛНИТЕЛЯ</w:t>
      </w:r>
      <w:r w:rsidR="00EC6514" w:rsidRPr="00B01038">
        <w:rPr>
          <w:szCs w:val="24"/>
          <w:lang w:val="bg-BG" w:eastAsia="en-US"/>
        </w:rPr>
        <w:t xml:space="preserve"> за неизпълнението, включително ра</w:t>
      </w:r>
      <w:r w:rsidRPr="00B01038">
        <w:rPr>
          <w:szCs w:val="24"/>
          <w:lang w:val="bg-BG" w:eastAsia="en-US"/>
        </w:rPr>
        <w:t>змера на начислените неустойки.</w:t>
      </w:r>
    </w:p>
    <w:p w:rsidR="00913F4D" w:rsidRPr="00B01038" w:rsidRDefault="00913F4D" w:rsidP="00913F4D">
      <w:pPr>
        <w:tabs>
          <w:tab w:val="left" w:pos="0"/>
          <w:tab w:val="left" w:pos="284"/>
          <w:tab w:val="left" w:pos="426"/>
          <w:tab w:val="left" w:pos="567"/>
        </w:tabs>
        <w:jc w:val="both"/>
        <w:rPr>
          <w:szCs w:val="24"/>
          <w:lang w:val="bg-BG" w:eastAsia="en-US"/>
        </w:rPr>
      </w:pPr>
      <w:r w:rsidRPr="00B01038">
        <w:rPr>
          <w:szCs w:val="24"/>
          <w:lang w:val="bg-BG" w:eastAsia="en-US"/>
        </w:rPr>
        <w:lastRenderedPageBreak/>
        <w:tab/>
      </w:r>
      <w:r w:rsidR="00EC6514" w:rsidRPr="00B01038">
        <w:rPr>
          <w:b/>
          <w:szCs w:val="24"/>
          <w:lang w:val="bg-BG" w:eastAsia="en-US"/>
        </w:rPr>
        <w:t>(3)</w:t>
      </w:r>
      <w:r w:rsidR="00BD01FB">
        <w:rPr>
          <w:b/>
          <w:szCs w:val="24"/>
          <w:lang w:val="bg-BG" w:eastAsia="en-US"/>
        </w:rPr>
        <w:t>.</w:t>
      </w:r>
      <w:r w:rsidR="00EC6514" w:rsidRPr="00B01038">
        <w:rPr>
          <w:b/>
          <w:szCs w:val="24"/>
          <w:lang w:val="bg-BG" w:eastAsia="en-US"/>
        </w:rPr>
        <w:t xml:space="preserve"> </w:t>
      </w:r>
      <w:r w:rsidR="00EC6514" w:rsidRPr="00B01038">
        <w:rPr>
          <w:szCs w:val="24"/>
          <w:lang w:val="bg-BG" w:eastAsia="en-US"/>
        </w:rPr>
        <w:t xml:space="preserve">В случай, че отговорността за неизпълнението на задълженията по договора от страна на </w:t>
      </w:r>
      <w:r w:rsidR="00EC6514" w:rsidRPr="00B01038">
        <w:rPr>
          <w:b/>
          <w:szCs w:val="24"/>
          <w:lang w:val="bg-BG" w:eastAsia="en-US"/>
        </w:rPr>
        <w:t>ИЗПЪЛНИТЕЛЯ</w:t>
      </w:r>
      <w:r w:rsidR="00EC6514" w:rsidRPr="00B01038">
        <w:rPr>
          <w:szCs w:val="24"/>
          <w:lang w:val="bg-BG" w:eastAsia="en-US"/>
        </w:rPr>
        <w:t xml:space="preserve"> по стойност превишава размера на Гаранцията за изпълнение на договора, и </w:t>
      </w:r>
      <w:r w:rsidR="00EC6514" w:rsidRPr="00B01038">
        <w:rPr>
          <w:b/>
          <w:szCs w:val="24"/>
          <w:lang w:val="bg-BG" w:eastAsia="en-US"/>
        </w:rPr>
        <w:t>ИЗПЪЛНИТЕЛЯТ</w:t>
      </w:r>
      <w:r w:rsidR="00EC6514" w:rsidRPr="00B01038">
        <w:rPr>
          <w:szCs w:val="24"/>
          <w:lang w:val="bg-BG" w:eastAsia="en-US"/>
        </w:rPr>
        <w:t xml:space="preserve"> не изпълни задължението си за възстановяване на гаранцията по реда на </w:t>
      </w:r>
      <w:r w:rsidR="000C7AAA" w:rsidRPr="00B01038">
        <w:rPr>
          <w:szCs w:val="24"/>
          <w:lang w:val="bg-BG" w:eastAsia="en-US"/>
        </w:rPr>
        <w:t>чл. 31</w:t>
      </w:r>
      <w:r w:rsidR="00EC6514" w:rsidRPr="00B01038">
        <w:rPr>
          <w:szCs w:val="24"/>
          <w:lang w:val="bg-BG" w:eastAsia="en-US"/>
        </w:rPr>
        <w:t xml:space="preserve">, </w:t>
      </w:r>
      <w:r w:rsidR="00EC6514" w:rsidRPr="00B01038">
        <w:rPr>
          <w:b/>
          <w:szCs w:val="24"/>
          <w:lang w:val="bg-BG" w:eastAsia="en-US"/>
        </w:rPr>
        <w:t>ВЪЗЛОЖИТЕЛЯТ</w:t>
      </w:r>
      <w:r w:rsidR="00B01038">
        <w:rPr>
          <w:b/>
          <w:szCs w:val="24"/>
          <w:lang w:val="bg-BG" w:eastAsia="en-US"/>
        </w:rPr>
        <w:t xml:space="preserve"> </w:t>
      </w:r>
      <w:r w:rsidRPr="00B01038">
        <w:rPr>
          <w:szCs w:val="24"/>
          <w:lang w:val="bg-BG" w:eastAsia="en-US"/>
        </w:rPr>
        <w:t>има право да прекрати договора.</w:t>
      </w:r>
    </w:p>
    <w:p w:rsidR="00913F4D" w:rsidRPr="00B01038" w:rsidRDefault="00913F4D" w:rsidP="00913F4D">
      <w:pPr>
        <w:tabs>
          <w:tab w:val="left" w:pos="0"/>
          <w:tab w:val="left" w:pos="284"/>
          <w:tab w:val="left" w:pos="426"/>
          <w:tab w:val="left" w:pos="567"/>
        </w:tabs>
        <w:jc w:val="both"/>
        <w:rPr>
          <w:szCs w:val="24"/>
          <w:lang w:val="bg-BG" w:eastAsia="en-US"/>
        </w:rPr>
      </w:pPr>
      <w:r w:rsidRPr="00B01038">
        <w:rPr>
          <w:szCs w:val="24"/>
          <w:lang w:val="bg-BG" w:eastAsia="en-US"/>
        </w:rPr>
        <w:tab/>
      </w:r>
      <w:r w:rsidR="00EC6514" w:rsidRPr="00B01038">
        <w:rPr>
          <w:b/>
          <w:szCs w:val="24"/>
          <w:lang w:val="bg-BG" w:eastAsia="en-US"/>
        </w:rPr>
        <w:t xml:space="preserve">Чл. </w:t>
      </w:r>
      <w:r w:rsidR="000C7AAA" w:rsidRPr="00B01038">
        <w:rPr>
          <w:b/>
          <w:szCs w:val="24"/>
          <w:lang w:val="bg-BG" w:eastAsia="en-US"/>
        </w:rPr>
        <w:t>30</w:t>
      </w:r>
      <w:r w:rsidR="00EC6514" w:rsidRPr="00B01038">
        <w:rPr>
          <w:b/>
          <w:szCs w:val="24"/>
          <w:lang w:val="bg-BG" w:eastAsia="en-US"/>
        </w:rPr>
        <w:t xml:space="preserve">. </w:t>
      </w:r>
      <w:r w:rsidR="00EC6514" w:rsidRPr="00B01038">
        <w:rPr>
          <w:b/>
          <w:bCs/>
          <w:szCs w:val="24"/>
          <w:lang w:val="bg-BG" w:eastAsia="en-US"/>
        </w:rPr>
        <w:t xml:space="preserve">(1). </w:t>
      </w:r>
      <w:r w:rsidR="00EC6514" w:rsidRPr="00B01038">
        <w:rPr>
          <w:szCs w:val="24"/>
          <w:lang w:val="bg-BG" w:eastAsia="en-US"/>
        </w:rPr>
        <w:t xml:space="preserve">В случай, че Банката, издала Гаранцията за изпълнение на договора бъде обявена в несъстоятелност, или изпадне в неплатежоспособност/свръхзадлъжнялост, или й се отнеме лиценза, или откаже да заплати предявената </w:t>
      </w:r>
      <w:r w:rsidR="00EC6514" w:rsidRPr="00B01038">
        <w:rPr>
          <w:b/>
          <w:szCs w:val="24"/>
          <w:lang w:val="bg-BG" w:eastAsia="en-US"/>
        </w:rPr>
        <w:t>от ВЪЗЛОЖИТЕЛЯ</w:t>
      </w:r>
      <w:r w:rsidR="00EC6514" w:rsidRPr="00B01038">
        <w:rPr>
          <w:szCs w:val="24"/>
          <w:lang w:val="bg-BG" w:eastAsia="en-US"/>
        </w:rPr>
        <w:t xml:space="preserve"> сума в 3 (три) дневен срок, </w:t>
      </w:r>
      <w:r w:rsidR="00EC6514" w:rsidRPr="00B01038">
        <w:rPr>
          <w:b/>
          <w:szCs w:val="24"/>
          <w:lang w:val="bg-BG" w:eastAsia="en-US"/>
        </w:rPr>
        <w:t>ВЪЗЛОЖИТЕЛЯТ</w:t>
      </w:r>
      <w:r w:rsidR="00EC6514" w:rsidRPr="00B01038">
        <w:rPr>
          <w:szCs w:val="24"/>
          <w:lang w:val="bg-BG" w:eastAsia="en-US"/>
        </w:rPr>
        <w:t xml:space="preserve"> има право да поиска, а </w:t>
      </w:r>
      <w:r w:rsidR="00EC6514" w:rsidRPr="00B01038">
        <w:rPr>
          <w:b/>
          <w:szCs w:val="24"/>
          <w:lang w:val="bg-BG" w:eastAsia="en-US"/>
        </w:rPr>
        <w:t>ИЗПЪЛНИТЕЛЯТ</w:t>
      </w:r>
      <w:r w:rsidR="00EC6514" w:rsidRPr="00B01038">
        <w:rPr>
          <w:szCs w:val="24"/>
          <w:lang w:val="bg-BG" w:eastAsia="en-US"/>
        </w:rPr>
        <w:t xml:space="preserve"> се задължава да предостави, в срок до 5 (пет) работни дни от направеното искане, съответната заместваща гаранция от друга банкова институция, съгласувана с </w:t>
      </w:r>
      <w:r w:rsidR="00EC6514" w:rsidRPr="00B01038">
        <w:rPr>
          <w:b/>
          <w:szCs w:val="24"/>
          <w:lang w:val="bg-BG" w:eastAsia="en-US"/>
        </w:rPr>
        <w:t>ВЪЗЛОЖИТЕЛЯ</w:t>
      </w:r>
      <w:r w:rsidRPr="00B01038">
        <w:rPr>
          <w:szCs w:val="24"/>
          <w:lang w:val="bg-BG" w:eastAsia="en-US"/>
        </w:rPr>
        <w:t>.</w:t>
      </w:r>
    </w:p>
    <w:p w:rsidR="00913F4D" w:rsidRPr="00B01038" w:rsidRDefault="00913F4D" w:rsidP="00913F4D">
      <w:pPr>
        <w:tabs>
          <w:tab w:val="left" w:pos="0"/>
          <w:tab w:val="left" w:pos="284"/>
          <w:tab w:val="left" w:pos="426"/>
          <w:tab w:val="left" w:pos="567"/>
        </w:tabs>
        <w:jc w:val="both"/>
        <w:rPr>
          <w:szCs w:val="24"/>
          <w:lang w:val="bg-BG" w:eastAsia="en-US"/>
        </w:rPr>
      </w:pPr>
      <w:r w:rsidRPr="00B01038">
        <w:rPr>
          <w:szCs w:val="24"/>
          <w:lang w:val="bg-BG" w:eastAsia="en-US"/>
        </w:rPr>
        <w:tab/>
      </w:r>
      <w:r w:rsidR="00EC6514" w:rsidRPr="00B01038">
        <w:rPr>
          <w:b/>
          <w:bCs/>
          <w:iCs/>
          <w:szCs w:val="24"/>
          <w:lang w:val="bg-BG" w:eastAsia="en-US"/>
        </w:rPr>
        <w:t xml:space="preserve">(2). </w:t>
      </w:r>
      <w:r w:rsidR="00EC6514" w:rsidRPr="00B01038">
        <w:rPr>
          <w:b/>
          <w:szCs w:val="24"/>
          <w:lang w:val="bg-BG" w:eastAsia="en-US"/>
        </w:rPr>
        <w:t>ВЪЗЛОЖИТЕЛЯТ</w:t>
      </w:r>
      <w:r w:rsidR="00EC6514" w:rsidRPr="00B01038">
        <w:rPr>
          <w:szCs w:val="24"/>
          <w:lang w:val="bg-BG" w:eastAsia="en-US"/>
        </w:rPr>
        <w:t xml:space="preserve"> не дължи лихви върху сумите по Гаранц</w:t>
      </w:r>
      <w:r w:rsidRPr="00B01038">
        <w:rPr>
          <w:szCs w:val="24"/>
          <w:lang w:val="bg-BG" w:eastAsia="en-US"/>
        </w:rPr>
        <w:t>ията за изпълнение на договора.</w:t>
      </w:r>
    </w:p>
    <w:p w:rsidR="00913F4D" w:rsidRPr="00B01038" w:rsidRDefault="00913F4D" w:rsidP="00913F4D">
      <w:pPr>
        <w:tabs>
          <w:tab w:val="left" w:pos="0"/>
          <w:tab w:val="left" w:pos="284"/>
          <w:tab w:val="left" w:pos="426"/>
          <w:tab w:val="left" w:pos="567"/>
        </w:tabs>
        <w:jc w:val="both"/>
        <w:rPr>
          <w:szCs w:val="24"/>
          <w:lang w:val="bg-BG" w:eastAsia="en-US"/>
        </w:rPr>
      </w:pPr>
      <w:r w:rsidRPr="00B01038">
        <w:rPr>
          <w:szCs w:val="24"/>
          <w:lang w:val="bg-BG" w:eastAsia="en-US"/>
        </w:rPr>
        <w:tab/>
      </w:r>
      <w:r w:rsidR="00A65A73" w:rsidRPr="00B01038">
        <w:rPr>
          <w:b/>
          <w:szCs w:val="24"/>
          <w:lang w:val="bg-BG"/>
        </w:rPr>
        <w:t>Чл. 31</w:t>
      </w:r>
      <w:r w:rsidR="00EC6514" w:rsidRPr="00B01038">
        <w:rPr>
          <w:b/>
          <w:szCs w:val="24"/>
          <w:lang w:val="bg-BG"/>
        </w:rPr>
        <w:t xml:space="preserve">. </w:t>
      </w:r>
      <w:r w:rsidR="00EC6514" w:rsidRPr="00B01038">
        <w:rPr>
          <w:szCs w:val="24"/>
          <w:lang w:val="bg-BG"/>
        </w:rPr>
        <w:t xml:space="preserve">В случаите на усвояване на суми от Гаранцията за изпълнение на договора, от </w:t>
      </w:r>
      <w:r w:rsidR="00EC6514" w:rsidRPr="00B01038">
        <w:rPr>
          <w:b/>
          <w:szCs w:val="24"/>
          <w:lang w:val="bg-BG"/>
        </w:rPr>
        <w:t>ВЪЗЛОЖИТЕЛЯ</w:t>
      </w:r>
      <w:r w:rsidR="00EC6514" w:rsidRPr="00B01038">
        <w:rPr>
          <w:szCs w:val="24"/>
          <w:lang w:val="bg-BG"/>
        </w:rPr>
        <w:t xml:space="preserve">, </w:t>
      </w:r>
      <w:r w:rsidR="00EC6514" w:rsidRPr="00B01038">
        <w:rPr>
          <w:b/>
          <w:szCs w:val="24"/>
          <w:lang w:val="bg-BG"/>
        </w:rPr>
        <w:t>ИЗПЪЛНИТЕЛЯТ</w:t>
      </w:r>
      <w:r w:rsidR="00EC6514" w:rsidRPr="00B01038">
        <w:rPr>
          <w:szCs w:val="24"/>
          <w:lang w:val="bg-BG"/>
        </w:rPr>
        <w:t xml:space="preserve"> е длъжен в срок до 5 работни дни да възстанови размера на усвоените суми по гаранцията.</w:t>
      </w:r>
    </w:p>
    <w:p w:rsidR="00913F4D" w:rsidRPr="00B01038" w:rsidRDefault="00913F4D" w:rsidP="00913F4D">
      <w:pPr>
        <w:tabs>
          <w:tab w:val="left" w:pos="0"/>
          <w:tab w:val="left" w:pos="284"/>
          <w:tab w:val="left" w:pos="426"/>
          <w:tab w:val="left" w:pos="567"/>
        </w:tabs>
        <w:jc w:val="both"/>
        <w:rPr>
          <w:szCs w:val="24"/>
          <w:lang w:val="bg-BG" w:eastAsia="en-US"/>
        </w:rPr>
      </w:pPr>
      <w:r w:rsidRPr="00B01038">
        <w:rPr>
          <w:szCs w:val="24"/>
          <w:lang w:val="bg-BG" w:eastAsia="en-US"/>
        </w:rPr>
        <w:tab/>
      </w:r>
      <w:r w:rsidR="00A65A73" w:rsidRPr="00B01038">
        <w:rPr>
          <w:b/>
          <w:szCs w:val="24"/>
          <w:lang w:val="bg-BG"/>
        </w:rPr>
        <w:t>Чл. 32</w:t>
      </w:r>
      <w:r w:rsidR="00EC6514" w:rsidRPr="00B01038">
        <w:rPr>
          <w:b/>
          <w:szCs w:val="24"/>
          <w:lang w:val="bg-BG"/>
        </w:rPr>
        <w:t xml:space="preserve">. </w:t>
      </w:r>
      <w:r w:rsidR="00EC6514" w:rsidRPr="00B01038">
        <w:rPr>
          <w:szCs w:val="24"/>
          <w:lang w:val="bg-BG"/>
        </w:rPr>
        <w:t>В срок до три месеца след приключване изпълнението на настоящия договор гаранцията за изпълнение се освобождава.</w:t>
      </w:r>
    </w:p>
    <w:p w:rsidR="00EC6514" w:rsidRPr="00EC6514" w:rsidRDefault="00913F4D" w:rsidP="00913F4D">
      <w:pPr>
        <w:tabs>
          <w:tab w:val="left" w:pos="0"/>
          <w:tab w:val="left" w:pos="284"/>
          <w:tab w:val="left" w:pos="426"/>
          <w:tab w:val="left" w:pos="567"/>
        </w:tabs>
        <w:jc w:val="both"/>
        <w:rPr>
          <w:rFonts w:eastAsia="Calibri"/>
          <w:b/>
          <w:szCs w:val="24"/>
          <w:lang w:val="bg-BG" w:eastAsia="en-US"/>
        </w:rPr>
      </w:pPr>
      <w:r>
        <w:rPr>
          <w:szCs w:val="24"/>
          <w:lang w:val="bg-BG" w:eastAsia="en-US"/>
        </w:rPr>
        <w:tab/>
      </w:r>
    </w:p>
    <w:p w:rsidR="00EC6514" w:rsidRPr="00B01038" w:rsidRDefault="00EC6514" w:rsidP="00EC6514">
      <w:pPr>
        <w:tabs>
          <w:tab w:val="left" w:pos="0"/>
          <w:tab w:val="center" w:pos="4678"/>
          <w:tab w:val="left" w:pos="6790"/>
        </w:tabs>
        <w:jc w:val="center"/>
        <w:rPr>
          <w:b/>
          <w:szCs w:val="24"/>
          <w:lang w:val="bg-BG" w:eastAsia="en-US"/>
        </w:rPr>
      </w:pPr>
      <w:r w:rsidRPr="00B01038">
        <w:rPr>
          <w:b/>
          <w:szCs w:val="24"/>
          <w:lang w:val="bg-BG" w:eastAsia="en-US"/>
        </w:rPr>
        <w:t>РАЗДЕЛ VІI. ПРИЕМАНЕ НА ИЗВЪРШЕНИТЕ СМР</w:t>
      </w:r>
    </w:p>
    <w:p w:rsidR="005C22E2" w:rsidRDefault="00913F4D" w:rsidP="005C22E2">
      <w:pPr>
        <w:tabs>
          <w:tab w:val="left" w:pos="0"/>
          <w:tab w:val="left" w:pos="142"/>
          <w:tab w:val="left" w:pos="284"/>
        </w:tabs>
        <w:jc w:val="both"/>
        <w:rPr>
          <w:b/>
          <w:szCs w:val="24"/>
          <w:lang w:val="bg-BG" w:eastAsia="en-US"/>
        </w:rPr>
      </w:pPr>
      <w:r w:rsidRPr="00B01038">
        <w:rPr>
          <w:b/>
          <w:szCs w:val="24"/>
          <w:lang w:val="bg-BG" w:eastAsia="en-US"/>
        </w:rPr>
        <w:tab/>
      </w:r>
      <w:r w:rsidR="00BD01FB">
        <w:rPr>
          <w:b/>
          <w:szCs w:val="24"/>
          <w:lang w:val="bg-BG" w:eastAsia="en-US"/>
        </w:rPr>
        <w:tab/>
      </w:r>
    </w:p>
    <w:p w:rsidR="005C22E2" w:rsidRDefault="005C22E2" w:rsidP="005C22E2">
      <w:pPr>
        <w:tabs>
          <w:tab w:val="left" w:pos="0"/>
          <w:tab w:val="left" w:pos="142"/>
          <w:tab w:val="left" w:pos="284"/>
        </w:tabs>
        <w:jc w:val="both"/>
        <w:rPr>
          <w:szCs w:val="24"/>
          <w:lang w:val="bg-BG" w:eastAsia="en-US"/>
        </w:rPr>
      </w:pPr>
      <w:r>
        <w:rPr>
          <w:b/>
          <w:szCs w:val="24"/>
          <w:lang w:val="bg-BG" w:eastAsia="en-US"/>
        </w:rPr>
        <w:tab/>
        <w:t xml:space="preserve">  </w:t>
      </w:r>
      <w:r w:rsidR="00947EA0" w:rsidRPr="00B01038">
        <w:rPr>
          <w:b/>
          <w:szCs w:val="24"/>
          <w:lang w:val="bg-BG" w:eastAsia="en-US"/>
        </w:rPr>
        <w:t>Чл. 33</w:t>
      </w:r>
      <w:r w:rsidR="00EC6514" w:rsidRPr="00B01038">
        <w:rPr>
          <w:b/>
          <w:szCs w:val="24"/>
          <w:lang w:val="bg-BG" w:eastAsia="en-US"/>
        </w:rPr>
        <w:t>.</w:t>
      </w:r>
      <w:r w:rsidR="00EC6514" w:rsidRPr="00B01038">
        <w:rPr>
          <w:szCs w:val="24"/>
          <w:lang w:val="bg-BG" w:eastAsia="en-US"/>
        </w:rPr>
        <w:t xml:space="preserve"> Извършените СМР се приемат с протокол, подписан между </w:t>
      </w:r>
      <w:r w:rsidR="00EC6514" w:rsidRPr="00B01038">
        <w:rPr>
          <w:b/>
          <w:szCs w:val="24"/>
          <w:lang w:val="bg-BG" w:eastAsia="en-US"/>
        </w:rPr>
        <w:t>ВЪЗЛОЖИТЕЛ</w:t>
      </w:r>
      <w:r w:rsidR="00EC6514" w:rsidRPr="00B01038">
        <w:rPr>
          <w:szCs w:val="24"/>
          <w:lang w:val="bg-BG" w:eastAsia="en-US"/>
        </w:rPr>
        <w:t xml:space="preserve"> или упълномощено от него лице, </w:t>
      </w:r>
      <w:r w:rsidR="00EC6514" w:rsidRPr="00B01038">
        <w:rPr>
          <w:b/>
          <w:szCs w:val="24"/>
          <w:lang w:val="bg-BG" w:eastAsia="en-US"/>
        </w:rPr>
        <w:t>ИЗПЪЛНИТЕЛ</w:t>
      </w:r>
      <w:r w:rsidR="00EC6514" w:rsidRPr="00B01038">
        <w:rPr>
          <w:szCs w:val="24"/>
          <w:lang w:val="bg-BG" w:eastAsia="en-US"/>
        </w:rPr>
        <w:t xml:space="preserve">, изпълняващия инвеститорски контрол </w:t>
      </w:r>
      <w:r w:rsidR="00913F4D" w:rsidRPr="00B01038">
        <w:rPr>
          <w:szCs w:val="24"/>
          <w:lang w:val="bg-BG" w:eastAsia="en-US"/>
        </w:rPr>
        <w:t>на обекта и строителния надзор.</w:t>
      </w:r>
    </w:p>
    <w:p w:rsidR="00EC6514" w:rsidRPr="00B01038" w:rsidRDefault="005C22E2" w:rsidP="005C22E2">
      <w:pPr>
        <w:tabs>
          <w:tab w:val="left" w:pos="0"/>
          <w:tab w:val="left" w:pos="142"/>
          <w:tab w:val="left" w:pos="284"/>
        </w:tabs>
        <w:jc w:val="both"/>
        <w:rPr>
          <w:szCs w:val="24"/>
          <w:lang w:val="bg-BG" w:eastAsia="en-US"/>
        </w:rPr>
      </w:pPr>
      <w:r>
        <w:rPr>
          <w:szCs w:val="24"/>
          <w:lang w:val="bg-BG" w:eastAsia="en-US"/>
        </w:rPr>
        <w:tab/>
        <w:t xml:space="preserve">  </w:t>
      </w:r>
      <w:r w:rsidR="00947EA0" w:rsidRPr="00B01038">
        <w:rPr>
          <w:b/>
          <w:szCs w:val="24"/>
          <w:lang w:val="bg-BG" w:eastAsia="en-US"/>
        </w:rPr>
        <w:t>Чл. 34</w:t>
      </w:r>
      <w:r w:rsidR="00EC6514" w:rsidRPr="00B01038">
        <w:rPr>
          <w:b/>
          <w:szCs w:val="24"/>
          <w:lang w:val="bg-BG" w:eastAsia="en-US"/>
        </w:rPr>
        <w:t>.</w:t>
      </w:r>
      <w:r w:rsidR="00EC6514" w:rsidRPr="00B01038">
        <w:rPr>
          <w:szCs w:val="24"/>
          <w:lang w:val="bg-BG" w:eastAsia="en-US"/>
        </w:rPr>
        <w:t xml:space="preserve"> На всеки етап от приемането </w:t>
      </w:r>
      <w:r w:rsidR="00EC6514" w:rsidRPr="00B01038">
        <w:rPr>
          <w:b/>
          <w:szCs w:val="24"/>
          <w:lang w:val="bg-BG" w:eastAsia="en-US"/>
        </w:rPr>
        <w:t>ИЗПЪЛНИТЕЛЯТ</w:t>
      </w:r>
      <w:r w:rsidR="00EC6514" w:rsidRPr="00B01038">
        <w:rPr>
          <w:szCs w:val="24"/>
          <w:lang w:val="bg-BG" w:eastAsia="en-US"/>
        </w:rPr>
        <w:t xml:space="preserve"> е длъжен да отстрани за своя сметка всички установени дефекти, както и да отстрани виновно допуснати грешки, ако такива бъдат констатирани.</w:t>
      </w:r>
    </w:p>
    <w:p w:rsidR="00EC6514" w:rsidRPr="00EC6514" w:rsidRDefault="00EC6514" w:rsidP="00EC6514">
      <w:pPr>
        <w:keepNext/>
        <w:widowControl w:val="0"/>
        <w:autoSpaceDE w:val="0"/>
        <w:autoSpaceDN w:val="0"/>
        <w:adjustRightInd w:val="0"/>
        <w:ind w:right="1"/>
        <w:jc w:val="center"/>
        <w:outlineLvl w:val="0"/>
        <w:rPr>
          <w:b/>
          <w:bCs/>
          <w:caps/>
          <w:kern w:val="32"/>
          <w:szCs w:val="24"/>
          <w:lang w:val="bg-BG"/>
        </w:rPr>
      </w:pPr>
    </w:p>
    <w:p w:rsidR="00EC6514" w:rsidRPr="00EC6514" w:rsidRDefault="00EC6514" w:rsidP="00EC6514">
      <w:pPr>
        <w:keepNext/>
        <w:widowControl w:val="0"/>
        <w:autoSpaceDE w:val="0"/>
        <w:autoSpaceDN w:val="0"/>
        <w:adjustRightInd w:val="0"/>
        <w:ind w:right="1"/>
        <w:jc w:val="center"/>
        <w:outlineLvl w:val="0"/>
        <w:rPr>
          <w:b/>
          <w:bCs/>
          <w:caps/>
          <w:kern w:val="32"/>
          <w:szCs w:val="24"/>
          <w:lang w:val="bg-BG"/>
        </w:rPr>
      </w:pPr>
      <w:r w:rsidRPr="00EC6514">
        <w:rPr>
          <w:b/>
          <w:bCs/>
          <w:caps/>
          <w:kern w:val="32"/>
          <w:szCs w:val="24"/>
          <w:lang w:val="bg-BG"/>
        </w:rPr>
        <w:t>РАЗДЕЛ VІІІ.</w:t>
      </w:r>
      <w:r w:rsidRPr="00EC6514">
        <w:rPr>
          <w:b/>
          <w:kern w:val="32"/>
          <w:szCs w:val="24"/>
          <w:lang w:val="bg-BG"/>
        </w:rPr>
        <w:t>ОТГОВОРНОСТ ПРИ НЕИЗПЪЛНЕНИЕ</w:t>
      </w:r>
    </w:p>
    <w:p w:rsidR="005C22E2" w:rsidRDefault="005C22E2" w:rsidP="00913F4D">
      <w:pPr>
        <w:tabs>
          <w:tab w:val="left" w:pos="284"/>
        </w:tabs>
        <w:ind w:firstLine="426"/>
        <w:jc w:val="both"/>
        <w:rPr>
          <w:b/>
          <w:szCs w:val="24"/>
          <w:lang w:val="bg-BG" w:eastAsia="en-US"/>
        </w:rPr>
      </w:pPr>
    </w:p>
    <w:p w:rsidR="00913F4D" w:rsidRPr="00B01038" w:rsidRDefault="00F863FB" w:rsidP="00913F4D">
      <w:pPr>
        <w:tabs>
          <w:tab w:val="left" w:pos="284"/>
        </w:tabs>
        <w:ind w:firstLine="426"/>
        <w:jc w:val="both"/>
        <w:rPr>
          <w:szCs w:val="24"/>
          <w:lang w:val="bg-BG" w:eastAsia="en-US"/>
        </w:rPr>
      </w:pPr>
      <w:r w:rsidRPr="00B01038">
        <w:rPr>
          <w:b/>
          <w:szCs w:val="24"/>
          <w:lang w:val="bg-BG" w:eastAsia="en-US"/>
        </w:rPr>
        <w:t>Чл. 35</w:t>
      </w:r>
      <w:r w:rsidR="00EC6514" w:rsidRPr="00B01038">
        <w:rPr>
          <w:b/>
          <w:szCs w:val="24"/>
          <w:lang w:val="bg-BG" w:eastAsia="en-US"/>
        </w:rPr>
        <w:t>. (1)</w:t>
      </w:r>
      <w:r w:rsidR="005C22E2">
        <w:rPr>
          <w:b/>
          <w:szCs w:val="24"/>
          <w:lang w:val="bg-BG" w:eastAsia="en-US"/>
        </w:rPr>
        <w:t>.</w:t>
      </w:r>
      <w:r w:rsidR="00EC6514" w:rsidRPr="00B01038">
        <w:rPr>
          <w:b/>
          <w:szCs w:val="24"/>
          <w:lang w:val="bg-BG" w:eastAsia="en-US"/>
        </w:rPr>
        <w:t xml:space="preserve"> </w:t>
      </w:r>
      <w:r w:rsidR="00EC6514" w:rsidRPr="00B01038">
        <w:rPr>
          <w:szCs w:val="24"/>
          <w:lang w:val="bg-BG" w:eastAsia="en-US"/>
        </w:rPr>
        <w:t xml:space="preserve">При нарушаване на сроковете на този договор съгласно линейния график за изпълнение на поръчката, предложен от </w:t>
      </w:r>
      <w:r w:rsidR="00EC6514" w:rsidRPr="00B01038">
        <w:rPr>
          <w:b/>
          <w:szCs w:val="24"/>
          <w:lang w:val="bg-BG" w:eastAsia="en-US"/>
        </w:rPr>
        <w:t>ИЗПЪЛНИТЕЛЯ</w:t>
      </w:r>
      <w:r w:rsidR="00EC6514" w:rsidRPr="00B01038">
        <w:rPr>
          <w:szCs w:val="24"/>
          <w:lang w:val="bg-BG" w:eastAsia="en-US"/>
        </w:rPr>
        <w:t xml:space="preserve">  или виновно забавяне от страна на </w:t>
      </w:r>
      <w:r w:rsidR="00EC6514" w:rsidRPr="00B01038">
        <w:rPr>
          <w:b/>
          <w:szCs w:val="24"/>
          <w:lang w:val="bg-BG" w:eastAsia="en-US"/>
        </w:rPr>
        <w:t>ИЗПЪЛНИТЕЛЯ,</w:t>
      </w:r>
      <w:r w:rsidR="00EC6514" w:rsidRPr="00B01038">
        <w:rPr>
          <w:szCs w:val="24"/>
          <w:lang w:val="bg-BG" w:eastAsia="en-US"/>
        </w:rPr>
        <w:t xml:space="preserve"> същия се задължава да изплати неустойка на </w:t>
      </w:r>
      <w:r w:rsidR="00EC6514" w:rsidRPr="00B01038">
        <w:rPr>
          <w:b/>
          <w:szCs w:val="24"/>
          <w:lang w:val="bg-BG" w:eastAsia="en-US"/>
        </w:rPr>
        <w:t>ВЪЗЛОЖИТЕЛЯ</w:t>
      </w:r>
      <w:r w:rsidR="00EC6514" w:rsidRPr="00B01038">
        <w:rPr>
          <w:szCs w:val="24"/>
          <w:lang w:val="bg-BG" w:eastAsia="en-US"/>
        </w:rPr>
        <w:t xml:space="preserve"> в размер на 0,1 % (нула цяло и един процент) за всеки просрочен ден, но не повече от 10 % (десет процента) от общата стойност на договора. </w:t>
      </w:r>
    </w:p>
    <w:p w:rsidR="00913F4D" w:rsidRPr="00B01038" w:rsidRDefault="00EC6514" w:rsidP="00913F4D">
      <w:pPr>
        <w:tabs>
          <w:tab w:val="left" w:pos="284"/>
        </w:tabs>
        <w:ind w:firstLine="426"/>
        <w:jc w:val="both"/>
        <w:rPr>
          <w:szCs w:val="24"/>
          <w:lang w:val="bg-BG" w:eastAsia="en-US"/>
        </w:rPr>
      </w:pPr>
      <w:r w:rsidRPr="00B01038">
        <w:rPr>
          <w:b/>
          <w:szCs w:val="24"/>
          <w:lang w:val="bg-BG" w:eastAsia="en-US"/>
        </w:rPr>
        <w:t>(2)</w:t>
      </w:r>
      <w:r w:rsidR="005C22E2">
        <w:rPr>
          <w:b/>
          <w:szCs w:val="24"/>
          <w:lang w:val="bg-BG" w:eastAsia="en-US"/>
        </w:rPr>
        <w:t>.</w:t>
      </w:r>
      <w:r w:rsidRPr="00B01038">
        <w:rPr>
          <w:b/>
          <w:szCs w:val="24"/>
          <w:lang w:val="bg-BG" w:eastAsia="en-US"/>
        </w:rPr>
        <w:t xml:space="preserve"> </w:t>
      </w:r>
      <w:r w:rsidRPr="00B01038">
        <w:rPr>
          <w:szCs w:val="24"/>
          <w:lang w:val="bg-BG" w:eastAsia="en-US"/>
        </w:rPr>
        <w:t xml:space="preserve">При лошо или частично изпълнение на СМР </w:t>
      </w:r>
      <w:r w:rsidRPr="00B01038">
        <w:rPr>
          <w:b/>
          <w:szCs w:val="24"/>
          <w:lang w:val="bg-BG" w:eastAsia="en-US"/>
        </w:rPr>
        <w:t>ИЗПЪЛНИТЕЛЯТ</w:t>
      </w:r>
      <w:r w:rsidRPr="00B01038">
        <w:rPr>
          <w:szCs w:val="24"/>
          <w:lang w:val="bg-BG" w:eastAsia="en-US"/>
        </w:rPr>
        <w:t xml:space="preserve"> дължи неустойка в размер на 10 % (десет процента) от стойността на договора. </w:t>
      </w:r>
    </w:p>
    <w:p w:rsidR="00EC6514" w:rsidRPr="00B01038" w:rsidRDefault="00EC6514" w:rsidP="00913F4D">
      <w:pPr>
        <w:tabs>
          <w:tab w:val="left" w:pos="284"/>
        </w:tabs>
        <w:ind w:firstLine="426"/>
        <w:jc w:val="both"/>
        <w:rPr>
          <w:szCs w:val="24"/>
          <w:lang w:val="bg-BG" w:eastAsia="en-US"/>
        </w:rPr>
      </w:pPr>
      <w:r w:rsidRPr="00B01038">
        <w:rPr>
          <w:b/>
          <w:szCs w:val="24"/>
          <w:lang w:val="bg-BG" w:eastAsia="en-US"/>
        </w:rPr>
        <w:t>(3)</w:t>
      </w:r>
      <w:r w:rsidR="005C22E2">
        <w:rPr>
          <w:b/>
          <w:szCs w:val="24"/>
          <w:lang w:val="bg-BG" w:eastAsia="en-US"/>
        </w:rPr>
        <w:t>.</w:t>
      </w:r>
      <w:r w:rsidRPr="00B01038">
        <w:rPr>
          <w:b/>
          <w:szCs w:val="24"/>
          <w:lang w:val="bg-BG" w:eastAsia="en-US"/>
        </w:rPr>
        <w:t xml:space="preserve"> ВЪЗЛОЖИТЕЛЯТ</w:t>
      </w:r>
      <w:r w:rsidRPr="00B01038">
        <w:rPr>
          <w:szCs w:val="24"/>
          <w:lang w:val="bg-BG" w:eastAsia="en-US"/>
        </w:rPr>
        <w:t xml:space="preserve"> има право да приспада начислените по ал. 1 и ал. 2 неустойки от цената за изпълнение на договора, от гаранцията за изпълнение на договора, или от която и да е друга сума, дължима на </w:t>
      </w:r>
      <w:r w:rsidRPr="00B01038">
        <w:rPr>
          <w:b/>
          <w:szCs w:val="24"/>
          <w:lang w:val="bg-BG" w:eastAsia="en-US"/>
        </w:rPr>
        <w:t>ИЗПЪЛНИТЕЛЯ</w:t>
      </w:r>
      <w:r w:rsidRPr="00B01038">
        <w:rPr>
          <w:szCs w:val="24"/>
          <w:lang w:val="bg-BG" w:eastAsia="en-US"/>
        </w:rPr>
        <w:t xml:space="preserve"> по този договор.</w:t>
      </w:r>
    </w:p>
    <w:p w:rsidR="00EC6514" w:rsidRPr="00B01038" w:rsidRDefault="00EC6514" w:rsidP="00EC6514">
      <w:pPr>
        <w:ind w:firstLine="720"/>
        <w:jc w:val="both"/>
        <w:rPr>
          <w:szCs w:val="24"/>
          <w:lang w:val="bg-BG" w:eastAsia="en-US"/>
        </w:rPr>
      </w:pPr>
    </w:p>
    <w:p w:rsidR="00EC6514" w:rsidRPr="00EC6514" w:rsidRDefault="00EC6514" w:rsidP="00EC6514">
      <w:pPr>
        <w:ind w:firstLine="709"/>
        <w:jc w:val="center"/>
        <w:rPr>
          <w:b/>
          <w:bCs/>
          <w:caps/>
          <w:szCs w:val="24"/>
          <w:lang w:val="bg-BG" w:eastAsia="en-US"/>
        </w:rPr>
      </w:pPr>
      <w:r w:rsidRPr="00EC6514">
        <w:rPr>
          <w:b/>
          <w:bCs/>
          <w:caps/>
          <w:szCs w:val="24"/>
          <w:lang w:val="bg-BG" w:eastAsia="en-US"/>
        </w:rPr>
        <w:t xml:space="preserve">РАЗДЕЛ </w:t>
      </w:r>
      <w:r w:rsidR="00D846FC">
        <w:rPr>
          <w:b/>
          <w:bCs/>
          <w:caps/>
          <w:szCs w:val="24"/>
          <w:lang w:val="en-US" w:eastAsia="en-US"/>
        </w:rPr>
        <w:t>I</w:t>
      </w:r>
      <w:r w:rsidRPr="00EC6514">
        <w:rPr>
          <w:b/>
          <w:bCs/>
          <w:caps/>
          <w:szCs w:val="24"/>
          <w:lang w:val="bg-BG" w:eastAsia="en-US"/>
        </w:rPr>
        <w:t>Х.ОТГОВОРНОСТ ЗА ВРЕДИ. ЗАСТРАХОВКИ</w:t>
      </w:r>
    </w:p>
    <w:p w:rsidR="005C22E2" w:rsidRDefault="005C22E2" w:rsidP="005C22E2">
      <w:pPr>
        <w:tabs>
          <w:tab w:val="left" w:pos="142"/>
        </w:tabs>
        <w:jc w:val="both"/>
        <w:rPr>
          <w:b/>
          <w:szCs w:val="24"/>
          <w:lang w:val="bg-BG" w:eastAsia="en-US"/>
        </w:rPr>
      </w:pPr>
    </w:p>
    <w:p w:rsidR="005C22E2" w:rsidRDefault="005C22E2" w:rsidP="00913F4D">
      <w:pPr>
        <w:tabs>
          <w:tab w:val="left" w:pos="142"/>
        </w:tabs>
        <w:jc w:val="both"/>
        <w:rPr>
          <w:szCs w:val="24"/>
          <w:lang w:val="bg-BG" w:eastAsia="en-US"/>
        </w:rPr>
      </w:pPr>
      <w:r>
        <w:rPr>
          <w:b/>
          <w:szCs w:val="24"/>
          <w:lang w:val="bg-BG" w:eastAsia="en-US"/>
        </w:rPr>
        <w:tab/>
        <w:t xml:space="preserve">    </w:t>
      </w:r>
      <w:r w:rsidR="002F0A39" w:rsidRPr="00B01038">
        <w:rPr>
          <w:b/>
          <w:szCs w:val="24"/>
          <w:lang w:val="bg-BG" w:eastAsia="en-US"/>
        </w:rPr>
        <w:t>Чл. 36</w:t>
      </w:r>
      <w:r w:rsidR="00EC6514" w:rsidRPr="00B01038">
        <w:rPr>
          <w:b/>
          <w:szCs w:val="24"/>
          <w:lang w:val="bg-BG" w:eastAsia="en-US"/>
        </w:rPr>
        <w:t>. (1). ИЗПЪЛНИТЕЛЯТ</w:t>
      </w:r>
      <w:r w:rsidR="00EC6514" w:rsidRPr="00B01038">
        <w:rPr>
          <w:szCs w:val="24"/>
          <w:lang w:val="bg-BG" w:eastAsia="en-US"/>
        </w:rPr>
        <w:t xml:space="preserve"> носи отговорност и се задължава да обезщети </w:t>
      </w:r>
      <w:r w:rsidR="00EC6514" w:rsidRPr="00B01038">
        <w:rPr>
          <w:b/>
          <w:szCs w:val="24"/>
          <w:lang w:val="bg-BG" w:eastAsia="en-US"/>
        </w:rPr>
        <w:t>ВЪЗЛОЖИТЕЛЯ</w:t>
      </w:r>
      <w:r w:rsidR="00EC6514" w:rsidRPr="00B01038">
        <w:rPr>
          <w:szCs w:val="24"/>
          <w:lang w:val="bg-BG" w:eastAsia="en-US"/>
        </w:rPr>
        <w:t xml:space="preserve"> за което и да е искане, претенция, процедура или разноски, направени във връзка с имуществени и неимуществени вреди, причинени на други участници в строителството и/или трети лица, при или по повод изпълнението на задълженията си по този договор. </w:t>
      </w:r>
    </w:p>
    <w:p w:rsidR="00913F4D" w:rsidRPr="00B01038" w:rsidRDefault="005C22E2" w:rsidP="00913F4D">
      <w:pPr>
        <w:tabs>
          <w:tab w:val="left" w:pos="142"/>
        </w:tabs>
        <w:jc w:val="both"/>
        <w:rPr>
          <w:szCs w:val="24"/>
          <w:lang w:val="bg-BG" w:eastAsia="en-US"/>
        </w:rPr>
      </w:pPr>
      <w:r>
        <w:rPr>
          <w:szCs w:val="24"/>
          <w:lang w:val="bg-BG" w:eastAsia="en-US"/>
        </w:rPr>
        <w:tab/>
        <w:t xml:space="preserve">    </w:t>
      </w:r>
      <w:r w:rsidR="00EC6514" w:rsidRPr="00B01038">
        <w:rPr>
          <w:b/>
          <w:szCs w:val="24"/>
          <w:lang w:val="bg-BG" w:eastAsia="en-US"/>
        </w:rPr>
        <w:t>(2)</w:t>
      </w:r>
      <w:r>
        <w:rPr>
          <w:b/>
          <w:szCs w:val="24"/>
          <w:lang w:val="bg-BG" w:eastAsia="en-US"/>
        </w:rPr>
        <w:t>.</w:t>
      </w:r>
      <w:r w:rsidR="00EC6514" w:rsidRPr="00B01038">
        <w:rPr>
          <w:b/>
          <w:szCs w:val="24"/>
          <w:lang w:val="bg-BG" w:eastAsia="en-US"/>
        </w:rPr>
        <w:t xml:space="preserve"> </w:t>
      </w:r>
      <w:r w:rsidR="00EC6514" w:rsidRPr="00B01038">
        <w:rPr>
          <w:szCs w:val="24"/>
          <w:lang w:val="bg-BG" w:eastAsia="en-US"/>
        </w:rPr>
        <w:t xml:space="preserve">За времетраенето на договора </w:t>
      </w:r>
      <w:r w:rsidR="00EC6514" w:rsidRPr="00B01038">
        <w:rPr>
          <w:b/>
          <w:szCs w:val="24"/>
          <w:lang w:val="bg-BG" w:eastAsia="en-US"/>
        </w:rPr>
        <w:t>ИЗПЪЛНИТЕЛЯТ</w:t>
      </w:r>
      <w:r w:rsidR="00EC6514" w:rsidRPr="00B01038">
        <w:rPr>
          <w:szCs w:val="24"/>
          <w:lang w:val="bg-BG" w:eastAsia="en-US"/>
        </w:rPr>
        <w:t xml:space="preserve"> се задължава да поддържа застраховка за покриване на пълната му професионална отговорност по предходната алинея съгласно изискването на чл. 171 от Закона за устройството на територията и </w:t>
      </w:r>
      <w:r w:rsidR="00EC6514" w:rsidRPr="00B01038">
        <w:rPr>
          <w:szCs w:val="24"/>
          <w:lang w:val="bg-BG" w:eastAsia="en-US"/>
        </w:rPr>
        <w:lastRenderedPageBreak/>
        <w:t xml:space="preserve">Наредбата за условията и реда за задължително застраховане в проектирането и строителството /ДВ бр.17 от 2004 год./. </w:t>
      </w:r>
    </w:p>
    <w:p w:rsidR="00913F4D" w:rsidRPr="00B01038" w:rsidRDefault="00913F4D" w:rsidP="00913F4D">
      <w:pPr>
        <w:tabs>
          <w:tab w:val="left" w:pos="142"/>
        </w:tabs>
        <w:jc w:val="both"/>
        <w:rPr>
          <w:szCs w:val="24"/>
          <w:lang w:val="bg-BG" w:eastAsia="en-US"/>
        </w:rPr>
      </w:pPr>
      <w:r w:rsidRPr="00B01038">
        <w:rPr>
          <w:szCs w:val="24"/>
          <w:lang w:val="bg-BG" w:eastAsia="en-US"/>
        </w:rPr>
        <w:tab/>
      </w:r>
      <w:r w:rsidR="005C22E2">
        <w:rPr>
          <w:szCs w:val="24"/>
          <w:lang w:val="bg-BG" w:eastAsia="en-US"/>
        </w:rPr>
        <w:t xml:space="preserve">    </w:t>
      </w:r>
      <w:r w:rsidR="00EC6514" w:rsidRPr="00B01038">
        <w:rPr>
          <w:b/>
          <w:szCs w:val="24"/>
          <w:lang w:val="bg-BG" w:eastAsia="en-US"/>
        </w:rPr>
        <w:t>(3)</w:t>
      </w:r>
      <w:r w:rsidR="005C22E2">
        <w:rPr>
          <w:b/>
          <w:szCs w:val="24"/>
          <w:lang w:val="bg-BG" w:eastAsia="en-US"/>
        </w:rPr>
        <w:t>.</w:t>
      </w:r>
      <w:r w:rsidR="00EC6514" w:rsidRPr="00B01038">
        <w:rPr>
          <w:b/>
          <w:szCs w:val="24"/>
          <w:lang w:val="bg-BG" w:eastAsia="en-US"/>
        </w:rPr>
        <w:t xml:space="preserve"> </w:t>
      </w:r>
      <w:r w:rsidR="00EC6514" w:rsidRPr="00B01038">
        <w:rPr>
          <w:szCs w:val="24"/>
          <w:lang w:val="bg-BG" w:eastAsia="en-US"/>
        </w:rPr>
        <w:t xml:space="preserve">При сключване на договора </w:t>
      </w:r>
      <w:r w:rsidR="00EC6514" w:rsidRPr="00B01038">
        <w:rPr>
          <w:b/>
          <w:spacing w:val="-1"/>
          <w:szCs w:val="24"/>
          <w:lang w:val="bg-BG" w:eastAsia="en-US"/>
        </w:rPr>
        <w:t>ИЗПЪЛНИТЕЛЯТ</w:t>
      </w:r>
      <w:r w:rsidR="00EC6514" w:rsidRPr="00B01038">
        <w:rPr>
          <w:szCs w:val="24"/>
          <w:lang w:val="bg-BG" w:eastAsia="en-US"/>
        </w:rPr>
        <w:t xml:space="preserve"> е длъжен да представи на Възложителя копие от всички застрахователни документи и да го уведоми за всички обстоятелства относно изпълнението на задълженията си по застрахователния договор за застраховка „професионална отговорност” по ал.2.</w:t>
      </w:r>
    </w:p>
    <w:p w:rsidR="00913F4D" w:rsidRPr="00B01038" w:rsidRDefault="005C22E2" w:rsidP="00913F4D">
      <w:pPr>
        <w:tabs>
          <w:tab w:val="left" w:pos="142"/>
        </w:tabs>
        <w:jc w:val="both"/>
        <w:rPr>
          <w:szCs w:val="24"/>
          <w:lang w:val="bg-BG" w:eastAsia="en-US"/>
        </w:rPr>
      </w:pPr>
      <w:r>
        <w:rPr>
          <w:b/>
          <w:szCs w:val="24"/>
          <w:lang w:val="bg-BG" w:eastAsia="en-US"/>
        </w:rPr>
        <w:t xml:space="preserve">      </w:t>
      </w:r>
      <w:r w:rsidR="00EC6514" w:rsidRPr="00B01038">
        <w:rPr>
          <w:b/>
          <w:szCs w:val="24"/>
          <w:lang w:val="bg-BG" w:eastAsia="en-US"/>
        </w:rPr>
        <w:t>(4)</w:t>
      </w:r>
      <w:r>
        <w:rPr>
          <w:b/>
          <w:szCs w:val="24"/>
          <w:lang w:val="bg-BG" w:eastAsia="en-US"/>
        </w:rPr>
        <w:t>.</w:t>
      </w:r>
      <w:r w:rsidR="00EC6514" w:rsidRPr="00B01038">
        <w:rPr>
          <w:b/>
          <w:szCs w:val="24"/>
          <w:lang w:val="bg-BG" w:eastAsia="en-US"/>
        </w:rPr>
        <w:t xml:space="preserve"> </w:t>
      </w:r>
      <w:r w:rsidR="00EC6514" w:rsidRPr="00B01038">
        <w:rPr>
          <w:szCs w:val="24"/>
          <w:lang w:val="bg-BG" w:eastAsia="en-US"/>
        </w:rPr>
        <w:t xml:space="preserve">Разходите по обслужване на застраховката са за сметка на </w:t>
      </w:r>
      <w:r w:rsidR="00EC6514" w:rsidRPr="00B01038">
        <w:rPr>
          <w:b/>
          <w:szCs w:val="24"/>
          <w:lang w:val="bg-BG" w:eastAsia="en-US"/>
        </w:rPr>
        <w:t>ИЗПЪЛНИТЕЛЯ</w:t>
      </w:r>
      <w:r w:rsidR="00EC6514" w:rsidRPr="00B01038">
        <w:rPr>
          <w:bCs/>
          <w:iCs/>
          <w:szCs w:val="24"/>
          <w:lang w:val="bg-BG" w:eastAsia="en-US"/>
        </w:rPr>
        <w:t>.</w:t>
      </w:r>
    </w:p>
    <w:p w:rsidR="00EC6514" w:rsidRPr="00B01038" w:rsidRDefault="005C22E2" w:rsidP="00913F4D">
      <w:pPr>
        <w:tabs>
          <w:tab w:val="left" w:pos="142"/>
        </w:tabs>
        <w:jc w:val="both"/>
        <w:rPr>
          <w:szCs w:val="24"/>
          <w:lang w:val="bg-BG" w:eastAsia="en-US"/>
        </w:rPr>
      </w:pPr>
      <w:r>
        <w:rPr>
          <w:b/>
          <w:bCs/>
          <w:iCs/>
          <w:szCs w:val="24"/>
          <w:lang w:val="bg-BG" w:eastAsia="en-US"/>
        </w:rPr>
        <w:t xml:space="preserve">      </w:t>
      </w:r>
      <w:r w:rsidR="00EC6514" w:rsidRPr="00B01038">
        <w:rPr>
          <w:b/>
          <w:bCs/>
          <w:iCs/>
          <w:szCs w:val="24"/>
          <w:lang w:val="bg-BG" w:eastAsia="en-US"/>
        </w:rPr>
        <w:t>(5)</w:t>
      </w:r>
      <w:r>
        <w:rPr>
          <w:b/>
          <w:bCs/>
          <w:iCs/>
          <w:szCs w:val="24"/>
          <w:lang w:val="bg-BG" w:eastAsia="en-US"/>
        </w:rPr>
        <w:t>.</w:t>
      </w:r>
      <w:r w:rsidR="00EC6514" w:rsidRPr="00B01038">
        <w:rPr>
          <w:bCs/>
          <w:iCs/>
          <w:szCs w:val="24"/>
          <w:lang w:val="bg-BG" w:eastAsia="en-US"/>
        </w:rPr>
        <w:t xml:space="preserve"> Ако </w:t>
      </w:r>
      <w:r w:rsidR="00EC6514" w:rsidRPr="00B01038">
        <w:rPr>
          <w:b/>
          <w:szCs w:val="24"/>
          <w:lang w:val="bg-BG" w:eastAsia="en-US"/>
        </w:rPr>
        <w:t>ВЪЗЛОЖИТЕЛЯТ</w:t>
      </w:r>
      <w:r w:rsidR="00EC6514" w:rsidRPr="00B01038">
        <w:rPr>
          <w:bCs/>
          <w:iCs/>
          <w:szCs w:val="24"/>
          <w:lang w:val="bg-BG" w:eastAsia="en-US"/>
        </w:rPr>
        <w:t xml:space="preserve"> констатира неизпълнение на задължението</w:t>
      </w:r>
      <w:r w:rsidR="002F0A39" w:rsidRPr="00B01038">
        <w:rPr>
          <w:bCs/>
          <w:iCs/>
          <w:szCs w:val="24"/>
          <w:lang w:val="bg-BG" w:eastAsia="en-US"/>
        </w:rPr>
        <w:t xml:space="preserve"> </w:t>
      </w:r>
      <w:r w:rsidR="00EC6514" w:rsidRPr="00B01038">
        <w:rPr>
          <w:bCs/>
          <w:iCs/>
          <w:szCs w:val="24"/>
          <w:lang w:val="bg-BG" w:eastAsia="en-US"/>
        </w:rPr>
        <w:t xml:space="preserve">на </w:t>
      </w:r>
      <w:r w:rsidR="00EC6514" w:rsidRPr="00B01038">
        <w:rPr>
          <w:b/>
          <w:szCs w:val="24"/>
          <w:lang w:val="bg-BG" w:eastAsia="en-US"/>
        </w:rPr>
        <w:t>ИЗПЪЛНИТЕЛЯ</w:t>
      </w:r>
      <w:r w:rsidR="00EC6514" w:rsidRPr="00B01038">
        <w:rPr>
          <w:bCs/>
          <w:iCs/>
          <w:szCs w:val="24"/>
          <w:lang w:val="bg-BG" w:eastAsia="en-US"/>
        </w:rPr>
        <w:t xml:space="preserve"> за сключване и поддържане застраховката по този раздел, той има право да спре плащанията на Цената за изпълнение на договора до отстраняване на констатираното неизпълнение.</w:t>
      </w:r>
    </w:p>
    <w:p w:rsidR="00EC6514" w:rsidRPr="00EC6514" w:rsidRDefault="00EC6514" w:rsidP="00EC6514">
      <w:pPr>
        <w:ind w:firstLine="709"/>
        <w:jc w:val="center"/>
        <w:rPr>
          <w:b/>
          <w:szCs w:val="24"/>
          <w:lang w:val="bg-BG"/>
        </w:rPr>
      </w:pPr>
    </w:p>
    <w:p w:rsidR="00EC6514" w:rsidRPr="00EC6514" w:rsidRDefault="00D846FC" w:rsidP="00EC6514">
      <w:pPr>
        <w:ind w:firstLine="709"/>
        <w:jc w:val="center"/>
        <w:rPr>
          <w:b/>
          <w:szCs w:val="24"/>
          <w:lang w:val="bg-BG"/>
        </w:rPr>
      </w:pPr>
      <w:r>
        <w:rPr>
          <w:b/>
          <w:szCs w:val="24"/>
          <w:lang w:val="bg-BG"/>
        </w:rPr>
        <w:t>РАЗДЕЛ X</w:t>
      </w:r>
      <w:r w:rsidR="00EC6514" w:rsidRPr="00EC6514">
        <w:rPr>
          <w:b/>
          <w:szCs w:val="24"/>
          <w:lang w:val="bg-BG"/>
        </w:rPr>
        <w:t xml:space="preserve"> .</w:t>
      </w:r>
      <w:r w:rsidR="00EC6514" w:rsidRPr="00EC6514">
        <w:rPr>
          <w:b/>
          <w:szCs w:val="24"/>
          <w:lang w:val="bg-BG" w:eastAsia="en-US"/>
        </w:rPr>
        <w:t>НЕПРЕДВИДЕНИ ОБСТОЯТЕЛСТВА</w:t>
      </w:r>
    </w:p>
    <w:p w:rsidR="005C22E2" w:rsidRDefault="005C22E2" w:rsidP="00913F4D">
      <w:pPr>
        <w:ind w:firstLine="426"/>
        <w:jc w:val="both"/>
        <w:rPr>
          <w:b/>
          <w:szCs w:val="24"/>
          <w:lang w:val="bg-BG" w:eastAsia="en-US"/>
        </w:rPr>
      </w:pPr>
    </w:p>
    <w:p w:rsidR="00EC6514" w:rsidRPr="00B01038" w:rsidRDefault="00B31AFC" w:rsidP="00913F4D">
      <w:pPr>
        <w:ind w:firstLine="426"/>
        <w:jc w:val="both"/>
        <w:rPr>
          <w:b/>
          <w:szCs w:val="24"/>
          <w:lang w:val="bg-BG"/>
        </w:rPr>
      </w:pPr>
      <w:r w:rsidRPr="00B01038">
        <w:rPr>
          <w:b/>
          <w:szCs w:val="24"/>
          <w:lang w:val="bg-BG" w:eastAsia="en-US"/>
        </w:rPr>
        <w:t>Чл. 37</w:t>
      </w:r>
      <w:r w:rsidR="00EC6514" w:rsidRPr="00B01038">
        <w:rPr>
          <w:b/>
          <w:szCs w:val="24"/>
          <w:lang w:val="bg-BG" w:eastAsia="en-US"/>
        </w:rPr>
        <w:t>. (1).</w:t>
      </w:r>
      <w:r w:rsidR="00EC6514" w:rsidRPr="00B01038">
        <w:rPr>
          <w:szCs w:val="24"/>
          <w:lang w:val="bg-BG" w:eastAsia="en-US"/>
        </w:rPr>
        <w:t xml:space="preserve"> Страните по настоящия договор не носят отговорност за неизпълнение на задълженията си при настъпването на непредвидени обстоятелства по смисъла на параграф 1, т. 14“б“ от Допълнителните разпоредби на Закона за обществените поръчки. Срокът за изпълнение на задължението се продължава с периода, през който изпълнението е било спряно. Непредвиденото обстоятелство не засяга права или задължения на страните, които са възникнали и са били дължими преди настъпването му.</w:t>
      </w:r>
    </w:p>
    <w:p w:rsidR="005C22E2" w:rsidRDefault="00EC6514" w:rsidP="005C22E2">
      <w:pPr>
        <w:tabs>
          <w:tab w:val="left" w:pos="567"/>
        </w:tabs>
        <w:ind w:firstLine="426"/>
        <w:jc w:val="both"/>
        <w:rPr>
          <w:b/>
          <w:szCs w:val="24"/>
          <w:lang w:val="bg-BG"/>
        </w:rPr>
      </w:pPr>
      <w:r w:rsidRPr="00B01038">
        <w:rPr>
          <w:b/>
          <w:szCs w:val="24"/>
          <w:lang w:val="bg-BG" w:eastAsia="en-US"/>
        </w:rPr>
        <w:t xml:space="preserve"> (2).</w:t>
      </w:r>
      <w:r w:rsidRPr="00B01038">
        <w:rPr>
          <w:szCs w:val="24"/>
          <w:lang w:val="bg-BG" w:eastAsia="en-US"/>
        </w:rPr>
        <w:t xml:space="preserve"> Ако непреодолимата сила, съответно спирането по предходната алинея, продължи повече от 15 дни и няма признаци за скорошното й преустановяване, всяка от страните може да прекрати за в бъдеще договора, като писмено уведоми другата страна.</w:t>
      </w:r>
    </w:p>
    <w:p w:rsidR="005C22E2" w:rsidRDefault="00EC6514" w:rsidP="005C22E2">
      <w:pPr>
        <w:tabs>
          <w:tab w:val="left" w:pos="567"/>
        </w:tabs>
        <w:ind w:firstLine="426"/>
        <w:jc w:val="both"/>
        <w:rPr>
          <w:b/>
          <w:szCs w:val="24"/>
          <w:lang w:val="bg-BG"/>
        </w:rPr>
      </w:pPr>
      <w:r w:rsidRPr="00B01038">
        <w:rPr>
          <w:b/>
          <w:szCs w:val="24"/>
          <w:lang w:val="bg-BG" w:eastAsia="en-US"/>
        </w:rPr>
        <w:t>(3).</w:t>
      </w:r>
      <w:r w:rsidRPr="00B01038">
        <w:rPr>
          <w:szCs w:val="24"/>
          <w:lang w:val="bg-BG" w:eastAsia="en-US"/>
        </w:rPr>
        <w:t xml:space="preserve"> Страната, която е засегната от непредвиденото обстоятелство, следва в 3-дневен срок след установяването му, да уведоми другата страна, както и да представи доказателства (съответните документи, издадени от компетентния орган) за появата, естеството и размера на  събитието и оценка на неговите вероятни последици и продължителност. Непреодолимата сила трябва да бъде потвърдена писмено от БТПП. Засегнатата страна периодично предоставя последващи известия за начина, по който непредвиденото обстоятелство спира изпълнението на задълженията й, както и за степента на спиране. Ако Възложителят не бъде уведомен за непреодолимата сила или тя не бъде потвърдена от БТПП, </w:t>
      </w:r>
      <w:r w:rsidRPr="00B01038">
        <w:rPr>
          <w:b/>
          <w:szCs w:val="24"/>
          <w:lang w:val="bg-BG" w:eastAsia="en-US"/>
        </w:rPr>
        <w:t>ИЗПЪЛНИТЕЛЯТ</w:t>
      </w:r>
      <w:r w:rsidRPr="00B01038">
        <w:rPr>
          <w:szCs w:val="24"/>
          <w:lang w:val="bg-BG" w:eastAsia="en-US"/>
        </w:rPr>
        <w:t xml:space="preserve"> не може да се позова на непреодолимата сила;</w:t>
      </w:r>
    </w:p>
    <w:p w:rsidR="005C22E2" w:rsidRDefault="00EC6514" w:rsidP="005C22E2">
      <w:pPr>
        <w:tabs>
          <w:tab w:val="left" w:pos="567"/>
        </w:tabs>
        <w:ind w:firstLine="426"/>
        <w:jc w:val="both"/>
        <w:rPr>
          <w:b/>
          <w:szCs w:val="24"/>
          <w:lang w:val="bg-BG"/>
        </w:rPr>
      </w:pPr>
      <w:r w:rsidRPr="00B01038">
        <w:rPr>
          <w:b/>
          <w:szCs w:val="24"/>
          <w:lang w:val="bg-BG" w:eastAsia="en-US"/>
        </w:rPr>
        <w:t>(4).</w:t>
      </w:r>
      <w:r w:rsidRPr="00B01038">
        <w:rPr>
          <w:szCs w:val="24"/>
          <w:lang w:val="bg-BG" w:eastAsia="en-US"/>
        </w:rPr>
        <w:t xml:space="preserve"> В случаите на възпрепятстване на </w:t>
      </w:r>
      <w:r w:rsidRPr="00B01038">
        <w:rPr>
          <w:b/>
          <w:szCs w:val="24"/>
          <w:lang w:val="bg-BG" w:eastAsia="en-US"/>
        </w:rPr>
        <w:t>ИЗПЪЛНИТЕЛЯ</w:t>
      </w:r>
      <w:r w:rsidRPr="00B01038">
        <w:rPr>
          <w:szCs w:val="24"/>
          <w:lang w:val="bg-BG" w:eastAsia="en-US"/>
        </w:rPr>
        <w:t xml:space="preserve"> поради непредвидено обстоятелство да осъществява дейностите по настоящия договор, сроковете по договора спират да текат, като не може да се търси отговорност за неизпълнение или забава;</w:t>
      </w:r>
    </w:p>
    <w:p w:rsidR="005C22E2" w:rsidRDefault="00EC6514" w:rsidP="005C22E2">
      <w:pPr>
        <w:tabs>
          <w:tab w:val="left" w:pos="567"/>
        </w:tabs>
        <w:ind w:firstLine="426"/>
        <w:jc w:val="both"/>
        <w:rPr>
          <w:b/>
          <w:szCs w:val="24"/>
          <w:lang w:val="bg-BG"/>
        </w:rPr>
      </w:pPr>
      <w:r w:rsidRPr="00B01038">
        <w:rPr>
          <w:b/>
          <w:szCs w:val="24"/>
          <w:lang w:val="bg-BG" w:eastAsia="en-US"/>
        </w:rPr>
        <w:t>(5).</w:t>
      </w:r>
      <w:r w:rsidRPr="00B01038">
        <w:rPr>
          <w:szCs w:val="24"/>
          <w:lang w:val="bg-BG" w:eastAsia="en-US"/>
        </w:rPr>
        <w:t xml:space="preserve"> Страните не носят отговорност една спрямо друга по отношение на вреди, претърпени като последица от непредвиденото обстоятелство;</w:t>
      </w:r>
    </w:p>
    <w:p w:rsidR="005C22E2" w:rsidRDefault="00EC6514" w:rsidP="005C22E2">
      <w:pPr>
        <w:tabs>
          <w:tab w:val="left" w:pos="567"/>
        </w:tabs>
        <w:ind w:firstLine="426"/>
        <w:jc w:val="both"/>
        <w:rPr>
          <w:b/>
          <w:szCs w:val="24"/>
          <w:lang w:val="bg-BG"/>
        </w:rPr>
      </w:pPr>
      <w:r w:rsidRPr="00B01038">
        <w:rPr>
          <w:b/>
          <w:szCs w:val="24"/>
          <w:lang w:val="bg-BG" w:eastAsia="en-US"/>
        </w:rPr>
        <w:t>(6).</w:t>
      </w:r>
      <w:r w:rsidRPr="00B01038">
        <w:rPr>
          <w:szCs w:val="24"/>
          <w:lang w:val="bg-BG" w:eastAsia="en-US"/>
        </w:rPr>
        <w:t xml:space="preserve"> През времето, когато изпълнението на задълженията на някоя от страните е възпрепятствано от непредвиденото обстоятелство, за което е дадено известие в съответствие с клаузите на настоящия договор и до отпадане действието му, страните предприемат всички необходими действия, за да избегнат или смекчат въздействието на събитието и доколкото е възможно, да продължат да изпълняват задълженията си по договора, които не са възпрепятствани от непредвиденото обстоятелство;</w:t>
      </w:r>
    </w:p>
    <w:p w:rsidR="00EC6514" w:rsidRPr="00B01038" w:rsidRDefault="00EC6514" w:rsidP="005C22E2">
      <w:pPr>
        <w:tabs>
          <w:tab w:val="left" w:pos="567"/>
        </w:tabs>
        <w:ind w:firstLine="426"/>
        <w:jc w:val="both"/>
        <w:rPr>
          <w:b/>
          <w:szCs w:val="24"/>
          <w:lang w:val="bg-BG"/>
        </w:rPr>
      </w:pPr>
      <w:r w:rsidRPr="00B01038">
        <w:rPr>
          <w:b/>
          <w:szCs w:val="24"/>
          <w:lang w:val="bg-BG" w:eastAsia="en-US"/>
        </w:rPr>
        <w:t>(7).</w:t>
      </w:r>
      <w:r w:rsidRPr="00B01038">
        <w:rPr>
          <w:szCs w:val="24"/>
          <w:lang w:val="bg-BG" w:eastAsia="en-US"/>
        </w:rPr>
        <w:t xml:space="preserve"> Изпълнението на задълженията се възобновява след отпадане на събитията, довели до спирането му;</w:t>
      </w:r>
    </w:p>
    <w:p w:rsidR="00EC6514" w:rsidRPr="00B01038" w:rsidRDefault="0011124C" w:rsidP="005C22E2">
      <w:pPr>
        <w:ind w:firstLine="426"/>
        <w:jc w:val="both"/>
        <w:rPr>
          <w:szCs w:val="24"/>
          <w:lang w:val="bg-BG" w:eastAsia="en-US"/>
        </w:rPr>
      </w:pPr>
      <w:r w:rsidRPr="00B01038">
        <w:rPr>
          <w:b/>
          <w:szCs w:val="24"/>
          <w:lang w:val="bg-BG" w:eastAsia="en-US"/>
        </w:rPr>
        <w:t>Чл. 38</w:t>
      </w:r>
      <w:r w:rsidR="00EC6514" w:rsidRPr="00B01038">
        <w:rPr>
          <w:b/>
          <w:szCs w:val="24"/>
          <w:lang w:val="bg-BG" w:eastAsia="en-US"/>
        </w:rPr>
        <w:t xml:space="preserve">. </w:t>
      </w:r>
      <w:r w:rsidR="00EC6514" w:rsidRPr="00B01038">
        <w:rPr>
          <w:szCs w:val="24"/>
          <w:lang w:val="bg-BG" w:eastAsia="en-US"/>
        </w:rPr>
        <w:t xml:space="preserve">Непредвидени обстоятелства (непреодолима сила) по смисъла на този договор са обстоятелствата, включително от извънреден характер, възникнали след сключването на договора, независимо от волята на страните, които не са могли да бъдат </w:t>
      </w:r>
      <w:r w:rsidR="00EC6514" w:rsidRPr="00B01038">
        <w:rPr>
          <w:szCs w:val="24"/>
          <w:lang w:val="bg-BG" w:eastAsia="en-US"/>
        </w:rPr>
        <w:lastRenderedPageBreak/>
        <w:t>предвидени и правят невъзможно изпълнението при договорените условия (параграф 1, т. 14 „б“ от Закона за обществените поръчки)</w:t>
      </w:r>
    </w:p>
    <w:p w:rsidR="00EC6514" w:rsidRPr="00B01038" w:rsidRDefault="00EC6514" w:rsidP="00EC6514">
      <w:pPr>
        <w:ind w:firstLine="709"/>
        <w:jc w:val="both"/>
        <w:rPr>
          <w:szCs w:val="24"/>
          <w:lang w:val="bg-BG" w:eastAsia="en-US"/>
        </w:rPr>
      </w:pPr>
    </w:p>
    <w:p w:rsidR="00EC6514" w:rsidRPr="00B01038" w:rsidRDefault="00D846FC" w:rsidP="00EC6514">
      <w:pPr>
        <w:tabs>
          <w:tab w:val="left" w:pos="0"/>
        </w:tabs>
        <w:suppressAutoHyphens/>
        <w:ind w:firstLine="709"/>
        <w:jc w:val="center"/>
        <w:rPr>
          <w:b/>
          <w:szCs w:val="24"/>
          <w:lang w:val="bg-BG" w:eastAsia="ar-SA"/>
        </w:rPr>
      </w:pPr>
      <w:r w:rsidRPr="00B01038">
        <w:rPr>
          <w:b/>
          <w:szCs w:val="24"/>
          <w:lang w:val="bg-BG" w:eastAsia="ar-SA"/>
        </w:rPr>
        <w:t>РАЗДЕЛ ХI</w:t>
      </w:r>
      <w:r w:rsidR="00EC6514" w:rsidRPr="00B01038">
        <w:rPr>
          <w:b/>
          <w:szCs w:val="24"/>
          <w:lang w:val="bg-BG" w:eastAsia="ar-SA"/>
        </w:rPr>
        <w:t>. ИЗМЕНЕНИЕ НА ДОГОВОРА</w:t>
      </w:r>
    </w:p>
    <w:p w:rsidR="005C22E2" w:rsidRDefault="005C22E2" w:rsidP="005C22E2">
      <w:pPr>
        <w:suppressAutoHyphens/>
        <w:ind w:firstLine="426"/>
        <w:jc w:val="both"/>
        <w:rPr>
          <w:b/>
          <w:szCs w:val="24"/>
          <w:lang w:val="bg-BG" w:eastAsia="ar-SA"/>
        </w:rPr>
      </w:pPr>
    </w:p>
    <w:p w:rsidR="00EC6514" w:rsidRPr="00B01038" w:rsidRDefault="0011124C" w:rsidP="005C22E2">
      <w:pPr>
        <w:suppressAutoHyphens/>
        <w:ind w:firstLine="284"/>
        <w:jc w:val="both"/>
        <w:rPr>
          <w:szCs w:val="24"/>
          <w:lang w:val="bg-BG" w:eastAsia="ar-SA"/>
        </w:rPr>
      </w:pPr>
      <w:r w:rsidRPr="00B01038">
        <w:rPr>
          <w:b/>
          <w:szCs w:val="24"/>
          <w:lang w:val="bg-BG" w:eastAsia="ar-SA"/>
        </w:rPr>
        <w:t>Чл. 39</w:t>
      </w:r>
      <w:r w:rsidR="00EC6514" w:rsidRPr="00B01038">
        <w:rPr>
          <w:b/>
          <w:szCs w:val="24"/>
          <w:lang w:val="bg-BG" w:eastAsia="ar-SA"/>
        </w:rPr>
        <w:t>.</w:t>
      </w:r>
      <w:r w:rsidR="00EC6514" w:rsidRPr="00B01038">
        <w:rPr>
          <w:szCs w:val="24"/>
          <w:lang w:val="bg-BG" w:eastAsia="ar-SA"/>
        </w:rPr>
        <w:t xml:space="preserve"> Страните по договора не могат да го изменят, освен в случаите по чл. 43, ал. 2 от ЗОП. </w:t>
      </w:r>
    </w:p>
    <w:p w:rsidR="00EC6514" w:rsidRPr="00B01038" w:rsidRDefault="00EC6514" w:rsidP="00EC6514">
      <w:pPr>
        <w:ind w:firstLine="540"/>
        <w:jc w:val="center"/>
        <w:rPr>
          <w:rFonts w:eastAsia="Calibri"/>
          <w:b/>
          <w:szCs w:val="24"/>
          <w:lang w:val="bg-BG" w:eastAsia="en-US"/>
        </w:rPr>
      </w:pPr>
    </w:p>
    <w:p w:rsidR="00EC6514" w:rsidRPr="00B01038" w:rsidRDefault="00EC6514" w:rsidP="00EC6514">
      <w:pPr>
        <w:keepNext/>
        <w:widowControl w:val="0"/>
        <w:autoSpaceDE w:val="0"/>
        <w:autoSpaceDN w:val="0"/>
        <w:adjustRightInd w:val="0"/>
        <w:ind w:right="1"/>
        <w:jc w:val="center"/>
        <w:outlineLvl w:val="0"/>
        <w:rPr>
          <w:b/>
          <w:bCs/>
          <w:caps/>
          <w:kern w:val="32"/>
          <w:szCs w:val="24"/>
          <w:lang w:val="bg-BG"/>
        </w:rPr>
      </w:pPr>
      <w:bookmarkStart w:id="24" w:name="_Toc232929065"/>
      <w:r w:rsidRPr="00B01038">
        <w:rPr>
          <w:b/>
          <w:bCs/>
          <w:caps/>
          <w:kern w:val="32"/>
          <w:szCs w:val="24"/>
          <w:lang w:val="bg-BG"/>
        </w:rPr>
        <w:t>РАЗДЕЛ Х</w:t>
      </w:r>
      <w:r w:rsidR="00D846FC" w:rsidRPr="00B01038">
        <w:rPr>
          <w:b/>
          <w:szCs w:val="24"/>
          <w:lang w:val="bg-BG" w:eastAsia="ar-SA"/>
        </w:rPr>
        <w:t>II</w:t>
      </w:r>
      <w:r w:rsidRPr="00B01038">
        <w:rPr>
          <w:b/>
          <w:bCs/>
          <w:caps/>
          <w:kern w:val="32"/>
          <w:szCs w:val="24"/>
          <w:lang w:val="bg-BG"/>
        </w:rPr>
        <w:t>. ПРЕКРАТЯВАНЕ НА ДОГОВОРА</w:t>
      </w:r>
      <w:bookmarkEnd w:id="24"/>
    </w:p>
    <w:p w:rsidR="005C22E2" w:rsidRDefault="00EC6514" w:rsidP="005C22E2">
      <w:pPr>
        <w:tabs>
          <w:tab w:val="left" w:pos="540"/>
          <w:tab w:val="left" w:pos="567"/>
        </w:tabs>
        <w:jc w:val="both"/>
        <w:rPr>
          <w:b/>
          <w:szCs w:val="24"/>
          <w:lang w:val="bg-BG" w:eastAsia="en-US"/>
        </w:rPr>
      </w:pPr>
      <w:r w:rsidRPr="00B01038">
        <w:rPr>
          <w:b/>
          <w:szCs w:val="24"/>
          <w:lang w:val="bg-BG" w:eastAsia="en-US"/>
        </w:rPr>
        <w:tab/>
      </w:r>
    </w:p>
    <w:p w:rsidR="005C22E2" w:rsidRDefault="00913F4D" w:rsidP="005C22E2">
      <w:pPr>
        <w:tabs>
          <w:tab w:val="left" w:pos="284"/>
          <w:tab w:val="left" w:pos="567"/>
        </w:tabs>
        <w:jc w:val="both"/>
        <w:rPr>
          <w:szCs w:val="24"/>
          <w:lang w:val="bg-BG" w:eastAsia="en-US"/>
        </w:rPr>
      </w:pPr>
      <w:r w:rsidRPr="00B01038">
        <w:rPr>
          <w:b/>
          <w:szCs w:val="24"/>
          <w:lang w:val="bg-BG" w:eastAsia="en-US"/>
        </w:rPr>
        <w:tab/>
      </w:r>
      <w:r w:rsidR="00B514DD" w:rsidRPr="00B01038">
        <w:rPr>
          <w:b/>
          <w:szCs w:val="24"/>
          <w:lang w:val="bg-BG" w:eastAsia="en-US"/>
        </w:rPr>
        <w:t>Чл. 40</w:t>
      </w:r>
      <w:r w:rsidR="00EC6514" w:rsidRPr="00B01038">
        <w:rPr>
          <w:b/>
          <w:szCs w:val="24"/>
          <w:lang w:val="bg-BG" w:eastAsia="en-US"/>
        </w:rPr>
        <w:t xml:space="preserve">. </w:t>
      </w:r>
      <w:r w:rsidR="00EC6514" w:rsidRPr="00B01038">
        <w:rPr>
          <w:szCs w:val="24"/>
          <w:lang w:val="bg-BG" w:eastAsia="en-US"/>
        </w:rPr>
        <w:t>Договорът се прекратява:</w:t>
      </w:r>
    </w:p>
    <w:p w:rsidR="005C22E2" w:rsidRDefault="005C22E2" w:rsidP="00785C3D">
      <w:pPr>
        <w:pStyle w:val="a6"/>
        <w:numPr>
          <w:ilvl w:val="0"/>
          <w:numId w:val="50"/>
        </w:numPr>
        <w:tabs>
          <w:tab w:val="left" w:pos="540"/>
          <w:tab w:val="left" w:pos="567"/>
        </w:tabs>
        <w:jc w:val="both"/>
        <w:rPr>
          <w:szCs w:val="24"/>
          <w:lang w:val="bg-BG" w:eastAsia="en-US"/>
        </w:rPr>
      </w:pPr>
      <w:r>
        <w:rPr>
          <w:szCs w:val="24"/>
          <w:lang w:val="bg-BG"/>
        </w:rPr>
        <w:t xml:space="preserve"> </w:t>
      </w:r>
      <w:r w:rsidR="00EC6514" w:rsidRPr="005C22E2">
        <w:rPr>
          <w:szCs w:val="24"/>
          <w:lang w:val="bg-BG"/>
        </w:rPr>
        <w:t>С изтичане на срока по чл. 2;</w:t>
      </w:r>
    </w:p>
    <w:p w:rsidR="005C22E2" w:rsidRDefault="005C22E2" w:rsidP="00785C3D">
      <w:pPr>
        <w:pStyle w:val="a6"/>
        <w:numPr>
          <w:ilvl w:val="0"/>
          <w:numId w:val="50"/>
        </w:numPr>
        <w:tabs>
          <w:tab w:val="left" w:pos="540"/>
          <w:tab w:val="left" w:pos="567"/>
        </w:tabs>
        <w:jc w:val="both"/>
        <w:rPr>
          <w:szCs w:val="24"/>
          <w:lang w:val="bg-BG" w:eastAsia="en-US"/>
        </w:rPr>
      </w:pPr>
      <w:r>
        <w:rPr>
          <w:szCs w:val="24"/>
          <w:lang w:val="bg-BG"/>
        </w:rPr>
        <w:t xml:space="preserve"> </w:t>
      </w:r>
      <w:r w:rsidR="00EC6514" w:rsidRPr="005C22E2">
        <w:rPr>
          <w:szCs w:val="24"/>
          <w:lang w:val="bg-BG"/>
        </w:rPr>
        <w:t>С извършване и предаване на договорените СМР;</w:t>
      </w:r>
    </w:p>
    <w:p w:rsidR="005C22E2" w:rsidRDefault="00EC6514" w:rsidP="00785C3D">
      <w:pPr>
        <w:pStyle w:val="a6"/>
        <w:numPr>
          <w:ilvl w:val="0"/>
          <w:numId w:val="50"/>
        </w:numPr>
        <w:tabs>
          <w:tab w:val="left" w:pos="540"/>
          <w:tab w:val="left" w:pos="567"/>
        </w:tabs>
        <w:jc w:val="both"/>
        <w:rPr>
          <w:szCs w:val="24"/>
          <w:lang w:val="bg-BG" w:eastAsia="en-US"/>
        </w:rPr>
      </w:pPr>
      <w:r w:rsidRPr="005C22E2">
        <w:rPr>
          <w:szCs w:val="24"/>
          <w:lang w:val="bg-BG"/>
        </w:rPr>
        <w:t>По</w:t>
      </w:r>
      <w:r w:rsidRPr="005C22E2">
        <w:rPr>
          <w:szCs w:val="24"/>
          <w:lang w:val="bg-BG" w:eastAsia="en-US"/>
        </w:rPr>
        <w:t xml:space="preserve"> взаимно съгласие на</w:t>
      </w:r>
      <w:r w:rsidR="003A5685" w:rsidRPr="005C22E2">
        <w:rPr>
          <w:szCs w:val="24"/>
          <w:lang w:val="bg-BG" w:eastAsia="en-US"/>
        </w:rPr>
        <w:t xml:space="preserve"> страните, изразено в писмена форма</w:t>
      </w:r>
    </w:p>
    <w:p w:rsidR="005C22E2" w:rsidRDefault="005C22E2" w:rsidP="00785C3D">
      <w:pPr>
        <w:pStyle w:val="a6"/>
        <w:numPr>
          <w:ilvl w:val="0"/>
          <w:numId w:val="50"/>
        </w:numPr>
        <w:tabs>
          <w:tab w:val="left" w:pos="540"/>
          <w:tab w:val="left" w:pos="567"/>
        </w:tabs>
        <w:jc w:val="both"/>
        <w:rPr>
          <w:szCs w:val="24"/>
          <w:lang w:val="bg-BG" w:eastAsia="en-US"/>
        </w:rPr>
      </w:pPr>
      <w:r w:rsidRPr="005C22E2">
        <w:rPr>
          <w:szCs w:val="24"/>
          <w:lang w:val="bg-BG" w:eastAsia="en-US"/>
        </w:rPr>
        <w:t xml:space="preserve">При </w:t>
      </w:r>
      <w:r w:rsidR="00EC6514" w:rsidRPr="005C22E2">
        <w:rPr>
          <w:szCs w:val="24"/>
          <w:lang w:val="bg-BG" w:eastAsia="en-US"/>
        </w:rPr>
        <w:t>виновно неизпълнение на задълженията на една от страните по договора с 10-дневно писмено предизвестие от изправната до неизправната страна;</w:t>
      </w:r>
    </w:p>
    <w:p w:rsidR="005C22E2" w:rsidRDefault="005C22E2" w:rsidP="00785C3D">
      <w:pPr>
        <w:pStyle w:val="a6"/>
        <w:numPr>
          <w:ilvl w:val="0"/>
          <w:numId w:val="50"/>
        </w:numPr>
        <w:tabs>
          <w:tab w:val="left" w:pos="540"/>
          <w:tab w:val="left" w:pos="567"/>
        </w:tabs>
        <w:jc w:val="both"/>
        <w:rPr>
          <w:szCs w:val="24"/>
          <w:lang w:val="bg-BG" w:eastAsia="en-US"/>
        </w:rPr>
      </w:pPr>
      <w:r w:rsidRPr="005C22E2">
        <w:rPr>
          <w:szCs w:val="24"/>
          <w:lang w:val="bg-BG"/>
        </w:rPr>
        <w:t>С</w:t>
      </w:r>
      <w:r w:rsidRPr="005C22E2">
        <w:rPr>
          <w:szCs w:val="24"/>
          <w:lang w:val="bg-BG" w:eastAsia="en-US"/>
        </w:rPr>
        <w:t xml:space="preserve"> </w:t>
      </w:r>
      <w:r w:rsidR="00EC6514" w:rsidRPr="005C22E2">
        <w:rPr>
          <w:szCs w:val="24"/>
          <w:lang w:val="bg-BG" w:eastAsia="en-US"/>
        </w:rPr>
        <w:t xml:space="preserve">писмено уведомление от </w:t>
      </w:r>
      <w:r w:rsidR="00EC6514" w:rsidRPr="005C22E2">
        <w:rPr>
          <w:b/>
          <w:szCs w:val="24"/>
          <w:lang w:val="bg-BG" w:eastAsia="en-US"/>
        </w:rPr>
        <w:t xml:space="preserve">ВЪЗЛОЖИТЕЛЯ </w:t>
      </w:r>
      <w:r w:rsidR="00EC6514" w:rsidRPr="005C22E2">
        <w:rPr>
          <w:szCs w:val="24"/>
          <w:lang w:val="bg-BG" w:eastAsia="en-US"/>
        </w:rPr>
        <w:t xml:space="preserve">при спиране на строително-монтажните работи с повече от 10 календарни дни по вина на </w:t>
      </w:r>
      <w:r w:rsidR="00EC6514" w:rsidRPr="005C22E2">
        <w:rPr>
          <w:b/>
          <w:szCs w:val="24"/>
          <w:lang w:val="bg-BG" w:eastAsia="en-US"/>
        </w:rPr>
        <w:t>ИЗПЪЛНИТЕЛЯ</w:t>
      </w:r>
      <w:r w:rsidR="00EC6514" w:rsidRPr="005C22E2">
        <w:rPr>
          <w:szCs w:val="24"/>
          <w:lang w:val="bg-BG" w:eastAsia="en-US"/>
        </w:rPr>
        <w:t>;</w:t>
      </w:r>
    </w:p>
    <w:p w:rsidR="00EC6514" w:rsidRPr="005C22E2" w:rsidRDefault="00B01038" w:rsidP="00785C3D">
      <w:pPr>
        <w:pStyle w:val="a6"/>
        <w:numPr>
          <w:ilvl w:val="0"/>
          <w:numId w:val="50"/>
        </w:numPr>
        <w:tabs>
          <w:tab w:val="left" w:pos="540"/>
          <w:tab w:val="left" w:pos="567"/>
        </w:tabs>
        <w:jc w:val="both"/>
        <w:rPr>
          <w:szCs w:val="24"/>
          <w:lang w:val="bg-BG" w:eastAsia="en-US"/>
        </w:rPr>
      </w:pPr>
      <w:r w:rsidRPr="005C22E2">
        <w:rPr>
          <w:szCs w:val="24"/>
          <w:lang w:val="bg-BG" w:eastAsia="en-US"/>
        </w:rPr>
        <w:t xml:space="preserve">Когато са настъпили </w:t>
      </w:r>
      <w:r w:rsidR="00EC6514" w:rsidRPr="005C22E2">
        <w:rPr>
          <w:szCs w:val="24"/>
          <w:lang w:val="bg-BG" w:eastAsia="en-US"/>
        </w:rPr>
        <w:t xml:space="preserve">промени във финансирането на обществената поръчка, предмет на договора, извън правомощията на </w:t>
      </w:r>
      <w:r w:rsidR="00EC6514" w:rsidRPr="005C22E2">
        <w:rPr>
          <w:b/>
          <w:szCs w:val="24"/>
          <w:lang w:val="bg-BG" w:eastAsia="en-US"/>
        </w:rPr>
        <w:t>ВЪЗЛОЖИТЕЛЯ,</w:t>
      </w:r>
      <w:r w:rsidR="00EC6514" w:rsidRPr="005C22E2">
        <w:rPr>
          <w:szCs w:val="24"/>
          <w:lang w:val="bg-BG" w:eastAsia="en-US"/>
        </w:rPr>
        <w:t xml:space="preserve"> които той не е могъл да предвиди и предотврати, или да предизвика, с писмено уведомление, веднага след настъпване на обстоятелствата.</w:t>
      </w:r>
    </w:p>
    <w:p w:rsidR="00EC6514" w:rsidRPr="00EC6514" w:rsidRDefault="00EC6514" w:rsidP="00EC6514">
      <w:pPr>
        <w:ind w:firstLine="540"/>
        <w:jc w:val="center"/>
        <w:rPr>
          <w:rFonts w:eastAsia="Calibri"/>
          <w:b/>
          <w:szCs w:val="24"/>
          <w:lang w:val="bg-BG" w:eastAsia="en-US"/>
        </w:rPr>
      </w:pPr>
    </w:p>
    <w:p w:rsidR="00EC6514" w:rsidRPr="00EC6514" w:rsidRDefault="00D846FC" w:rsidP="00EC6514">
      <w:pPr>
        <w:ind w:firstLine="540"/>
        <w:jc w:val="center"/>
        <w:rPr>
          <w:rFonts w:eastAsia="Calibri"/>
          <w:b/>
          <w:szCs w:val="24"/>
          <w:lang w:val="bg-BG" w:eastAsia="en-US"/>
        </w:rPr>
      </w:pPr>
      <w:r>
        <w:rPr>
          <w:rFonts w:eastAsia="Calibri"/>
          <w:b/>
          <w:szCs w:val="24"/>
          <w:lang w:val="bg-BG" w:eastAsia="en-US"/>
        </w:rPr>
        <w:t>РАЗДЕЛ X</w:t>
      </w:r>
      <w:r>
        <w:rPr>
          <w:rFonts w:eastAsia="Calibri"/>
          <w:b/>
          <w:szCs w:val="24"/>
          <w:lang w:val="en-US" w:eastAsia="en-US"/>
        </w:rPr>
        <w:t>III</w:t>
      </w:r>
      <w:r w:rsidR="00EC6514" w:rsidRPr="00EC6514">
        <w:rPr>
          <w:rFonts w:eastAsia="Calibri"/>
          <w:b/>
          <w:szCs w:val="24"/>
          <w:lang w:val="bg-BG" w:eastAsia="en-US"/>
        </w:rPr>
        <w:t>. КОНФИДЕЦИАЛНОСТ</w:t>
      </w:r>
    </w:p>
    <w:p w:rsidR="005C22E2" w:rsidRDefault="005C22E2" w:rsidP="00EC6514">
      <w:pPr>
        <w:ind w:firstLine="540"/>
        <w:jc w:val="both"/>
        <w:rPr>
          <w:b/>
          <w:szCs w:val="24"/>
          <w:lang w:val="bg-BG" w:eastAsia="en-US"/>
        </w:rPr>
      </w:pPr>
    </w:p>
    <w:p w:rsidR="00EC6514" w:rsidRPr="00B01038" w:rsidRDefault="00232FC0" w:rsidP="00EC6514">
      <w:pPr>
        <w:ind w:firstLine="540"/>
        <w:jc w:val="both"/>
        <w:rPr>
          <w:szCs w:val="24"/>
          <w:lang w:val="bg-BG" w:eastAsia="en-US"/>
        </w:rPr>
      </w:pPr>
      <w:r w:rsidRPr="00B01038">
        <w:rPr>
          <w:b/>
          <w:szCs w:val="24"/>
          <w:lang w:val="bg-BG" w:eastAsia="en-US"/>
        </w:rPr>
        <w:t>Чл. 41</w:t>
      </w:r>
      <w:r w:rsidR="00EC6514" w:rsidRPr="00B01038">
        <w:rPr>
          <w:b/>
          <w:szCs w:val="24"/>
          <w:lang w:val="bg-BG" w:eastAsia="en-US"/>
        </w:rPr>
        <w:t xml:space="preserve">.  </w:t>
      </w:r>
      <w:r w:rsidR="00EC6514" w:rsidRPr="00B01038">
        <w:rPr>
          <w:szCs w:val="24"/>
          <w:lang w:val="bg-BG" w:eastAsia="en-US"/>
        </w:rPr>
        <w:t xml:space="preserve">Всяка от страните по договора се задължава да не разпространява информация за другата страна, станала й известна при или по повод сключването на договора, включително в хода на обществената поръчка. </w:t>
      </w:r>
    </w:p>
    <w:p w:rsidR="00EC6514" w:rsidRPr="00B01038" w:rsidRDefault="00EC6514" w:rsidP="00EC6514">
      <w:pPr>
        <w:ind w:firstLine="540"/>
        <w:jc w:val="both"/>
        <w:rPr>
          <w:rFonts w:eastAsia="Calibri"/>
          <w:szCs w:val="24"/>
          <w:lang w:val="bg-BG" w:eastAsia="en-US"/>
        </w:rPr>
      </w:pPr>
    </w:p>
    <w:p w:rsidR="00EC6514" w:rsidRPr="00B01038" w:rsidRDefault="00EC6514" w:rsidP="00EC6514">
      <w:pPr>
        <w:ind w:firstLine="540"/>
        <w:jc w:val="center"/>
        <w:rPr>
          <w:rFonts w:eastAsia="Calibri"/>
          <w:b/>
          <w:szCs w:val="24"/>
          <w:lang w:val="bg-BG" w:eastAsia="en-US"/>
        </w:rPr>
      </w:pPr>
      <w:r w:rsidRPr="00B01038">
        <w:rPr>
          <w:rFonts w:eastAsia="Calibri"/>
          <w:b/>
          <w:szCs w:val="24"/>
          <w:lang w:val="bg-BG" w:eastAsia="en-US"/>
        </w:rPr>
        <w:t>РАЗДЕЛ Х</w:t>
      </w:r>
      <w:r w:rsidR="00D846FC" w:rsidRPr="00B01038">
        <w:rPr>
          <w:rFonts w:eastAsia="Calibri"/>
          <w:b/>
          <w:szCs w:val="24"/>
          <w:lang w:val="en-US" w:eastAsia="en-US"/>
        </w:rPr>
        <w:t>I</w:t>
      </w:r>
      <w:r w:rsidRPr="00B01038">
        <w:rPr>
          <w:rFonts w:eastAsia="Calibri"/>
          <w:b/>
          <w:szCs w:val="24"/>
          <w:lang w:val="bg-BG" w:eastAsia="en-US"/>
        </w:rPr>
        <w:t>V. ДРУГИ УСЛОВИЯ</w:t>
      </w:r>
    </w:p>
    <w:p w:rsidR="005C22E2" w:rsidRDefault="005C22E2" w:rsidP="00EC6514">
      <w:pPr>
        <w:ind w:firstLine="540"/>
        <w:jc w:val="both"/>
        <w:outlineLvl w:val="0"/>
        <w:rPr>
          <w:b/>
          <w:szCs w:val="24"/>
          <w:lang w:val="bg-BG" w:eastAsia="ar-SA"/>
        </w:rPr>
      </w:pPr>
    </w:p>
    <w:p w:rsidR="00EC6514" w:rsidRPr="00B01038" w:rsidRDefault="00232FC0" w:rsidP="00EC6514">
      <w:pPr>
        <w:ind w:firstLine="540"/>
        <w:jc w:val="both"/>
        <w:outlineLvl w:val="0"/>
        <w:rPr>
          <w:b/>
          <w:szCs w:val="24"/>
          <w:lang w:val="bg-BG" w:eastAsia="ar-SA"/>
        </w:rPr>
      </w:pPr>
      <w:r w:rsidRPr="00B01038">
        <w:rPr>
          <w:b/>
          <w:szCs w:val="24"/>
          <w:lang w:val="bg-BG" w:eastAsia="ar-SA"/>
        </w:rPr>
        <w:t>Чл. 42</w:t>
      </w:r>
      <w:r w:rsidR="00EC6514" w:rsidRPr="00B01038">
        <w:rPr>
          <w:b/>
          <w:szCs w:val="24"/>
          <w:lang w:val="bg-BG" w:eastAsia="ar-SA"/>
        </w:rPr>
        <w:t xml:space="preserve">. </w:t>
      </w:r>
      <w:r w:rsidR="00EC6514" w:rsidRPr="00B01038">
        <w:rPr>
          <w:rFonts w:eastAsia="Verdana"/>
          <w:szCs w:val="24"/>
          <w:lang w:val="bg-BG" w:eastAsia="en-US"/>
        </w:rPr>
        <w:t>В</w:t>
      </w:r>
      <w:r w:rsidR="00EC6514" w:rsidRPr="00B01038">
        <w:rPr>
          <w:rFonts w:eastAsia="Verdana"/>
          <w:spacing w:val="-1"/>
          <w:szCs w:val="24"/>
          <w:lang w:val="bg-BG" w:eastAsia="en-US"/>
        </w:rPr>
        <w:t>с</w:t>
      </w:r>
      <w:r w:rsidR="00EC6514" w:rsidRPr="00B01038">
        <w:rPr>
          <w:rFonts w:eastAsia="Verdana"/>
          <w:spacing w:val="2"/>
          <w:szCs w:val="24"/>
          <w:lang w:val="bg-BG" w:eastAsia="en-US"/>
        </w:rPr>
        <w:t>и</w:t>
      </w:r>
      <w:r w:rsidR="00EC6514" w:rsidRPr="00B01038">
        <w:rPr>
          <w:rFonts w:eastAsia="Verdana"/>
          <w:szCs w:val="24"/>
          <w:lang w:val="bg-BG" w:eastAsia="en-US"/>
        </w:rPr>
        <w:t>ч</w:t>
      </w:r>
      <w:r w:rsidR="00EC6514" w:rsidRPr="00B01038">
        <w:rPr>
          <w:rFonts w:eastAsia="Verdana"/>
          <w:spacing w:val="2"/>
          <w:szCs w:val="24"/>
          <w:lang w:val="bg-BG" w:eastAsia="en-US"/>
        </w:rPr>
        <w:t>к</w:t>
      </w:r>
      <w:r w:rsidR="00EC6514" w:rsidRPr="00B01038">
        <w:rPr>
          <w:rFonts w:eastAsia="Verdana"/>
          <w:szCs w:val="24"/>
          <w:lang w:val="bg-BG" w:eastAsia="en-US"/>
        </w:rPr>
        <w:t xml:space="preserve">и </w:t>
      </w:r>
      <w:r w:rsidR="00EC6514" w:rsidRPr="00B01038">
        <w:rPr>
          <w:rFonts w:eastAsia="Verdana"/>
          <w:spacing w:val="2"/>
          <w:szCs w:val="24"/>
          <w:lang w:val="bg-BG" w:eastAsia="en-US"/>
        </w:rPr>
        <w:t>с</w:t>
      </w:r>
      <w:r w:rsidR="00EC6514" w:rsidRPr="00B01038">
        <w:rPr>
          <w:rFonts w:eastAsia="Verdana"/>
          <w:szCs w:val="24"/>
          <w:lang w:val="bg-BG" w:eastAsia="en-US"/>
        </w:rPr>
        <w:t>ъ</w:t>
      </w:r>
      <w:r w:rsidR="00EC6514" w:rsidRPr="00B01038">
        <w:rPr>
          <w:rFonts w:eastAsia="Verdana"/>
          <w:spacing w:val="1"/>
          <w:szCs w:val="24"/>
          <w:lang w:val="bg-BG" w:eastAsia="en-US"/>
        </w:rPr>
        <w:t>о</w:t>
      </w:r>
      <w:r w:rsidR="00EC6514" w:rsidRPr="00B01038">
        <w:rPr>
          <w:rFonts w:eastAsia="Verdana"/>
          <w:szCs w:val="24"/>
          <w:lang w:val="bg-BG" w:eastAsia="en-US"/>
        </w:rPr>
        <w:t>б</w:t>
      </w:r>
      <w:r w:rsidR="00EC6514" w:rsidRPr="00B01038">
        <w:rPr>
          <w:rFonts w:eastAsia="Verdana"/>
          <w:spacing w:val="1"/>
          <w:szCs w:val="24"/>
          <w:lang w:val="bg-BG" w:eastAsia="en-US"/>
        </w:rPr>
        <w:t>щ</w:t>
      </w:r>
      <w:r w:rsidR="00EC6514" w:rsidRPr="00B01038">
        <w:rPr>
          <w:rFonts w:eastAsia="Verdana"/>
          <w:spacing w:val="-1"/>
          <w:szCs w:val="24"/>
          <w:lang w:val="bg-BG" w:eastAsia="en-US"/>
        </w:rPr>
        <w:t>е</w:t>
      </w:r>
      <w:r w:rsidR="00EC6514" w:rsidRPr="00B01038">
        <w:rPr>
          <w:rFonts w:eastAsia="Verdana"/>
          <w:szCs w:val="24"/>
          <w:lang w:val="bg-BG" w:eastAsia="en-US"/>
        </w:rPr>
        <w:t>ни</w:t>
      </w:r>
      <w:r w:rsidR="00EC6514" w:rsidRPr="00B01038">
        <w:rPr>
          <w:rFonts w:eastAsia="Verdana"/>
          <w:spacing w:val="3"/>
          <w:szCs w:val="24"/>
          <w:lang w:val="bg-BG" w:eastAsia="en-US"/>
        </w:rPr>
        <w:t>я</w:t>
      </w:r>
      <w:r w:rsidR="00EC6514" w:rsidRPr="00B01038">
        <w:rPr>
          <w:rFonts w:eastAsia="Verdana"/>
          <w:szCs w:val="24"/>
          <w:lang w:val="bg-BG" w:eastAsia="en-US"/>
        </w:rPr>
        <w:t xml:space="preserve">, </w:t>
      </w:r>
      <w:r w:rsidR="00EC6514" w:rsidRPr="00B01038">
        <w:rPr>
          <w:rFonts w:eastAsia="Verdana"/>
          <w:spacing w:val="-1"/>
          <w:szCs w:val="24"/>
          <w:lang w:val="bg-BG" w:eastAsia="en-US"/>
        </w:rPr>
        <w:t>с</w:t>
      </w:r>
      <w:r w:rsidR="00EC6514" w:rsidRPr="00B01038">
        <w:rPr>
          <w:rFonts w:eastAsia="Verdana"/>
          <w:spacing w:val="1"/>
          <w:szCs w:val="24"/>
          <w:lang w:val="bg-BG" w:eastAsia="en-US"/>
        </w:rPr>
        <w:t>в</w:t>
      </w:r>
      <w:r w:rsidR="00EC6514" w:rsidRPr="00B01038">
        <w:rPr>
          <w:rFonts w:eastAsia="Verdana"/>
          <w:szCs w:val="24"/>
          <w:lang w:val="bg-BG" w:eastAsia="en-US"/>
        </w:rPr>
        <w:t>ъ</w:t>
      </w:r>
      <w:r w:rsidR="00EC6514" w:rsidRPr="00B01038">
        <w:rPr>
          <w:rFonts w:eastAsia="Verdana"/>
          <w:spacing w:val="1"/>
          <w:szCs w:val="24"/>
          <w:lang w:val="bg-BG" w:eastAsia="en-US"/>
        </w:rPr>
        <w:t>рз</w:t>
      </w:r>
      <w:r w:rsidR="00EC6514" w:rsidRPr="00B01038">
        <w:rPr>
          <w:rFonts w:eastAsia="Verdana"/>
          <w:szCs w:val="24"/>
          <w:lang w:val="bg-BG" w:eastAsia="en-US"/>
        </w:rPr>
        <w:t>а</w:t>
      </w:r>
      <w:r w:rsidR="00EC6514" w:rsidRPr="00B01038">
        <w:rPr>
          <w:rFonts w:eastAsia="Verdana"/>
          <w:spacing w:val="3"/>
          <w:szCs w:val="24"/>
          <w:lang w:val="bg-BG" w:eastAsia="en-US"/>
        </w:rPr>
        <w:t>н</w:t>
      </w:r>
      <w:r w:rsidR="00EC6514" w:rsidRPr="00B01038">
        <w:rPr>
          <w:rFonts w:eastAsia="Verdana"/>
          <w:szCs w:val="24"/>
          <w:lang w:val="bg-BG" w:eastAsia="en-US"/>
        </w:rPr>
        <w:t>и с и</w:t>
      </w:r>
      <w:r w:rsidR="00EC6514" w:rsidRPr="00B01038">
        <w:rPr>
          <w:rFonts w:eastAsia="Verdana"/>
          <w:spacing w:val="1"/>
          <w:szCs w:val="24"/>
          <w:lang w:val="bg-BG" w:eastAsia="en-US"/>
        </w:rPr>
        <w:t>з</w:t>
      </w:r>
      <w:r w:rsidR="00EC6514" w:rsidRPr="00B01038">
        <w:rPr>
          <w:rFonts w:eastAsia="Verdana"/>
          <w:spacing w:val="3"/>
          <w:szCs w:val="24"/>
          <w:lang w:val="bg-BG" w:eastAsia="en-US"/>
        </w:rPr>
        <w:t>п</w:t>
      </w:r>
      <w:r w:rsidR="00EC6514" w:rsidRPr="00B01038">
        <w:rPr>
          <w:rFonts w:eastAsia="Verdana"/>
          <w:szCs w:val="24"/>
          <w:lang w:val="bg-BG" w:eastAsia="en-US"/>
        </w:rPr>
        <w:t>ъ</w:t>
      </w:r>
      <w:r w:rsidR="00EC6514" w:rsidRPr="00B01038">
        <w:rPr>
          <w:rFonts w:eastAsia="Verdana"/>
          <w:spacing w:val="1"/>
          <w:szCs w:val="24"/>
          <w:lang w:val="bg-BG" w:eastAsia="en-US"/>
        </w:rPr>
        <w:t>л</w:t>
      </w:r>
      <w:r w:rsidR="00EC6514" w:rsidRPr="00B01038">
        <w:rPr>
          <w:rFonts w:eastAsia="Verdana"/>
          <w:szCs w:val="24"/>
          <w:lang w:val="bg-BG" w:eastAsia="en-US"/>
        </w:rPr>
        <w:t>н</w:t>
      </w:r>
      <w:r w:rsidR="00EC6514" w:rsidRPr="00B01038">
        <w:rPr>
          <w:rFonts w:eastAsia="Verdana"/>
          <w:spacing w:val="-1"/>
          <w:szCs w:val="24"/>
          <w:lang w:val="bg-BG" w:eastAsia="en-US"/>
        </w:rPr>
        <w:t>е</w:t>
      </w:r>
      <w:r w:rsidR="00EC6514" w:rsidRPr="00B01038">
        <w:rPr>
          <w:rFonts w:eastAsia="Verdana"/>
          <w:szCs w:val="24"/>
          <w:lang w:val="bg-BG" w:eastAsia="en-US"/>
        </w:rPr>
        <w:t>н</w:t>
      </w:r>
      <w:r w:rsidR="00EC6514" w:rsidRPr="00B01038">
        <w:rPr>
          <w:rFonts w:eastAsia="Verdana"/>
          <w:spacing w:val="2"/>
          <w:szCs w:val="24"/>
          <w:lang w:val="bg-BG" w:eastAsia="en-US"/>
        </w:rPr>
        <w:t>и</w:t>
      </w:r>
      <w:r w:rsidR="00EC6514" w:rsidRPr="00B01038">
        <w:rPr>
          <w:rFonts w:eastAsia="Verdana"/>
          <w:spacing w:val="-1"/>
          <w:szCs w:val="24"/>
          <w:lang w:val="bg-BG" w:eastAsia="en-US"/>
        </w:rPr>
        <w:t>е</w:t>
      </w:r>
      <w:r w:rsidR="00EC6514" w:rsidRPr="00B01038">
        <w:rPr>
          <w:rFonts w:eastAsia="Verdana"/>
          <w:spacing w:val="2"/>
          <w:szCs w:val="24"/>
          <w:lang w:val="bg-BG" w:eastAsia="en-US"/>
        </w:rPr>
        <w:t>т</w:t>
      </w:r>
      <w:r w:rsidR="00EC6514" w:rsidRPr="00B01038">
        <w:rPr>
          <w:rFonts w:eastAsia="Verdana"/>
          <w:szCs w:val="24"/>
          <w:lang w:val="bg-BG" w:eastAsia="en-US"/>
        </w:rPr>
        <w:t>о на т</w:t>
      </w:r>
      <w:r w:rsidR="00EC6514" w:rsidRPr="00B01038">
        <w:rPr>
          <w:rFonts w:eastAsia="Verdana"/>
          <w:spacing w:val="-1"/>
          <w:szCs w:val="24"/>
          <w:lang w:val="bg-BG" w:eastAsia="en-US"/>
        </w:rPr>
        <w:t>о</w:t>
      </w:r>
      <w:r w:rsidR="00EC6514" w:rsidRPr="00B01038">
        <w:rPr>
          <w:rFonts w:eastAsia="Verdana"/>
          <w:spacing w:val="1"/>
          <w:szCs w:val="24"/>
          <w:lang w:val="bg-BG" w:eastAsia="en-US"/>
        </w:rPr>
        <w:t>з</w:t>
      </w:r>
      <w:r w:rsidR="00EC6514" w:rsidRPr="00B01038">
        <w:rPr>
          <w:rFonts w:eastAsia="Verdana"/>
          <w:szCs w:val="24"/>
          <w:lang w:val="bg-BG" w:eastAsia="en-US"/>
        </w:rPr>
        <w:t xml:space="preserve">и </w:t>
      </w:r>
      <w:r w:rsidR="00EC6514" w:rsidRPr="00B01038">
        <w:rPr>
          <w:rFonts w:eastAsia="Verdana"/>
          <w:spacing w:val="3"/>
          <w:szCs w:val="24"/>
          <w:lang w:val="bg-BG" w:eastAsia="en-US"/>
        </w:rPr>
        <w:t>д</w:t>
      </w:r>
      <w:r w:rsidR="00EC6514" w:rsidRPr="00B01038">
        <w:rPr>
          <w:rFonts w:eastAsia="Verdana"/>
          <w:spacing w:val="-1"/>
          <w:szCs w:val="24"/>
          <w:lang w:val="bg-BG" w:eastAsia="en-US"/>
        </w:rPr>
        <w:t>о</w:t>
      </w:r>
      <w:r w:rsidR="00EC6514" w:rsidRPr="00B01038">
        <w:rPr>
          <w:rFonts w:eastAsia="Verdana"/>
          <w:spacing w:val="2"/>
          <w:szCs w:val="24"/>
          <w:lang w:val="bg-BG" w:eastAsia="en-US"/>
        </w:rPr>
        <w:t>г</w:t>
      </w:r>
      <w:r w:rsidR="00EC6514" w:rsidRPr="00B01038">
        <w:rPr>
          <w:rFonts w:eastAsia="Verdana"/>
          <w:spacing w:val="-1"/>
          <w:szCs w:val="24"/>
          <w:lang w:val="bg-BG" w:eastAsia="en-US"/>
        </w:rPr>
        <w:t>о</w:t>
      </w:r>
      <w:r w:rsidR="00EC6514" w:rsidRPr="00B01038">
        <w:rPr>
          <w:rFonts w:eastAsia="Verdana"/>
          <w:spacing w:val="1"/>
          <w:szCs w:val="24"/>
          <w:lang w:val="bg-BG" w:eastAsia="en-US"/>
        </w:rPr>
        <w:t>в</w:t>
      </w:r>
      <w:r w:rsidR="00EC6514" w:rsidRPr="00B01038">
        <w:rPr>
          <w:rFonts w:eastAsia="Verdana"/>
          <w:spacing w:val="-1"/>
          <w:szCs w:val="24"/>
          <w:lang w:val="bg-BG" w:eastAsia="en-US"/>
        </w:rPr>
        <w:t>о</w:t>
      </w:r>
      <w:r w:rsidR="00EC6514" w:rsidRPr="00B01038">
        <w:rPr>
          <w:rFonts w:eastAsia="Verdana"/>
          <w:szCs w:val="24"/>
          <w:lang w:val="bg-BG" w:eastAsia="en-US"/>
        </w:rPr>
        <w:t xml:space="preserve">р и </w:t>
      </w:r>
      <w:r w:rsidR="00EC6514" w:rsidRPr="00B01038">
        <w:rPr>
          <w:rFonts w:eastAsia="Verdana"/>
          <w:spacing w:val="1"/>
          <w:szCs w:val="24"/>
          <w:lang w:val="bg-BG" w:eastAsia="en-US"/>
        </w:rPr>
        <w:t>р</w:t>
      </w:r>
      <w:r w:rsidR="00EC6514" w:rsidRPr="00B01038">
        <w:rPr>
          <w:rFonts w:eastAsia="Verdana"/>
          <w:spacing w:val="3"/>
          <w:szCs w:val="24"/>
          <w:lang w:val="bg-BG" w:eastAsia="en-US"/>
        </w:rPr>
        <w:t>а</w:t>
      </w:r>
      <w:r w:rsidR="00EC6514" w:rsidRPr="00B01038">
        <w:rPr>
          <w:rFonts w:eastAsia="Verdana"/>
          <w:spacing w:val="1"/>
          <w:szCs w:val="24"/>
          <w:lang w:val="bg-BG" w:eastAsia="en-US"/>
        </w:rPr>
        <w:t>зм</w:t>
      </w:r>
      <w:r w:rsidR="00EC6514" w:rsidRPr="00B01038">
        <w:rPr>
          <w:rFonts w:eastAsia="Verdana"/>
          <w:spacing w:val="-1"/>
          <w:szCs w:val="24"/>
          <w:lang w:val="bg-BG" w:eastAsia="en-US"/>
        </w:rPr>
        <w:t>е</w:t>
      </w:r>
      <w:r w:rsidR="00EC6514" w:rsidRPr="00B01038">
        <w:rPr>
          <w:rFonts w:eastAsia="Verdana"/>
          <w:szCs w:val="24"/>
          <w:lang w:val="bg-BG" w:eastAsia="en-US"/>
        </w:rPr>
        <w:t xml:space="preserve">няни </w:t>
      </w:r>
      <w:r w:rsidR="00EC6514" w:rsidRPr="00B01038">
        <w:rPr>
          <w:rFonts w:eastAsia="Verdana"/>
          <w:spacing w:val="3"/>
          <w:szCs w:val="24"/>
          <w:lang w:val="bg-BG" w:eastAsia="en-US"/>
        </w:rPr>
        <w:t>м</w:t>
      </w:r>
      <w:r w:rsidR="00EC6514" w:rsidRPr="00B01038">
        <w:rPr>
          <w:rFonts w:eastAsia="Verdana"/>
          <w:spacing w:val="-1"/>
          <w:szCs w:val="24"/>
          <w:lang w:val="bg-BG" w:eastAsia="en-US"/>
        </w:rPr>
        <w:t>еж</w:t>
      </w:r>
      <w:r w:rsidR="00EC6514" w:rsidRPr="00B01038">
        <w:rPr>
          <w:rFonts w:eastAsia="Verdana"/>
          <w:spacing w:val="1"/>
          <w:szCs w:val="24"/>
          <w:lang w:val="bg-BG" w:eastAsia="en-US"/>
        </w:rPr>
        <w:t>д</w:t>
      </w:r>
      <w:r w:rsidR="00EC6514" w:rsidRPr="00B01038">
        <w:rPr>
          <w:rFonts w:eastAsia="Verdana"/>
          <w:szCs w:val="24"/>
          <w:lang w:val="bg-BG" w:eastAsia="en-US"/>
        </w:rPr>
        <w:t xml:space="preserve">у </w:t>
      </w:r>
      <w:r w:rsidR="00EC6514" w:rsidRPr="00B01038">
        <w:rPr>
          <w:rFonts w:eastAsia="Verdana"/>
          <w:b/>
          <w:spacing w:val="3"/>
          <w:szCs w:val="24"/>
          <w:lang w:val="bg-BG" w:eastAsia="en-US"/>
        </w:rPr>
        <w:t xml:space="preserve">ВЪЗЛОЖИТЕЛЯ </w:t>
      </w:r>
      <w:r w:rsidR="00EC6514" w:rsidRPr="00B01038">
        <w:rPr>
          <w:rFonts w:eastAsia="Verdana"/>
          <w:szCs w:val="24"/>
          <w:lang w:val="bg-BG" w:eastAsia="en-US"/>
        </w:rPr>
        <w:t xml:space="preserve">и </w:t>
      </w:r>
      <w:r w:rsidR="00EC6514" w:rsidRPr="00B01038">
        <w:rPr>
          <w:rFonts w:eastAsia="Verdana"/>
          <w:b/>
          <w:spacing w:val="2"/>
          <w:szCs w:val="24"/>
          <w:lang w:val="bg-BG" w:eastAsia="en-US"/>
        </w:rPr>
        <w:t xml:space="preserve">ИЗПЪЛНИТЕЛЯ </w:t>
      </w:r>
      <w:r w:rsidR="00EC6514" w:rsidRPr="00B01038">
        <w:rPr>
          <w:rFonts w:eastAsia="Verdana"/>
          <w:spacing w:val="-1"/>
          <w:szCs w:val="24"/>
          <w:lang w:val="bg-BG" w:eastAsia="en-US"/>
        </w:rPr>
        <w:t>с</w:t>
      </w:r>
      <w:r w:rsidR="00EC6514" w:rsidRPr="00B01038">
        <w:rPr>
          <w:rFonts w:eastAsia="Verdana"/>
          <w:szCs w:val="24"/>
          <w:lang w:val="bg-BG" w:eastAsia="en-US"/>
        </w:rPr>
        <w:t xml:space="preserve">а </w:t>
      </w:r>
      <w:r w:rsidR="00EC6514" w:rsidRPr="00B01038">
        <w:rPr>
          <w:rFonts w:eastAsia="Verdana"/>
          <w:spacing w:val="-1"/>
          <w:szCs w:val="24"/>
          <w:lang w:val="bg-BG" w:eastAsia="en-US"/>
        </w:rPr>
        <w:t>в</w:t>
      </w:r>
      <w:r w:rsidR="00EC6514" w:rsidRPr="00B01038">
        <w:rPr>
          <w:rFonts w:eastAsia="Verdana"/>
          <w:szCs w:val="24"/>
          <w:lang w:val="bg-BG" w:eastAsia="en-US"/>
        </w:rPr>
        <w:t>а</w:t>
      </w:r>
      <w:r w:rsidR="00EC6514" w:rsidRPr="00B01038">
        <w:rPr>
          <w:rFonts w:eastAsia="Verdana"/>
          <w:spacing w:val="1"/>
          <w:szCs w:val="24"/>
          <w:lang w:val="bg-BG" w:eastAsia="en-US"/>
        </w:rPr>
        <w:t>л</w:t>
      </w:r>
      <w:r w:rsidR="00EC6514" w:rsidRPr="00B01038">
        <w:rPr>
          <w:rFonts w:eastAsia="Verdana"/>
          <w:szCs w:val="24"/>
          <w:lang w:val="bg-BG" w:eastAsia="en-US"/>
        </w:rPr>
        <w:t>и</w:t>
      </w:r>
      <w:r w:rsidR="00EC6514" w:rsidRPr="00B01038">
        <w:rPr>
          <w:rFonts w:eastAsia="Verdana"/>
          <w:spacing w:val="1"/>
          <w:szCs w:val="24"/>
          <w:lang w:val="bg-BG" w:eastAsia="en-US"/>
        </w:rPr>
        <w:t>д</w:t>
      </w:r>
      <w:r w:rsidR="00EC6514" w:rsidRPr="00B01038">
        <w:rPr>
          <w:rFonts w:eastAsia="Verdana"/>
          <w:spacing w:val="3"/>
          <w:szCs w:val="24"/>
          <w:lang w:val="bg-BG" w:eastAsia="en-US"/>
        </w:rPr>
        <w:t>н</w:t>
      </w:r>
      <w:r w:rsidR="00EC6514" w:rsidRPr="00B01038">
        <w:rPr>
          <w:rFonts w:eastAsia="Verdana"/>
          <w:szCs w:val="24"/>
          <w:lang w:val="bg-BG" w:eastAsia="en-US"/>
        </w:rPr>
        <w:t>и, к</w:t>
      </w:r>
      <w:r w:rsidR="00EC6514" w:rsidRPr="00B01038">
        <w:rPr>
          <w:rFonts w:eastAsia="Verdana"/>
          <w:spacing w:val="-1"/>
          <w:szCs w:val="24"/>
          <w:lang w:val="bg-BG" w:eastAsia="en-US"/>
        </w:rPr>
        <w:t>о</w:t>
      </w:r>
      <w:r w:rsidR="00EC6514" w:rsidRPr="00B01038">
        <w:rPr>
          <w:rFonts w:eastAsia="Verdana"/>
          <w:szCs w:val="24"/>
          <w:lang w:val="bg-BG" w:eastAsia="en-US"/>
        </w:rPr>
        <w:t>г</w:t>
      </w:r>
      <w:r w:rsidR="00EC6514" w:rsidRPr="00B01038">
        <w:rPr>
          <w:rFonts w:eastAsia="Verdana"/>
          <w:spacing w:val="3"/>
          <w:szCs w:val="24"/>
          <w:lang w:val="bg-BG" w:eastAsia="en-US"/>
        </w:rPr>
        <w:t>а</w:t>
      </w:r>
      <w:r w:rsidR="00EC6514" w:rsidRPr="00B01038">
        <w:rPr>
          <w:rFonts w:eastAsia="Verdana"/>
          <w:szCs w:val="24"/>
          <w:lang w:val="bg-BG" w:eastAsia="en-US"/>
        </w:rPr>
        <w:t xml:space="preserve">то </w:t>
      </w:r>
      <w:r w:rsidR="00EC6514" w:rsidRPr="00B01038">
        <w:rPr>
          <w:rFonts w:eastAsia="Verdana"/>
          <w:spacing w:val="-1"/>
          <w:szCs w:val="24"/>
          <w:lang w:val="bg-BG" w:eastAsia="en-US"/>
        </w:rPr>
        <w:t>с</w:t>
      </w:r>
      <w:r w:rsidR="00EC6514" w:rsidRPr="00B01038">
        <w:rPr>
          <w:rFonts w:eastAsia="Verdana"/>
          <w:szCs w:val="24"/>
          <w:lang w:val="bg-BG" w:eastAsia="en-US"/>
        </w:rPr>
        <w:t>а и</w:t>
      </w:r>
      <w:r w:rsidR="00EC6514" w:rsidRPr="00B01038">
        <w:rPr>
          <w:rFonts w:eastAsia="Verdana"/>
          <w:spacing w:val="1"/>
          <w:szCs w:val="24"/>
          <w:lang w:val="bg-BG" w:eastAsia="en-US"/>
        </w:rPr>
        <w:t>з</w:t>
      </w:r>
      <w:r w:rsidR="00EC6514" w:rsidRPr="00B01038">
        <w:rPr>
          <w:rFonts w:eastAsia="Verdana"/>
          <w:szCs w:val="24"/>
          <w:lang w:val="bg-BG" w:eastAsia="en-US"/>
        </w:rPr>
        <w:t>п</w:t>
      </w:r>
      <w:r w:rsidR="00EC6514" w:rsidRPr="00B01038">
        <w:rPr>
          <w:rFonts w:eastAsia="Verdana"/>
          <w:spacing w:val="1"/>
          <w:szCs w:val="24"/>
          <w:lang w:val="bg-BG" w:eastAsia="en-US"/>
        </w:rPr>
        <w:t>р</w:t>
      </w:r>
      <w:r w:rsidR="00EC6514" w:rsidRPr="00B01038">
        <w:rPr>
          <w:rFonts w:eastAsia="Verdana"/>
          <w:szCs w:val="24"/>
          <w:lang w:val="bg-BG" w:eastAsia="en-US"/>
        </w:rPr>
        <w:t>ат</w:t>
      </w:r>
      <w:r w:rsidR="00EC6514" w:rsidRPr="00B01038">
        <w:rPr>
          <w:rFonts w:eastAsia="Verdana"/>
          <w:spacing w:val="-1"/>
          <w:szCs w:val="24"/>
          <w:lang w:val="bg-BG" w:eastAsia="en-US"/>
        </w:rPr>
        <w:t>е</w:t>
      </w:r>
      <w:r w:rsidR="00EC6514" w:rsidRPr="00B01038">
        <w:rPr>
          <w:rFonts w:eastAsia="Verdana"/>
          <w:spacing w:val="3"/>
          <w:szCs w:val="24"/>
          <w:lang w:val="bg-BG" w:eastAsia="en-US"/>
        </w:rPr>
        <w:t>н</w:t>
      </w:r>
      <w:r w:rsidR="00EC6514" w:rsidRPr="00B01038">
        <w:rPr>
          <w:rFonts w:eastAsia="Verdana"/>
          <w:szCs w:val="24"/>
          <w:lang w:val="bg-BG" w:eastAsia="en-US"/>
        </w:rPr>
        <w:t xml:space="preserve">и </w:t>
      </w:r>
      <w:r w:rsidR="00EC6514" w:rsidRPr="00B01038">
        <w:rPr>
          <w:rFonts w:eastAsia="Verdana"/>
          <w:spacing w:val="3"/>
          <w:szCs w:val="24"/>
          <w:lang w:val="bg-BG" w:eastAsia="en-US"/>
        </w:rPr>
        <w:t>п</w:t>
      </w:r>
      <w:r w:rsidR="00EC6514" w:rsidRPr="00B01038">
        <w:rPr>
          <w:rFonts w:eastAsia="Verdana"/>
          <w:szCs w:val="24"/>
          <w:lang w:val="bg-BG" w:eastAsia="en-US"/>
        </w:rPr>
        <w:t>о п</w:t>
      </w:r>
      <w:r w:rsidR="00EC6514" w:rsidRPr="00B01038">
        <w:rPr>
          <w:rFonts w:eastAsia="Verdana"/>
          <w:spacing w:val="-1"/>
          <w:szCs w:val="24"/>
          <w:lang w:val="bg-BG" w:eastAsia="en-US"/>
        </w:rPr>
        <w:t>о</w:t>
      </w:r>
      <w:r w:rsidR="00EC6514" w:rsidRPr="00B01038">
        <w:rPr>
          <w:rFonts w:eastAsia="Verdana"/>
          <w:spacing w:val="1"/>
          <w:szCs w:val="24"/>
          <w:lang w:val="bg-BG" w:eastAsia="en-US"/>
        </w:rPr>
        <w:t>щ</w:t>
      </w:r>
      <w:r w:rsidR="00EC6514" w:rsidRPr="00B01038">
        <w:rPr>
          <w:rFonts w:eastAsia="Verdana"/>
          <w:szCs w:val="24"/>
          <w:lang w:val="bg-BG" w:eastAsia="en-US"/>
        </w:rPr>
        <w:t>ата</w:t>
      </w:r>
      <w:r w:rsidR="00EC6514" w:rsidRPr="00B01038">
        <w:rPr>
          <w:rFonts w:eastAsia="Verdana"/>
          <w:spacing w:val="3"/>
          <w:szCs w:val="24"/>
          <w:lang w:val="bg-BG" w:eastAsia="en-US"/>
        </w:rPr>
        <w:t xml:space="preserve"> (</w:t>
      </w:r>
      <w:r w:rsidR="00EC6514" w:rsidRPr="00B01038">
        <w:rPr>
          <w:rFonts w:eastAsia="Verdana"/>
          <w:szCs w:val="24"/>
          <w:lang w:val="bg-BG" w:eastAsia="en-US"/>
        </w:rPr>
        <w:t xml:space="preserve">с </w:t>
      </w:r>
      <w:r w:rsidR="00EC6514" w:rsidRPr="00B01038">
        <w:rPr>
          <w:rFonts w:eastAsia="Verdana"/>
          <w:spacing w:val="-1"/>
          <w:szCs w:val="24"/>
          <w:lang w:val="bg-BG" w:eastAsia="en-US"/>
        </w:rPr>
        <w:t>о</w:t>
      </w:r>
      <w:r w:rsidR="00EC6514" w:rsidRPr="00B01038">
        <w:rPr>
          <w:rFonts w:eastAsia="Verdana"/>
          <w:szCs w:val="24"/>
          <w:lang w:val="bg-BG" w:eastAsia="en-US"/>
        </w:rPr>
        <w:t>б</w:t>
      </w:r>
      <w:r w:rsidR="00EC6514" w:rsidRPr="00B01038">
        <w:rPr>
          <w:rFonts w:eastAsia="Verdana"/>
          <w:spacing w:val="1"/>
          <w:szCs w:val="24"/>
          <w:lang w:val="bg-BG" w:eastAsia="en-US"/>
        </w:rPr>
        <w:t>р</w:t>
      </w:r>
      <w:r w:rsidR="00EC6514" w:rsidRPr="00B01038">
        <w:rPr>
          <w:rFonts w:eastAsia="Verdana"/>
          <w:szCs w:val="24"/>
          <w:lang w:val="bg-BG" w:eastAsia="en-US"/>
        </w:rPr>
        <w:t>а</w:t>
      </w:r>
      <w:r w:rsidR="00EC6514" w:rsidRPr="00B01038">
        <w:rPr>
          <w:rFonts w:eastAsia="Verdana"/>
          <w:spacing w:val="2"/>
          <w:szCs w:val="24"/>
          <w:lang w:val="bg-BG" w:eastAsia="en-US"/>
        </w:rPr>
        <w:t>т</w:t>
      </w:r>
      <w:r w:rsidR="00EC6514" w:rsidRPr="00B01038">
        <w:rPr>
          <w:rFonts w:eastAsia="Verdana"/>
          <w:szCs w:val="24"/>
          <w:lang w:val="bg-BG" w:eastAsia="en-US"/>
        </w:rPr>
        <w:t xml:space="preserve">на </w:t>
      </w:r>
      <w:r w:rsidR="00EC6514" w:rsidRPr="00B01038">
        <w:rPr>
          <w:rFonts w:eastAsia="Verdana"/>
          <w:spacing w:val="1"/>
          <w:szCs w:val="24"/>
          <w:lang w:val="bg-BG" w:eastAsia="en-US"/>
        </w:rPr>
        <w:t>р</w:t>
      </w:r>
      <w:r w:rsidR="00EC6514" w:rsidRPr="00B01038">
        <w:rPr>
          <w:rFonts w:eastAsia="Verdana"/>
          <w:szCs w:val="24"/>
          <w:lang w:val="bg-BG" w:eastAsia="en-US"/>
        </w:rPr>
        <w:t>а</w:t>
      </w:r>
      <w:r w:rsidR="00EC6514" w:rsidRPr="00B01038">
        <w:rPr>
          <w:rFonts w:eastAsia="Verdana"/>
          <w:spacing w:val="1"/>
          <w:szCs w:val="24"/>
          <w:lang w:val="bg-BG" w:eastAsia="en-US"/>
        </w:rPr>
        <w:t>з</w:t>
      </w:r>
      <w:r w:rsidR="00EC6514" w:rsidRPr="00B01038">
        <w:rPr>
          <w:rFonts w:eastAsia="Verdana"/>
          <w:szCs w:val="24"/>
          <w:lang w:val="bg-BG" w:eastAsia="en-US"/>
        </w:rPr>
        <w:t>пи</w:t>
      </w:r>
      <w:r w:rsidR="00EC6514" w:rsidRPr="00B01038">
        <w:rPr>
          <w:rFonts w:eastAsia="Verdana"/>
          <w:spacing w:val="-1"/>
          <w:szCs w:val="24"/>
          <w:lang w:val="bg-BG" w:eastAsia="en-US"/>
        </w:rPr>
        <w:t>с</w:t>
      </w:r>
      <w:r w:rsidR="00EC6514" w:rsidRPr="00B01038">
        <w:rPr>
          <w:rFonts w:eastAsia="Verdana"/>
          <w:szCs w:val="24"/>
          <w:lang w:val="bg-BG" w:eastAsia="en-US"/>
        </w:rPr>
        <w:t>ка</w:t>
      </w:r>
      <w:r w:rsidR="00EC6514" w:rsidRPr="00B01038">
        <w:rPr>
          <w:rFonts w:eastAsia="Verdana"/>
          <w:spacing w:val="1"/>
          <w:szCs w:val="24"/>
          <w:lang w:val="bg-BG" w:eastAsia="en-US"/>
        </w:rPr>
        <w:t>)</w:t>
      </w:r>
      <w:r w:rsidR="00EC6514" w:rsidRPr="00B01038">
        <w:rPr>
          <w:rFonts w:eastAsia="Verdana"/>
          <w:szCs w:val="24"/>
          <w:lang w:val="bg-BG" w:eastAsia="en-US"/>
        </w:rPr>
        <w:t xml:space="preserve">, </w:t>
      </w:r>
      <w:r w:rsidR="00EC6514" w:rsidRPr="00B01038">
        <w:rPr>
          <w:rFonts w:eastAsia="Verdana"/>
          <w:spacing w:val="3"/>
          <w:szCs w:val="24"/>
          <w:lang w:val="bg-BG" w:eastAsia="en-US"/>
        </w:rPr>
        <w:t>п</w:t>
      </w:r>
      <w:r w:rsidR="00EC6514" w:rsidRPr="00B01038">
        <w:rPr>
          <w:rFonts w:eastAsia="Verdana"/>
          <w:szCs w:val="24"/>
          <w:lang w:val="bg-BG" w:eastAsia="en-US"/>
        </w:rPr>
        <w:t>о факс, електронна поща и</w:t>
      </w:r>
      <w:r w:rsidR="00EC6514" w:rsidRPr="00B01038">
        <w:rPr>
          <w:rFonts w:eastAsia="Verdana"/>
          <w:spacing w:val="1"/>
          <w:szCs w:val="24"/>
          <w:lang w:val="bg-BG" w:eastAsia="en-US"/>
        </w:rPr>
        <w:t>л</w:t>
      </w:r>
      <w:r w:rsidR="00EC6514" w:rsidRPr="00B01038">
        <w:rPr>
          <w:rFonts w:eastAsia="Verdana"/>
          <w:szCs w:val="24"/>
          <w:lang w:val="bg-BG" w:eastAsia="en-US"/>
        </w:rPr>
        <w:t>и п</w:t>
      </w:r>
      <w:r w:rsidR="00EC6514" w:rsidRPr="00B01038">
        <w:rPr>
          <w:rFonts w:eastAsia="Verdana"/>
          <w:spacing w:val="1"/>
          <w:szCs w:val="24"/>
          <w:lang w:val="bg-BG" w:eastAsia="en-US"/>
        </w:rPr>
        <w:t>р</w:t>
      </w:r>
      <w:r w:rsidR="00EC6514" w:rsidRPr="00B01038">
        <w:rPr>
          <w:rFonts w:eastAsia="Verdana"/>
          <w:spacing w:val="-1"/>
          <w:szCs w:val="24"/>
          <w:lang w:val="bg-BG" w:eastAsia="en-US"/>
        </w:rPr>
        <w:t>е</w:t>
      </w:r>
      <w:r w:rsidR="00EC6514" w:rsidRPr="00B01038">
        <w:rPr>
          <w:rFonts w:eastAsia="Verdana"/>
          <w:spacing w:val="1"/>
          <w:szCs w:val="24"/>
          <w:lang w:val="bg-BG" w:eastAsia="en-US"/>
        </w:rPr>
        <w:t>д</w:t>
      </w:r>
      <w:r w:rsidR="00EC6514" w:rsidRPr="00B01038">
        <w:rPr>
          <w:rFonts w:eastAsia="Verdana"/>
          <w:szCs w:val="24"/>
          <w:lang w:val="bg-BG" w:eastAsia="en-US"/>
        </w:rPr>
        <w:t>а</w:t>
      </w:r>
      <w:r w:rsidR="00EC6514" w:rsidRPr="00B01038">
        <w:rPr>
          <w:rFonts w:eastAsia="Verdana"/>
          <w:spacing w:val="1"/>
          <w:szCs w:val="24"/>
          <w:lang w:val="bg-BG" w:eastAsia="en-US"/>
        </w:rPr>
        <w:t>д</w:t>
      </w:r>
      <w:r w:rsidR="00EC6514" w:rsidRPr="00B01038">
        <w:rPr>
          <w:rFonts w:eastAsia="Verdana"/>
          <w:spacing w:val="-1"/>
          <w:szCs w:val="24"/>
          <w:lang w:val="bg-BG" w:eastAsia="en-US"/>
        </w:rPr>
        <w:t>е</w:t>
      </w:r>
      <w:r w:rsidR="00EC6514" w:rsidRPr="00B01038">
        <w:rPr>
          <w:rFonts w:eastAsia="Verdana"/>
          <w:szCs w:val="24"/>
          <w:lang w:val="bg-BG" w:eastAsia="en-US"/>
        </w:rPr>
        <w:t>ни ч</w:t>
      </w:r>
      <w:r w:rsidR="00EC6514" w:rsidRPr="00B01038">
        <w:rPr>
          <w:rFonts w:eastAsia="Verdana"/>
          <w:spacing w:val="3"/>
          <w:szCs w:val="24"/>
          <w:lang w:val="bg-BG" w:eastAsia="en-US"/>
        </w:rPr>
        <w:t>р</w:t>
      </w:r>
      <w:r w:rsidR="00EC6514" w:rsidRPr="00B01038">
        <w:rPr>
          <w:rFonts w:eastAsia="Verdana"/>
          <w:spacing w:val="-1"/>
          <w:szCs w:val="24"/>
          <w:lang w:val="bg-BG" w:eastAsia="en-US"/>
        </w:rPr>
        <w:t>е</w:t>
      </w:r>
      <w:r w:rsidR="00EC6514" w:rsidRPr="00B01038">
        <w:rPr>
          <w:rFonts w:eastAsia="Verdana"/>
          <w:szCs w:val="24"/>
          <w:lang w:val="bg-BG" w:eastAsia="en-US"/>
        </w:rPr>
        <w:t>з ку</w:t>
      </w:r>
      <w:r w:rsidR="00EC6514" w:rsidRPr="00B01038">
        <w:rPr>
          <w:rFonts w:eastAsia="Verdana"/>
          <w:spacing w:val="1"/>
          <w:szCs w:val="24"/>
          <w:lang w:val="bg-BG" w:eastAsia="en-US"/>
        </w:rPr>
        <w:t>р</w:t>
      </w:r>
      <w:r w:rsidR="00EC6514" w:rsidRPr="00B01038">
        <w:rPr>
          <w:rFonts w:eastAsia="Verdana"/>
          <w:spacing w:val="2"/>
          <w:szCs w:val="24"/>
          <w:lang w:val="bg-BG" w:eastAsia="en-US"/>
        </w:rPr>
        <w:t>и</w:t>
      </w:r>
      <w:r w:rsidR="00EC6514" w:rsidRPr="00B01038">
        <w:rPr>
          <w:rFonts w:eastAsia="Verdana"/>
          <w:spacing w:val="-1"/>
          <w:szCs w:val="24"/>
          <w:lang w:val="bg-BG" w:eastAsia="en-US"/>
        </w:rPr>
        <w:t>е</w:t>
      </w:r>
      <w:r w:rsidR="00EC6514" w:rsidRPr="00B01038">
        <w:rPr>
          <w:rFonts w:eastAsia="Verdana"/>
          <w:spacing w:val="1"/>
          <w:szCs w:val="24"/>
          <w:lang w:val="bg-BG" w:eastAsia="en-US"/>
        </w:rPr>
        <w:t>р</w:t>
      </w:r>
      <w:r w:rsidR="00EC6514" w:rsidRPr="00B01038">
        <w:rPr>
          <w:rFonts w:eastAsia="Verdana"/>
          <w:szCs w:val="24"/>
          <w:lang w:val="bg-BG" w:eastAsia="en-US"/>
        </w:rPr>
        <w:t xml:space="preserve">, </w:t>
      </w:r>
      <w:r w:rsidR="00EC6514" w:rsidRPr="00B01038">
        <w:rPr>
          <w:rFonts w:eastAsia="Verdana"/>
          <w:spacing w:val="-1"/>
          <w:szCs w:val="24"/>
          <w:lang w:val="bg-BG" w:eastAsia="en-US"/>
        </w:rPr>
        <w:t>с</w:t>
      </w:r>
      <w:r w:rsidR="00EC6514" w:rsidRPr="00B01038">
        <w:rPr>
          <w:rFonts w:eastAsia="Verdana"/>
          <w:spacing w:val="1"/>
          <w:szCs w:val="24"/>
          <w:lang w:val="bg-BG" w:eastAsia="en-US"/>
        </w:rPr>
        <w:t>р</w:t>
      </w:r>
      <w:r w:rsidR="00EC6514" w:rsidRPr="00B01038">
        <w:rPr>
          <w:rFonts w:eastAsia="Verdana"/>
          <w:spacing w:val="-1"/>
          <w:szCs w:val="24"/>
          <w:lang w:val="bg-BG" w:eastAsia="en-US"/>
        </w:rPr>
        <w:t>е</w:t>
      </w:r>
      <w:r w:rsidR="00EC6514" w:rsidRPr="00B01038">
        <w:rPr>
          <w:rFonts w:eastAsia="Verdana"/>
          <w:spacing w:val="1"/>
          <w:szCs w:val="24"/>
          <w:lang w:val="bg-BG" w:eastAsia="en-US"/>
        </w:rPr>
        <w:t>щ</w:t>
      </w:r>
      <w:r w:rsidR="00EC6514" w:rsidRPr="00B01038">
        <w:rPr>
          <w:rFonts w:eastAsia="Verdana"/>
          <w:szCs w:val="24"/>
          <w:lang w:val="bg-BG" w:eastAsia="en-US"/>
        </w:rPr>
        <w:t>у п</w:t>
      </w:r>
      <w:r w:rsidR="00EC6514" w:rsidRPr="00B01038">
        <w:rPr>
          <w:rFonts w:eastAsia="Verdana"/>
          <w:spacing w:val="-1"/>
          <w:szCs w:val="24"/>
          <w:lang w:val="bg-BG" w:eastAsia="en-US"/>
        </w:rPr>
        <w:t>о</w:t>
      </w:r>
      <w:r w:rsidR="00EC6514" w:rsidRPr="00B01038">
        <w:rPr>
          <w:rFonts w:eastAsia="Verdana"/>
          <w:spacing w:val="1"/>
          <w:szCs w:val="24"/>
          <w:lang w:val="bg-BG" w:eastAsia="en-US"/>
        </w:rPr>
        <w:t>д</w:t>
      </w:r>
      <w:r w:rsidR="00EC6514" w:rsidRPr="00B01038">
        <w:rPr>
          <w:rFonts w:eastAsia="Verdana"/>
          <w:spacing w:val="3"/>
          <w:szCs w:val="24"/>
          <w:lang w:val="bg-BG" w:eastAsia="en-US"/>
        </w:rPr>
        <w:t>п</w:t>
      </w:r>
      <w:r w:rsidR="00EC6514" w:rsidRPr="00B01038">
        <w:rPr>
          <w:rFonts w:eastAsia="Verdana"/>
          <w:szCs w:val="24"/>
          <w:lang w:val="bg-BG" w:eastAsia="en-US"/>
        </w:rPr>
        <w:t>ис на п</w:t>
      </w:r>
      <w:r w:rsidR="00EC6514" w:rsidRPr="00B01038">
        <w:rPr>
          <w:rFonts w:eastAsia="Verdana"/>
          <w:spacing w:val="1"/>
          <w:szCs w:val="24"/>
          <w:lang w:val="bg-BG" w:eastAsia="en-US"/>
        </w:rPr>
        <w:t>р</w:t>
      </w:r>
      <w:r w:rsidR="00EC6514" w:rsidRPr="00B01038">
        <w:rPr>
          <w:rFonts w:eastAsia="Verdana"/>
          <w:szCs w:val="24"/>
          <w:lang w:val="bg-BG" w:eastAsia="en-US"/>
        </w:rPr>
        <w:t>и</w:t>
      </w:r>
      <w:r w:rsidR="00EC6514" w:rsidRPr="00B01038">
        <w:rPr>
          <w:rFonts w:eastAsia="Verdana"/>
          <w:spacing w:val="1"/>
          <w:szCs w:val="24"/>
          <w:lang w:val="bg-BG" w:eastAsia="en-US"/>
        </w:rPr>
        <w:t>ем</w:t>
      </w:r>
      <w:r w:rsidR="00EC6514" w:rsidRPr="00B01038">
        <w:rPr>
          <w:rFonts w:eastAsia="Verdana"/>
          <w:szCs w:val="24"/>
          <w:lang w:val="bg-BG" w:eastAsia="en-US"/>
        </w:rPr>
        <w:t>а</w:t>
      </w:r>
      <w:r w:rsidR="00EC6514" w:rsidRPr="00B01038">
        <w:rPr>
          <w:rFonts w:eastAsia="Verdana"/>
          <w:spacing w:val="1"/>
          <w:szCs w:val="24"/>
          <w:lang w:val="bg-BG" w:eastAsia="en-US"/>
        </w:rPr>
        <w:t>щ</w:t>
      </w:r>
      <w:r w:rsidR="00EC6514" w:rsidRPr="00B01038">
        <w:rPr>
          <w:rFonts w:eastAsia="Verdana"/>
          <w:szCs w:val="24"/>
          <w:lang w:val="bg-BG" w:eastAsia="en-US"/>
        </w:rPr>
        <w:t xml:space="preserve">ата </w:t>
      </w:r>
      <w:r w:rsidR="00EC6514" w:rsidRPr="00B01038">
        <w:rPr>
          <w:rFonts w:eastAsia="Verdana"/>
          <w:spacing w:val="-1"/>
          <w:szCs w:val="24"/>
          <w:lang w:val="bg-BG" w:eastAsia="en-US"/>
        </w:rPr>
        <w:t>с</w:t>
      </w:r>
      <w:r w:rsidR="00EC6514" w:rsidRPr="00B01038">
        <w:rPr>
          <w:rFonts w:eastAsia="Verdana"/>
          <w:szCs w:val="24"/>
          <w:lang w:val="bg-BG" w:eastAsia="en-US"/>
        </w:rPr>
        <w:t>т</w:t>
      </w:r>
      <w:r w:rsidR="00EC6514" w:rsidRPr="00B01038">
        <w:rPr>
          <w:rFonts w:eastAsia="Verdana"/>
          <w:spacing w:val="1"/>
          <w:szCs w:val="24"/>
          <w:lang w:val="bg-BG" w:eastAsia="en-US"/>
        </w:rPr>
        <w:t>р</w:t>
      </w:r>
      <w:r w:rsidR="00EC6514" w:rsidRPr="00B01038">
        <w:rPr>
          <w:rFonts w:eastAsia="Verdana"/>
          <w:szCs w:val="24"/>
          <w:lang w:val="bg-BG" w:eastAsia="en-US"/>
        </w:rPr>
        <w:t>ан</w:t>
      </w:r>
      <w:r w:rsidR="00EC6514" w:rsidRPr="00B01038">
        <w:rPr>
          <w:rFonts w:eastAsia="Verdana"/>
          <w:spacing w:val="3"/>
          <w:szCs w:val="24"/>
          <w:lang w:val="bg-BG" w:eastAsia="en-US"/>
        </w:rPr>
        <w:t>а</w:t>
      </w:r>
      <w:r w:rsidR="00EC6514" w:rsidRPr="00B01038">
        <w:rPr>
          <w:rFonts w:eastAsia="Verdana"/>
          <w:szCs w:val="24"/>
          <w:lang w:val="bg-BG" w:eastAsia="en-US"/>
        </w:rPr>
        <w:t>.</w:t>
      </w:r>
    </w:p>
    <w:p w:rsidR="00EC6514" w:rsidRPr="00B01038" w:rsidRDefault="00D846FC" w:rsidP="00EC6514">
      <w:pPr>
        <w:ind w:firstLine="540"/>
        <w:outlineLvl w:val="0"/>
        <w:rPr>
          <w:szCs w:val="24"/>
          <w:lang w:val="bg-BG" w:eastAsia="ar-SA"/>
        </w:rPr>
      </w:pPr>
      <w:r w:rsidRPr="00B01038">
        <w:rPr>
          <w:b/>
          <w:szCs w:val="24"/>
          <w:lang w:val="bg-BG" w:eastAsia="ar-SA"/>
        </w:rPr>
        <w:t>Чл. 4</w:t>
      </w:r>
      <w:r w:rsidR="00232FC0" w:rsidRPr="00B01038">
        <w:rPr>
          <w:b/>
          <w:szCs w:val="24"/>
          <w:lang w:val="bg-BG" w:eastAsia="ar-SA"/>
        </w:rPr>
        <w:t>3</w:t>
      </w:r>
      <w:r w:rsidR="00EC6514" w:rsidRPr="00B01038">
        <w:rPr>
          <w:szCs w:val="24"/>
          <w:lang w:val="bg-BG" w:eastAsia="ar-SA"/>
        </w:rPr>
        <w:t>. Нищожността на някоя клауза от договора или на допълнително уговорени условия не води до нищожност на друга клауза или на договора, като цяло;</w:t>
      </w:r>
    </w:p>
    <w:p w:rsidR="00EC6514" w:rsidRPr="00B01038" w:rsidRDefault="00232FC0" w:rsidP="00EC6514">
      <w:pPr>
        <w:suppressAutoHyphens/>
        <w:ind w:firstLine="540"/>
        <w:jc w:val="both"/>
        <w:rPr>
          <w:szCs w:val="24"/>
          <w:lang w:val="bg-BG" w:eastAsia="ar-SA"/>
        </w:rPr>
      </w:pPr>
      <w:r w:rsidRPr="00B01038">
        <w:rPr>
          <w:b/>
          <w:szCs w:val="24"/>
          <w:lang w:val="bg-BG" w:eastAsia="ar-SA"/>
        </w:rPr>
        <w:t>Чл. 44</w:t>
      </w:r>
      <w:r w:rsidR="00EC6514" w:rsidRPr="00B01038">
        <w:rPr>
          <w:b/>
          <w:szCs w:val="24"/>
          <w:lang w:val="bg-BG" w:eastAsia="ar-SA"/>
        </w:rPr>
        <w:t>.</w:t>
      </w:r>
      <w:r w:rsidR="00EC6514" w:rsidRPr="00B01038">
        <w:rPr>
          <w:szCs w:val="24"/>
          <w:lang w:val="bg-BG" w:eastAsia="ar-SA"/>
        </w:rPr>
        <w:t xml:space="preserve"> Всички спорове по настоящия договор ще се уреждат между страните чрез преговори в доброжелателен и конструктивен тон при взаимноизгодни условия, за което се съставят споразумителни протоколи.</w:t>
      </w:r>
    </w:p>
    <w:p w:rsidR="00EC6514" w:rsidRPr="00B01038" w:rsidRDefault="00D846FC" w:rsidP="00EC6514">
      <w:pPr>
        <w:suppressAutoHyphens/>
        <w:ind w:firstLine="540"/>
        <w:jc w:val="both"/>
        <w:rPr>
          <w:szCs w:val="24"/>
          <w:lang w:val="bg-BG" w:eastAsia="ar-SA"/>
        </w:rPr>
      </w:pPr>
      <w:r w:rsidRPr="00B01038">
        <w:rPr>
          <w:b/>
          <w:szCs w:val="24"/>
          <w:lang w:val="bg-BG" w:eastAsia="ar-SA"/>
        </w:rPr>
        <w:t>Чл. 4</w:t>
      </w:r>
      <w:r w:rsidR="00232FC0" w:rsidRPr="00B01038">
        <w:rPr>
          <w:b/>
          <w:szCs w:val="24"/>
          <w:lang w:val="bg-BG" w:eastAsia="ar-SA"/>
        </w:rPr>
        <w:t>5</w:t>
      </w:r>
      <w:r w:rsidR="00EC6514" w:rsidRPr="00B01038">
        <w:rPr>
          <w:szCs w:val="24"/>
          <w:lang w:val="bg-BG" w:eastAsia="ar-SA"/>
        </w:rPr>
        <w:t xml:space="preserve">.  При непостигане на съгласие </w:t>
      </w:r>
      <w:r w:rsidR="00056759">
        <w:rPr>
          <w:szCs w:val="24"/>
          <w:lang w:val="bg-BG" w:eastAsia="ar-SA"/>
        </w:rPr>
        <w:t xml:space="preserve">по чл. 44 </w:t>
      </w:r>
      <w:r w:rsidR="00EC6514" w:rsidRPr="00B01038">
        <w:rPr>
          <w:szCs w:val="24"/>
          <w:lang w:val="bg-BG" w:eastAsia="ar-SA"/>
        </w:rPr>
        <w:t>всички спорове отнасящи се до настоящия договор ще бъдат решавани от Арбитражен съд София при Сдружение „ППМ” съобразно неговия правилник.</w:t>
      </w:r>
    </w:p>
    <w:p w:rsidR="00EC6514" w:rsidRPr="00B01038" w:rsidRDefault="00D846FC" w:rsidP="00EC6514">
      <w:pPr>
        <w:ind w:firstLine="540"/>
        <w:outlineLvl w:val="0"/>
        <w:rPr>
          <w:b/>
          <w:szCs w:val="24"/>
          <w:lang w:val="bg-BG" w:eastAsia="ar-SA"/>
        </w:rPr>
      </w:pPr>
      <w:r w:rsidRPr="00B01038">
        <w:rPr>
          <w:b/>
          <w:szCs w:val="24"/>
          <w:lang w:val="bg-BG" w:eastAsia="ar-SA"/>
        </w:rPr>
        <w:t>Чл. 4</w:t>
      </w:r>
      <w:r w:rsidR="00232FC0" w:rsidRPr="00B01038">
        <w:rPr>
          <w:b/>
          <w:szCs w:val="24"/>
          <w:lang w:val="bg-BG" w:eastAsia="ar-SA"/>
        </w:rPr>
        <w:t>6</w:t>
      </w:r>
      <w:r w:rsidR="00EC6514" w:rsidRPr="00B01038">
        <w:rPr>
          <w:szCs w:val="24"/>
          <w:lang w:val="bg-BG" w:eastAsia="ar-SA"/>
        </w:rPr>
        <w:t xml:space="preserve">. </w:t>
      </w:r>
      <w:r w:rsidR="00EC6514" w:rsidRPr="00B01038">
        <w:rPr>
          <w:b/>
          <w:szCs w:val="24"/>
          <w:lang w:val="bg-BG" w:eastAsia="ar-SA"/>
        </w:rPr>
        <w:t>(1).</w:t>
      </w:r>
      <w:r w:rsidR="00EC6514" w:rsidRPr="00B01038">
        <w:rPr>
          <w:szCs w:val="24"/>
          <w:lang w:val="bg-BG" w:eastAsia="ar-SA"/>
        </w:rPr>
        <w:t xml:space="preserve"> Адресите на страните по договора за кореспонденция и уведомления са:</w:t>
      </w:r>
    </w:p>
    <w:p w:rsidR="00EC6514" w:rsidRPr="00B01038" w:rsidRDefault="00EC6514" w:rsidP="00785C3D">
      <w:pPr>
        <w:numPr>
          <w:ilvl w:val="0"/>
          <w:numId w:val="40"/>
        </w:numPr>
        <w:suppressAutoHyphens/>
        <w:ind w:left="0" w:firstLine="709"/>
        <w:jc w:val="both"/>
        <w:rPr>
          <w:szCs w:val="24"/>
          <w:lang w:val="bg-BG" w:eastAsia="ar-SA"/>
        </w:rPr>
      </w:pPr>
      <w:r w:rsidRPr="00B01038">
        <w:rPr>
          <w:szCs w:val="24"/>
          <w:lang w:val="bg-BG" w:eastAsia="ar-SA"/>
        </w:rPr>
        <w:t xml:space="preserve">на </w:t>
      </w:r>
      <w:r w:rsidRPr="00B01038">
        <w:rPr>
          <w:b/>
          <w:szCs w:val="24"/>
          <w:lang w:val="bg-BG" w:eastAsia="ar-SA"/>
        </w:rPr>
        <w:t xml:space="preserve">ВЪЗЛОЖИТЕЛЯ </w:t>
      </w:r>
      <w:r w:rsidRPr="00B01038">
        <w:rPr>
          <w:szCs w:val="24"/>
          <w:lang w:val="bg-BG" w:eastAsia="ar-SA"/>
        </w:rPr>
        <w:t xml:space="preserve">: гр. Рила, пл. „Възраждане”, № 1, община Рила, област Кюстендил; тел- 0884400944; факс: 07054/8833; e – </w:t>
      </w:r>
      <w:proofErr w:type="spellStart"/>
      <w:r w:rsidRPr="00B01038">
        <w:rPr>
          <w:szCs w:val="24"/>
          <w:lang w:val="bg-BG" w:eastAsia="ar-SA"/>
        </w:rPr>
        <w:t>mail</w:t>
      </w:r>
      <w:proofErr w:type="spellEnd"/>
      <w:r w:rsidRPr="00B01038">
        <w:rPr>
          <w:szCs w:val="24"/>
          <w:lang w:val="bg-BG" w:eastAsia="ar-SA"/>
        </w:rPr>
        <w:t xml:space="preserve">: </w:t>
      </w:r>
      <w:hyperlink r:id="rId19" w:history="1">
        <w:r w:rsidRPr="00B01038">
          <w:rPr>
            <w:szCs w:val="24"/>
            <w:u w:val="single"/>
            <w:lang w:val="bg-BG" w:eastAsia="ar-SA"/>
          </w:rPr>
          <w:t>rilamunicipality@gmail.com</w:t>
        </w:r>
      </w:hyperlink>
      <w:r w:rsidRPr="00B01038">
        <w:rPr>
          <w:szCs w:val="24"/>
          <w:lang w:val="bg-BG" w:eastAsia="ar-SA"/>
        </w:rPr>
        <w:t xml:space="preserve">, като всеки изпратен e – </w:t>
      </w:r>
      <w:proofErr w:type="spellStart"/>
      <w:r w:rsidRPr="00B01038">
        <w:rPr>
          <w:szCs w:val="24"/>
          <w:lang w:val="bg-BG" w:eastAsia="ar-SA"/>
        </w:rPr>
        <w:t>mail</w:t>
      </w:r>
      <w:proofErr w:type="spellEnd"/>
      <w:r w:rsidRPr="00B01038">
        <w:rPr>
          <w:szCs w:val="24"/>
          <w:lang w:val="bg-BG" w:eastAsia="ar-SA"/>
        </w:rPr>
        <w:t xml:space="preserve"> да бъде препратен на e – </w:t>
      </w:r>
      <w:proofErr w:type="spellStart"/>
      <w:r w:rsidRPr="00B01038">
        <w:rPr>
          <w:szCs w:val="24"/>
          <w:lang w:val="bg-BG" w:eastAsia="ar-SA"/>
        </w:rPr>
        <w:t>mail</w:t>
      </w:r>
      <w:proofErr w:type="spellEnd"/>
      <w:r w:rsidRPr="00B01038">
        <w:rPr>
          <w:szCs w:val="24"/>
          <w:lang w:val="bg-BG" w:eastAsia="ar-SA"/>
        </w:rPr>
        <w:t>:</w:t>
      </w:r>
      <w:hyperlink r:id="rId20" w:history="1">
        <w:r w:rsidRPr="00B01038">
          <w:rPr>
            <w:szCs w:val="24"/>
            <w:u w:val="single"/>
            <w:lang w:val="bg-BG" w:eastAsia="ar-SA"/>
          </w:rPr>
          <w:t>elena.pancheva2012@gmail.com</w:t>
        </w:r>
      </w:hyperlink>
    </w:p>
    <w:p w:rsidR="00EC6514" w:rsidRPr="00B01038" w:rsidRDefault="00EC6514" w:rsidP="00785C3D">
      <w:pPr>
        <w:numPr>
          <w:ilvl w:val="0"/>
          <w:numId w:val="40"/>
        </w:numPr>
        <w:suppressAutoHyphens/>
        <w:ind w:left="0" w:firstLine="709"/>
        <w:jc w:val="both"/>
        <w:rPr>
          <w:szCs w:val="24"/>
          <w:lang w:val="bg-BG" w:eastAsia="ar-SA"/>
        </w:rPr>
      </w:pPr>
      <w:r w:rsidRPr="00B01038">
        <w:rPr>
          <w:szCs w:val="24"/>
          <w:lang w:val="bg-BG" w:eastAsia="ar-SA"/>
        </w:rPr>
        <w:t xml:space="preserve">на </w:t>
      </w:r>
      <w:r w:rsidRPr="00B01038">
        <w:rPr>
          <w:b/>
          <w:szCs w:val="24"/>
          <w:lang w:val="bg-BG" w:eastAsia="ar-SA"/>
        </w:rPr>
        <w:t>ИЗПЪЛНИТЕЛЯ</w:t>
      </w:r>
      <w:r w:rsidRPr="00B01038">
        <w:rPr>
          <w:szCs w:val="24"/>
          <w:lang w:val="bg-BG" w:eastAsia="ar-SA"/>
        </w:rPr>
        <w:t xml:space="preserve">:  гр. ……………, ул. ……………….№ ………, община ………………; област …………..; тел: ………………..; факс: ……………..; e – </w:t>
      </w:r>
      <w:proofErr w:type="spellStart"/>
      <w:r w:rsidRPr="00B01038">
        <w:rPr>
          <w:szCs w:val="24"/>
          <w:lang w:val="bg-BG" w:eastAsia="ar-SA"/>
        </w:rPr>
        <w:t>mail</w:t>
      </w:r>
      <w:proofErr w:type="spellEnd"/>
      <w:r w:rsidRPr="00B01038">
        <w:rPr>
          <w:szCs w:val="24"/>
          <w:lang w:val="bg-BG" w:eastAsia="ar-SA"/>
        </w:rPr>
        <w:t>: ……………………</w:t>
      </w:r>
    </w:p>
    <w:p w:rsidR="00EC6514" w:rsidRPr="00B01038" w:rsidRDefault="00EC6514" w:rsidP="00EC6514">
      <w:pPr>
        <w:suppressAutoHyphens/>
        <w:ind w:firstLine="709"/>
        <w:jc w:val="both"/>
        <w:rPr>
          <w:szCs w:val="24"/>
          <w:lang w:val="bg-BG" w:eastAsia="ar-SA"/>
        </w:rPr>
      </w:pPr>
      <w:r w:rsidRPr="00B01038">
        <w:rPr>
          <w:b/>
          <w:szCs w:val="24"/>
          <w:lang w:val="bg-BG" w:eastAsia="ar-SA"/>
        </w:rPr>
        <w:lastRenderedPageBreak/>
        <w:t>(2)</w:t>
      </w:r>
      <w:r w:rsidR="005C22E2">
        <w:rPr>
          <w:b/>
          <w:szCs w:val="24"/>
          <w:lang w:val="bg-BG" w:eastAsia="ar-SA"/>
        </w:rPr>
        <w:t>.</w:t>
      </w:r>
      <w:r w:rsidRPr="00B01038">
        <w:rPr>
          <w:szCs w:val="24"/>
          <w:lang w:val="bg-BG" w:eastAsia="ar-SA"/>
        </w:rPr>
        <w:t xml:space="preserve"> Ако някоя от страните промени посочените в предходната алинея адреси, без да уведоми другата страна, последната не отговаря за неполучени съобщения, призовки и други подобни.</w:t>
      </w:r>
    </w:p>
    <w:p w:rsidR="00EC6514" w:rsidRPr="00B01038" w:rsidRDefault="00232FC0" w:rsidP="00EC6514">
      <w:pPr>
        <w:suppressAutoHyphens/>
        <w:ind w:firstLine="708"/>
        <w:jc w:val="both"/>
        <w:rPr>
          <w:szCs w:val="24"/>
          <w:lang w:val="bg-BG" w:eastAsia="ar-SA"/>
        </w:rPr>
      </w:pPr>
      <w:r w:rsidRPr="00B01038">
        <w:rPr>
          <w:b/>
          <w:szCs w:val="24"/>
          <w:lang w:val="bg-BG" w:eastAsia="ar-SA"/>
        </w:rPr>
        <w:t>Чл.47</w:t>
      </w:r>
      <w:r w:rsidR="00EC6514" w:rsidRPr="00B01038">
        <w:rPr>
          <w:b/>
          <w:szCs w:val="24"/>
          <w:lang w:val="bg-BG" w:eastAsia="ar-SA"/>
        </w:rPr>
        <w:t>.</w:t>
      </w:r>
      <w:r w:rsidR="00EC6514" w:rsidRPr="00B01038">
        <w:rPr>
          <w:szCs w:val="24"/>
          <w:lang w:val="bg-BG" w:eastAsia="ar-SA"/>
        </w:rPr>
        <w:t xml:space="preserve"> Договорът влиза в сила от момента на подписването му от страните. </w:t>
      </w:r>
    </w:p>
    <w:p w:rsidR="00EC6514" w:rsidRPr="00B01038" w:rsidRDefault="00EC6514" w:rsidP="00EC6514">
      <w:pPr>
        <w:tabs>
          <w:tab w:val="left" w:pos="540"/>
        </w:tabs>
        <w:jc w:val="both"/>
        <w:rPr>
          <w:szCs w:val="24"/>
          <w:lang w:val="bg-BG" w:eastAsia="en-US"/>
        </w:rPr>
      </w:pPr>
    </w:p>
    <w:p w:rsidR="00EC6514" w:rsidRPr="00B01038" w:rsidRDefault="00EC6514" w:rsidP="00EC6514">
      <w:pPr>
        <w:tabs>
          <w:tab w:val="left" w:pos="540"/>
        </w:tabs>
        <w:jc w:val="both"/>
        <w:rPr>
          <w:szCs w:val="24"/>
          <w:lang w:val="bg-BG" w:eastAsia="en-US"/>
        </w:rPr>
      </w:pPr>
      <w:r w:rsidRPr="00B01038">
        <w:rPr>
          <w:szCs w:val="24"/>
          <w:lang w:val="bg-BG" w:eastAsia="en-US"/>
        </w:rPr>
        <w:tab/>
        <w:t xml:space="preserve">Настоящият договор се състави и подписа в </w:t>
      </w:r>
      <w:r w:rsidR="00913F4D" w:rsidRPr="00B01038">
        <w:rPr>
          <w:szCs w:val="24"/>
          <w:lang w:val="bg-BG" w:eastAsia="en-US"/>
        </w:rPr>
        <w:t>три еднообразни екземпляра - два</w:t>
      </w:r>
      <w:r w:rsidRPr="00B01038">
        <w:rPr>
          <w:szCs w:val="24"/>
          <w:lang w:val="bg-BG" w:eastAsia="en-US"/>
        </w:rPr>
        <w:t xml:space="preserve"> за Възложителя и един за Изпълнителя.</w:t>
      </w:r>
    </w:p>
    <w:p w:rsidR="00EC6514" w:rsidRPr="00B01038" w:rsidRDefault="00EC6514" w:rsidP="00EC6514">
      <w:pPr>
        <w:tabs>
          <w:tab w:val="left" w:pos="540"/>
        </w:tabs>
        <w:jc w:val="both"/>
        <w:rPr>
          <w:szCs w:val="24"/>
          <w:lang w:val="bg-BG" w:eastAsia="en-US"/>
        </w:rPr>
      </w:pPr>
    </w:p>
    <w:p w:rsidR="00EC6514" w:rsidRPr="00B01038" w:rsidRDefault="00EC6514" w:rsidP="00EC6514">
      <w:pPr>
        <w:tabs>
          <w:tab w:val="left" w:pos="540"/>
        </w:tabs>
        <w:ind w:firstLine="720"/>
        <w:jc w:val="both"/>
        <w:rPr>
          <w:szCs w:val="24"/>
          <w:u w:val="single"/>
          <w:lang w:val="bg-BG" w:eastAsia="en-US"/>
        </w:rPr>
      </w:pPr>
      <w:r w:rsidRPr="00B01038">
        <w:rPr>
          <w:szCs w:val="24"/>
          <w:u w:val="single"/>
          <w:lang w:val="bg-BG" w:eastAsia="en-US"/>
        </w:rPr>
        <w:t xml:space="preserve">Неразделна част от настоящия договор са: </w:t>
      </w:r>
    </w:p>
    <w:p w:rsidR="00EC6514" w:rsidRPr="00B01038" w:rsidRDefault="00EC6514" w:rsidP="00EC6514">
      <w:pPr>
        <w:tabs>
          <w:tab w:val="left" w:pos="540"/>
        </w:tabs>
        <w:ind w:firstLine="720"/>
        <w:jc w:val="both"/>
        <w:rPr>
          <w:szCs w:val="24"/>
          <w:u w:val="single"/>
          <w:lang w:val="bg-BG" w:eastAsia="en-US"/>
        </w:rPr>
      </w:pPr>
    </w:p>
    <w:p w:rsidR="00EC6514" w:rsidRPr="00B01038" w:rsidRDefault="00EC6514" w:rsidP="00785C3D">
      <w:pPr>
        <w:numPr>
          <w:ilvl w:val="0"/>
          <w:numId w:val="41"/>
        </w:numPr>
        <w:tabs>
          <w:tab w:val="left" w:pos="540"/>
        </w:tabs>
        <w:jc w:val="both"/>
        <w:rPr>
          <w:szCs w:val="24"/>
          <w:lang w:val="bg-BG" w:eastAsia="en-US"/>
        </w:rPr>
      </w:pPr>
      <w:r w:rsidRPr="00B01038">
        <w:rPr>
          <w:szCs w:val="24"/>
          <w:lang w:val="bg-BG" w:eastAsia="en-US"/>
        </w:rPr>
        <w:t>Оферт</w:t>
      </w:r>
      <w:r w:rsidR="00ED5A9E" w:rsidRPr="00B01038">
        <w:rPr>
          <w:szCs w:val="24"/>
          <w:lang w:val="bg-BG" w:eastAsia="en-US"/>
        </w:rPr>
        <w:t>ата на Изпълнителя</w:t>
      </w:r>
      <w:r w:rsidRPr="00B01038">
        <w:rPr>
          <w:szCs w:val="24"/>
          <w:lang w:val="bg-BG" w:eastAsia="en-US"/>
        </w:rPr>
        <w:t xml:space="preserve">; </w:t>
      </w:r>
    </w:p>
    <w:p w:rsidR="00EC6514" w:rsidRPr="00B01038" w:rsidRDefault="00EC6514" w:rsidP="00785C3D">
      <w:pPr>
        <w:numPr>
          <w:ilvl w:val="0"/>
          <w:numId w:val="41"/>
        </w:numPr>
        <w:tabs>
          <w:tab w:val="left" w:pos="540"/>
        </w:tabs>
        <w:jc w:val="both"/>
        <w:rPr>
          <w:szCs w:val="24"/>
          <w:lang w:val="bg-BG" w:eastAsia="en-US"/>
        </w:rPr>
      </w:pPr>
      <w:r w:rsidRPr="00B01038">
        <w:rPr>
          <w:szCs w:val="24"/>
          <w:lang w:val="bg-BG" w:eastAsia="en-US"/>
        </w:rPr>
        <w:t>Техническо предложение на Изпълнителя;</w:t>
      </w:r>
    </w:p>
    <w:p w:rsidR="00ED5A9E" w:rsidRPr="00B01038" w:rsidRDefault="00EC6514" w:rsidP="00785C3D">
      <w:pPr>
        <w:numPr>
          <w:ilvl w:val="0"/>
          <w:numId w:val="41"/>
        </w:numPr>
        <w:tabs>
          <w:tab w:val="left" w:pos="540"/>
        </w:tabs>
        <w:jc w:val="both"/>
        <w:rPr>
          <w:szCs w:val="24"/>
          <w:lang w:val="bg-BG" w:eastAsia="en-US"/>
        </w:rPr>
      </w:pPr>
      <w:r w:rsidRPr="00B01038">
        <w:rPr>
          <w:szCs w:val="24"/>
          <w:lang w:val="bg-BG" w:eastAsia="en-US"/>
        </w:rPr>
        <w:t>Ценовото предлож</w:t>
      </w:r>
      <w:r w:rsidR="00ED5A9E" w:rsidRPr="00B01038">
        <w:rPr>
          <w:szCs w:val="24"/>
          <w:lang w:val="bg-BG" w:eastAsia="en-US"/>
        </w:rPr>
        <w:t>ение на Изпълнителя, включително остойностена количествена сметка</w:t>
      </w:r>
      <w:r w:rsidRPr="00B01038">
        <w:rPr>
          <w:szCs w:val="24"/>
          <w:lang w:val="bg-BG" w:eastAsia="en-US"/>
        </w:rPr>
        <w:t xml:space="preserve"> по образец.</w:t>
      </w:r>
    </w:p>
    <w:p w:rsidR="00ED5A9E" w:rsidRPr="00B01038" w:rsidRDefault="00ED5A9E" w:rsidP="00785C3D">
      <w:pPr>
        <w:numPr>
          <w:ilvl w:val="0"/>
          <w:numId w:val="41"/>
        </w:numPr>
        <w:tabs>
          <w:tab w:val="left" w:pos="540"/>
        </w:tabs>
        <w:jc w:val="both"/>
        <w:rPr>
          <w:szCs w:val="24"/>
          <w:lang w:val="bg-BG" w:eastAsia="en-US"/>
        </w:rPr>
      </w:pPr>
      <w:r w:rsidRPr="00B01038">
        <w:rPr>
          <w:szCs w:val="24"/>
          <w:lang w:val="bg-BG" w:eastAsia="en-US"/>
        </w:rPr>
        <w:t>Свидетелство за съдимост на представителя на ИЗПЪЛНИТЕЛЯ;</w:t>
      </w:r>
    </w:p>
    <w:p w:rsidR="00EC6514" w:rsidRPr="00B01038" w:rsidRDefault="00ED5A9E" w:rsidP="00785C3D">
      <w:pPr>
        <w:numPr>
          <w:ilvl w:val="0"/>
          <w:numId w:val="41"/>
        </w:numPr>
        <w:tabs>
          <w:tab w:val="left" w:pos="540"/>
        </w:tabs>
        <w:jc w:val="both"/>
        <w:rPr>
          <w:szCs w:val="24"/>
          <w:lang w:val="bg-BG" w:eastAsia="en-US"/>
        </w:rPr>
      </w:pPr>
      <w:r w:rsidRPr="00B01038">
        <w:rPr>
          <w:szCs w:val="24"/>
          <w:lang w:val="bg-BG" w:eastAsia="en-US"/>
        </w:rPr>
        <w:t>Декларации по чл. 47, ал.5 от ЗОП;</w:t>
      </w:r>
    </w:p>
    <w:p w:rsidR="00ED5A9E" w:rsidRDefault="00ED5A9E" w:rsidP="00EC6514">
      <w:pPr>
        <w:jc w:val="both"/>
        <w:rPr>
          <w:b/>
          <w:szCs w:val="24"/>
          <w:lang w:val="bg-BG" w:eastAsia="en-US"/>
        </w:rPr>
      </w:pPr>
    </w:p>
    <w:p w:rsidR="00ED5A9E" w:rsidRDefault="00ED5A9E" w:rsidP="00EC6514">
      <w:pPr>
        <w:jc w:val="both"/>
        <w:rPr>
          <w:b/>
          <w:szCs w:val="24"/>
          <w:lang w:val="bg-BG" w:eastAsia="en-US"/>
        </w:rPr>
      </w:pPr>
    </w:p>
    <w:p w:rsidR="00EC6514" w:rsidRPr="00EC6514" w:rsidRDefault="00EC6514" w:rsidP="00EC6514">
      <w:pPr>
        <w:jc w:val="both"/>
        <w:rPr>
          <w:b/>
          <w:szCs w:val="24"/>
          <w:lang w:val="bg-BG" w:eastAsia="en-US"/>
        </w:rPr>
      </w:pPr>
      <w:r w:rsidRPr="00EC6514">
        <w:rPr>
          <w:b/>
          <w:szCs w:val="24"/>
          <w:lang w:val="bg-BG" w:eastAsia="en-US"/>
        </w:rPr>
        <w:t xml:space="preserve">ЗА ВЪЗЛОЖИТЕЛЯ:               </w:t>
      </w:r>
      <w:r w:rsidR="00ED5A9E">
        <w:rPr>
          <w:b/>
          <w:szCs w:val="24"/>
          <w:lang w:val="bg-BG" w:eastAsia="en-US"/>
        </w:rPr>
        <w:tab/>
      </w:r>
      <w:r w:rsidR="00ED5A9E">
        <w:rPr>
          <w:b/>
          <w:szCs w:val="24"/>
          <w:lang w:val="bg-BG" w:eastAsia="en-US"/>
        </w:rPr>
        <w:tab/>
      </w:r>
      <w:r w:rsidR="00ED5A9E">
        <w:rPr>
          <w:b/>
          <w:szCs w:val="24"/>
          <w:lang w:val="bg-BG" w:eastAsia="en-US"/>
        </w:rPr>
        <w:tab/>
      </w:r>
      <w:r w:rsidRPr="00EC6514">
        <w:rPr>
          <w:b/>
          <w:szCs w:val="24"/>
          <w:lang w:val="bg-BG" w:eastAsia="en-US"/>
        </w:rPr>
        <w:t xml:space="preserve">ЗА ИЗПЪЛНИТЕЛЯ: </w:t>
      </w:r>
    </w:p>
    <w:p w:rsidR="00EC6514" w:rsidRPr="00EC6514" w:rsidRDefault="00EC6514" w:rsidP="00EC6514">
      <w:pPr>
        <w:jc w:val="both"/>
        <w:rPr>
          <w:b/>
          <w:szCs w:val="24"/>
          <w:lang w:val="bg-BG"/>
        </w:rPr>
      </w:pPr>
    </w:p>
    <w:p w:rsidR="00EC6514" w:rsidRPr="00EC6514" w:rsidRDefault="00ED5A9E" w:rsidP="00EC6514">
      <w:pPr>
        <w:jc w:val="both"/>
        <w:rPr>
          <w:b/>
          <w:szCs w:val="24"/>
          <w:lang w:val="bg-BG"/>
        </w:rPr>
      </w:pPr>
      <w:r>
        <w:rPr>
          <w:b/>
          <w:szCs w:val="24"/>
          <w:lang w:val="bg-BG"/>
        </w:rPr>
        <w:t>ОБЩИНА РИЛА</w:t>
      </w:r>
      <w:r>
        <w:rPr>
          <w:b/>
          <w:szCs w:val="24"/>
          <w:lang w:val="bg-BG"/>
        </w:rPr>
        <w:tab/>
      </w:r>
      <w:r>
        <w:rPr>
          <w:b/>
          <w:szCs w:val="24"/>
          <w:lang w:val="bg-BG"/>
        </w:rPr>
        <w:tab/>
      </w:r>
      <w:r>
        <w:rPr>
          <w:b/>
          <w:szCs w:val="24"/>
          <w:lang w:val="bg-BG"/>
        </w:rPr>
        <w:tab/>
      </w:r>
      <w:r>
        <w:rPr>
          <w:b/>
          <w:szCs w:val="24"/>
          <w:lang w:val="bg-BG"/>
        </w:rPr>
        <w:tab/>
      </w:r>
      <w:r>
        <w:rPr>
          <w:b/>
          <w:szCs w:val="24"/>
          <w:lang w:val="bg-BG"/>
        </w:rPr>
        <w:tab/>
      </w:r>
      <w:r>
        <w:rPr>
          <w:b/>
          <w:szCs w:val="24"/>
          <w:lang w:val="bg-BG"/>
        </w:rPr>
        <w:tab/>
      </w:r>
      <w:r>
        <w:rPr>
          <w:b/>
          <w:szCs w:val="24"/>
          <w:lang w:val="bg-BG"/>
        </w:rPr>
        <w:tab/>
      </w:r>
      <w:r w:rsidR="00EC6514" w:rsidRPr="00EC6514">
        <w:rPr>
          <w:b/>
          <w:szCs w:val="24"/>
          <w:lang w:val="bg-BG"/>
        </w:rPr>
        <w:t>“.............................”</w:t>
      </w:r>
    </w:p>
    <w:p w:rsidR="00EC6514" w:rsidRPr="00EC6514" w:rsidRDefault="00EC6514" w:rsidP="00EC6514">
      <w:pPr>
        <w:jc w:val="both"/>
        <w:rPr>
          <w:b/>
          <w:szCs w:val="24"/>
          <w:lang w:val="bg-BG"/>
        </w:rPr>
      </w:pPr>
    </w:p>
    <w:p w:rsidR="00EC6514" w:rsidRPr="00EC6514" w:rsidRDefault="00EC6514" w:rsidP="00EC6514">
      <w:pPr>
        <w:jc w:val="both"/>
        <w:rPr>
          <w:b/>
          <w:szCs w:val="24"/>
          <w:lang w:val="bg-BG"/>
        </w:rPr>
      </w:pPr>
    </w:p>
    <w:p w:rsidR="00EC6514" w:rsidRPr="00EC6514" w:rsidRDefault="00ED5A9E" w:rsidP="00EC6514">
      <w:pPr>
        <w:jc w:val="both"/>
        <w:rPr>
          <w:b/>
          <w:szCs w:val="24"/>
          <w:lang w:val="bg-BG"/>
        </w:rPr>
      </w:pPr>
      <w:r>
        <w:rPr>
          <w:b/>
          <w:szCs w:val="24"/>
          <w:lang w:val="bg-BG"/>
        </w:rPr>
        <w:t xml:space="preserve">КМЕТ: </w:t>
      </w:r>
      <w:r>
        <w:rPr>
          <w:b/>
          <w:szCs w:val="24"/>
          <w:lang w:val="bg-BG"/>
        </w:rPr>
        <w:tab/>
      </w:r>
      <w:r>
        <w:rPr>
          <w:b/>
          <w:szCs w:val="24"/>
          <w:lang w:val="bg-BG"/>
        </w:rPr>
        <w:tab/>
      </w:r>
      <w:r>
        <w:rPr>
          <w:b/>
          <w:szCs w:val="24"/>
          <w:lang w:val="bg-BG"/>
        </w:rPr>
        <w:tab/>
      </w:r>
      <w:r>
        <w:rPr>
          <w:b/>
          <w:szCs w:val="24"/>
          <w:lang w:val="bg-BG"/>
        </w:rPr>
        <w:tab/>
      </w:r>
      <w:r>
        <w:rPr>
          <w:b/>
          <w:szCs w:val="24"/>
          <w:lang w:val="bg-BG"/>
        </w:rPr>
        <w:tab/>
      </w:r>
      <w:r>
        <w:rPr>
          <w:b/>
          <w:szCs w:val="24"/>
          <w:lang w:val="bg-BG"/>
        </w:rPr>
        <w:tab/>
      </w:r>
      <w:r>
        <w:rPr>
          <w:b/>
          <w:szCs w:val="24"/>
          <w:lang w:val="bg-BG"/>
        </w:rPr>
        <w:tab/>
      </w:r>
      <w:r>
        <w:rPr>
          <w:b/>
          <w:szCs w:val="24"/>
          <w:lang w:val="bg-BG"/>
        </w:rPr>
        <w:tab/>
      </w:r>
      <w:r>
        <w:rPr>
          <w:b/>
          <w:szCs w:val="24"/>
          <w:lang w:val="bg-BG"/>
        </w:rPr>
        <w:tab/>
      </w:r>
      <w:r w:rsidR="00EC6514" w:rsidRPr="00EC6514">
        <w:rPr>
          <w:b/>
          <w:szCs w:val="24"/>
          <w:lang w:val="bg-BG"/>
        </w:rPr>
        <w:t>УПРАВИТЕЛ:</w:t>
      </w:r>
    </w:p>
    <w:p w:rsidR="00EC6514" w:rsidRPr="00EC6514" w:rsidRDefault="00ED5A9E" w:rsidP="00EC6514">
      <w:pPr>
        <w:jc w:val="both"/>
        <w:rPr>
          <w:b/>
          <w:szCs w:val="24"/>
          <w:lang w:val="bg-BG"/>
        </w:rPr>
      </w:pPr>
      <w:r>
        <w:rPr>
          <w:b/>
          <w:szCs w:val="24"/>
          <w:lang w:val="bg-BG"/>
        </w:rPr>
        <w:t xml:space="preserve">      /Г. КАБЗИМАЛСКИ/</w:t>
      </w:r>
      <w:r>
        <w:rPr>
          <w:b/>
          <w:szCs w:val="24"/>
          <w:lang w:val="bg-BG"/>
        </w:rPr>
        <w:tab/>
      </w:r>
      <w:r>
        <w:rPr>
          <w:b/>
          <w:szCs w:val="24"/>
          <w:lang w:val="bg-BG"/>
        </w:rPr>
        <w:tab/>
      </w:r>
      <w:r>
        <w:rPr>
          <w:b/>
          <w:szCs w:val="24"/>
          <w:lang w:val="bg-BG"/>
        </w:rPr>
        <w:tab/>
      </w:r>
      <w:r>
        <w:rPr>
          <w:b/>
          <w:szCs w:val="24"/>
          <w:lang w:val="bg-BG"/>
        </w:rPr>
        <w:tab/>
      </w:r>
      <w:r>
        <w:rPr>
          <w:b/>
          <w:szCs w:val="24"/>
          <w:lang w:val="bg-BG"/>
        </w:rPr>
        <w:tab/>
      </w:r>
      <w:r>
        <w:rPr>
          <w:b/>
          <w:szCs w:val="24"/>
          <w:lang w:val="bg-BG"/>
        </w:rPr>
        <w:tab/>
      </w:r>
      <w:r w:rsidR="00EC6514" w:rsidRPr="00EC6514">
        <w:rPr>
          <w:b/>
          <w:szCs w:val="24"/>
          <w:lang w:val="bg-BG"/>
        </w:rPr>
        <w:t>/........................../</w:t>
      </w:r>
    </w:p>
    <w:p w:rsidR="00EC6514" w:rsidRPr="00EC6514" w:rsidRDefault="00EC6514" w:rsidP="00EC6514">
      <w:pPr>
        <w:jc w:val="both"/>
        <w:rPr>
          <w:b/>
          <w:szCs w:val="24"/>
          <w:lang w:val="bg-BG"/>
        </w:rPr>
      </w:pPr>
    </w:p>
    <w:p w:rsidR="00EC6514" w:rsidRPr="00EC6514" w:rsidRDefault="00EC6514" w:rsidP="00EC6514">
      <w:pPr>
        <w:jc w:val="both"/>
        <w:rPr>
          <w:b/>
          <w:szCs w:val="24"/>
          <w:lang w:val="bg-BG"/>
        </w:rPr>
      </w:pPr>
    </w:p>
    <w:p w:rsidR="00EC6514" w:rsidRPr="00EC6514" w:rsidRDefault="00EC6514" w:rsidP="00EC6514">
      <w:pPr>
        <w:jc w:val="both"/>
        <w:rPr>
          <w:b/>
          <w:szCs w:val="24"/>
          <w:lang w:val="bg-BG"/>
        </w:rPr>
      </w:pPr>
      <w:r w:rsidRPr="00EC6514">
        <w:rPr>
          <w:b/>
          <w:szCs w:val="24"/>
          <w:lang w:val="bg-BG"/>
        </w:rPr>
        <w:t>ДИРЕКТОР ДИРЕКЦИЯ „ФСДиАО”:</w:t>
      </w:r>
    </w:p>
    <w:p w:rsidR="00EC6514" w:rsidRPr="00EC6514" w:rsidRDefault="00EC6514" w:rsidP="00EC6514">
      <w:pPr>
        <w:jc w:val="both"/>
        <w:rPr>
          <w:b/>
          <w:szCs w:val="24"/>
          <w:lang w:val="bg-BG"/>
        </w:rPr>
      </w:pPr>
      <w:r w:rsidRPr="00EC6514">
        <w:rPr>
          <w:b/>
          <w:szCs w:val="24"/>
          <w:lang w:val="bg-BG"/>
        </w:rPr>
        <w:t xml:space="preserve">                                /Р. СТАНКОВА/</w:t>
      </w:r>
    </w:p>
    <w:p w:rsidR="00EC6514" w:rsidRPr="00EC6514" w:rsidRDefault="00EC6514" w:rsidP="00EC6514">
      <w:pPr>
        <w:jc w:val="both"/>
        <w:rPr>
          <w:b/>
          <w:szCs w:val="24"/>
          <w:lang w:val="bg-BG"/>
        </w:rPr>
      </w:pPr>
    </w:p>
    <w:p w:rsidR="00EC6514" w:rsidRPr="00EC6514" w:rsidRDefault="00EC6514" w:rsidP="00EC6514">
      <w:pPr>
        <w:jc w:val="both"/>
        <w:rPr>
          <w:b/>
          <w:szCs w:val="24"/>
          <w:lang w:val="bg-BG"/>
        </w:rPr>
      </w:pPr>
      <w:r w:rsidRPr="00EC6514">
        <w:rPr>
          <w:b/>
          <w:szCs w:val="24"/>
          <w:lang w:val="bg-BG"/>
        </w:rPr>
        <w:t>СЪГЛАСУВАЛИ,</w:t>
      </w:r>
    </w:p>
    <w:p w:rsidR="00EC6514" w:rsidRPr="00EC6514" w:rsidRDefault="00EC6514" w:rsidP="00EC6514">
      <w:pPr>
        <w:jc w:val="both"/>
        <w:rPr>
          <w:b/>
          <w:szCs w:val="24"/>
          <w:lang w:val="bg-BG"/>
        </w:rPr>
      </w:pPr>
    </w:p>
    <w:p w:rsidR="00EC6514" w:rsidRPr="00EC6514" w:rsidRDefault="00EC6514" w:rsidP="00EC6514">
      <w:pPr>
        <w:jc w:val="both"/>
        <w:rPr>
          <w:b/>
          <w:szCs w:val="24"/>
          <w:lang w:val="bg-BG"/>
        </w:rPr>
      </w:pPr>
    </w:p>
    <w:p w:rsidR="00EC6514" w:rsidRPr="00EC6514" w:rsidRDefault="00EC6514" w:rsidP="00EC6514">
      <w:pPr>
        <w:jc w:val="both"/>
        <w:rPr>
          <w:b/>
          <w:szCs w:val="24"/>
          <w:lang w:val="bg-BG"/>
        </w:rPr>
      </w:pPr>
      <w:r w:rsidRPr="00EC6514">
        <w:rPr>
          <w:b/>
          <w:szCs w:val="24"/>
          <w:lang w:val="bg-BG"/>
        </w:rPr>
        <w:t xml:space="preserve"> ЮРИСТ:</w:t>
      </w:r>
    </w:p>
    <w:p w:rsidR="00EC6514" w:rsidRPr="00EC6514" w:rsidRDefault="00EC6514" w:rsidP="00EC6514">
      <w:pPr>
        <w:jc w:val="both"/>
        <w:rPr>
          <w:b/>
          <w:szCs w:val="24"/>
          <w:lang w:val="bg-BG"/>
        </w:rPr>
      </w:pPr>
      <w:r w:rsidRPr="00EC6514">
        <w:rPr>
          <w:b/>
          <w:szCs w:val="24"/>
          <w:lang w:val="bg-BG"/>
        </w:rPr>
        <w:t xml:space="preserve">                              /адв. Е. БОЗОВАЙСКА/</w:t>
      </w:r>
    </w:p>
    <w:p w:rsidR="00EC6514" w:rsidRPr="00EC6514" w:rsidRDefault="00EC6514" w:rsidP="00EC6514">
      <w:pPr>
        <w:rPr>
          <w:b/>
          <w:szCs w:val="24"/>
          <w:lang w:val="bg-BG"/>
        </w:rPr>
      </w:pPr>
    </w:p>
    <w:p w:rsidR="00EC6514" w:rsidRPr="00EC6514" w:rsidRDefault="00EC6514" w:rsidP="00EC6514">
      <w:pPr>
        <w:rPr>
          <w:b/>
          <w:szCs w:val="24"/>
          <w:lang w:val="bg-BG"/>
        </w:rPr>
      </w:pPr>
    </w:p>
    <w:p w:rsidR="00EC6514" w:rsidRPr="00EC6514" w:rsidRDefault="00EC6514" w:rsidP="00EC6514">
      <w:pPr>
        <w:rPr>
          <w:b/>
          <w:szCs w:val="24"/>
          <w:lang w:val="bg-BG"/>
        </w:rPr>
      </w:pPr>
      <w:r w:rsidRPr="00EC6514">
        <w:rPr>
          <w:b/>
          <w:szCs w:val="24"/>
          <w:lang w:val="bg-BG"/>
        </w:rPr>
        <w:t>ФИНАНСОВ КОНТРОЛЬОР:</w:t>
      </w:r>
    </w:p>
    <w:p w:rsidR="00EC6514" w:rsidRPr="00EC6514" w:rsidRDefault="00EC6514" w:rsidP="00EC6514">
      <w:pPr>
        <w:rPr>
          <w:b/>
          <w:szCs w:val="24"/>
          <w:lang w:val="bg-BG"/>
        </w:rPr>
      </w:pPr>
      <w:r w:rsidRPr="00EC6514">
        <w:rPr>
          <w:b/>
          <w:szCs w:val="24"/>
          <w:lang w:val="bg-BG"/>
        </w:rPr>
        <w:t xml:space="preserve">                                 /Т. ТРЕНЕВА- ГАНЕВА/</w:t>
      </w:r>
    </w:p>
    <w:p w:rsidR="00621B61" w:rsidRPr="00F52F78" w:rsidRDefault="00621B61" w:rsidP="00486FA1">
      <w:pPr>
        <w:rPr>
          <w:rFonts w:eastAsia="Calibri"/>
          <w:szCs w:val="24"/>
          <w:lang w:val="bg-BG" w:eastAsia="en-US"/>
        </w:rPr>
      </w:pPr>
    </w:p>
    <w:sectPr w:rsidR="00621B61" w:rsidRPr="00F52F78" w:rsidSect="00BD148C">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E59" w:rsidRDefault="00876E59" w:rsidP="00486FA1">
      <w:r>
        <w:separator/>
      </w:r>
    </w:p>
  </w:endnote>
  <w:endnote w:type="continuationSeparator" w:id="0">
    <w:p w:rsidR="00876E59" w:rsidRDefault="00876E59" w:rsidP="0048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Bulgarian Garamond Italic">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NewRomanUnicode">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394726"/>
      <w:docPartObj>
        <w:docPartGallery w:val="Page Numbers (Bottom of Page)"/>
        <w:docPartUnique/>
      </w:docPartObj>
    </w:sdtPr>
    <w:sdtContent>
      <w:p w:rsidR="00DB7691" w:rsidRDefault="00DB7691" w:rsidP="00621B61">
        <w:pPr>
          <w:pStyle w:val="ab"/>
          <w:jc w:val="right"/>
        </w:pPr>
        <w:r>
          <w:fldChar w:fldCharType="begin"/>
        </w:r>
        <w:r>
          <w:instrText>PAGE   \* MERGEFORMAT</w:instrText>
        </w:r>
        <w:r>
          <w:fldChar w:fldCharType="separate"/>
        </w:r>
        <w:r w:rsidR="00274E04" w:rsidRPr="00274E04">
          <w:rPr>
            <w:noProof/>
            <w:lang w:val="bg-BG"/>
          </w:rPr>
          <w:t>46</w:t>
        </w:r>
        <w:r>
          <w:rPr>
            <w:noProof/>
            <w:lang w:val="bg-BG"/>
          </w:rPr>
          <w:fldChar w:fldCharType="end"/>
        </w:r>
      </w:p>
    </w:sdtContent>
  </w:sdt>
  <w:p w:rsidR="00DB7691" w:rsidRDefault="00DB769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E59" w:rsidRDefault="00876E59" w:rsidP="00486FA1">
      <w:r>
        <w:separator/>
      </w:r>
    </w:p>
  </w:footnote>
  <w:footnote w:type="continuationSeparator" w:id="0">
    <w:p w:rsidR="00876E59" w:rsidRDefault="00876E59" w:rsidP="00486FA1">
      <w:r>
        <w:continuationSeparator/>
      </w:r>
    </w:p>
  </w:footnote>
  <w:footnote w:id="1">
    <w:p w:rsidR="00DB7691" w:rsidRDefault="00DB7691" w:rsidP="00486FA1">
      <w:pPr>
        <w:pStyle w:val="a7"/>
        <w:rPr>
          <w:szCs w:val="16"/>
          <w:lang w:val="bg-BG"/>
        </w:rPr>
      </w:pPr>
    </w:p>
    <w:p w:rsidR="00DB7691" w:rsidRDefault="00DB7691" w:rsidP="00486FA1">
      <w:pPr>
        <w:pStyle w:val="a7"/>
        <w:rPr>
          <w:szCs w:val="16"/>
          <w:lang w:val="bg-BG"/>
        </w:rPr>
      </w:pPr>
    </w:p>
    <w:p w:rsidR="00DB7691" w:rsidRDefault="00DB7691" w:rsidP="00486FA1">
      <w:pPr>
        <w:pStyle w:val="a7"/>
        <w:rPr>
          <w:szCs w:val="16"/>
          <w:lang w:val="bg-BG"/>
        </w:rPr>
      </w:pPr>
    </w:p>
    <w:p w:rsidR="00DB7691" w:rsidRPr="00DF4A5F" w:rsidRDefault="00DB7691" w:rsidP="00486FA1">
      <w:pPr>
        <w:pStyle w:val="a7"/>
        <w:rPr>
          <w:szCs w:val="16"/>
          <w:lang w:val="bg-BG"/>
        </w:rPr>
      </w:pPr>
    </w:p>
  </w:footnote>
  <w:footnote w:id="2">
    <w:p w:rsidR="00DB7691" w:rsidRPr="00212149" w:rsidRDefault="00DB7691" w:rsidP="00212149">
      <w:pPr>
        <w:pStyle w:val="a7"/>
        <w:rPr>
          <w:lang w:val="bg-BG"/>
        </w:rPr>
      </w:pPr>
      <w:r w:rsidRPr="00212149">
        <w:rPr>
          <w:rStyle w:val="a9"/>
          <w:lang w:val="bg-BG"/>
        </w:rPr>
        <w:footnoteRef/>
      </w:r>
      <w:r w:rsidRPr="00212149">
        <w:rPr>
          <w:lang w:val="bg-BG"/>
        </w:rPr>
        <w:t xml:space="preserve"> Ненужното се зачертава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91" w:rsidRPr="00BF4FF7" w:rsidRDefault="00DB7691" w:rsidP="00FB7D45">
    <w:pPr>
      <w:ind w:firstLine="539"/>
      <w:jc w:val="both"/>
      <w:rPr>
        <w:b/>
        <w:i/>
        <w:sz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18E"/>
    <w:multiLevelType w:val="multilevel"/>
    <w:tmpl w:val="8FD8E680"/>
    <w:lvl w:ilvl="0">
      <w:start w:val="1"/>
      <w:numFmt w:val="decimal"/>
      <w:lvlText w:val="%1."/>
      <w:lvlJc w:val="left"/>
      <w:pPr>
        <w:ind w:left="1287" w:hanging="360"/>
      </w:pPr>
      <w:rPr>
        <w:b w:val="0"/>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nsid w:val="03755A4C"/>
    <w:multiLevelType w:val="hybridMultilevel"/>
    <w:tmpl w:val="A43E47FA"/>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03784336"/>
    <w:multiLevelType w:val="singleLevel"/>
    <w:tmpl w:val="8AF8AF62"/>
    <w:lvl w:ilvl="0">
      <w:start w:val="1"/>
      <w:numFmt w:val="decimal"/>
      <w:lvlText w:val="%1."/>
      <w:legacy w:legacy="1" w:legacySpace="0" w:legacyIndent="360"/>
      <w:lvlJc w:val="left"/>
      <w:pPr>
        <w:ind w:left="2061" w:hanging="360"/>
      </w:pPr>
    </w:lvl>
  </w:abstractNum>
  <w:abstractNum w:abstractNumId="3">
    <w:nsid w:val="062855B3"/>
    <w:multiLevelType w:val="hybridMultilevel"/>
    <w:tmpl w:val="D7D6DB24"/>
    <w:lvl w:ilvl="0" w:tplc="0402000F">
      <w:start w:val="1"/>
      <w:numFmt w:val="decimal"/>
      <w:lvlText w:val="%1."/>
      <w:lvlJc w:val="left"/>
      <w:pPr>
        <w:ind w:left="1193" w:hanging="360"/>
      </w:pPr>
    </w:lvl>
    <w:lvl w:ilvl="1" w:tplc="04020019" w:tentative="1">
      <w:start w:val="1"/>
      <w:numFmt w:val="lowerLetter"/>
      <w:lvlText w:val="%2."/>
      <w:lvlJc w:val="left"/>
      <w:pPr>
        <w:ind w:left="1913" w:hanging="360"/>
      </w:pPr>
    </w:lvl>
    <w:lvl w:ilvl="2" w:tplc="0402001B" w:tentative="1">
      <w:start w:val="1"/>
      <w:numFmt w:val="lowerRoman"/>
      <w:lvlText w:val="%3."/>
      <w:lvlJc w:val="right"/>
      <w:pPr>
        <w:ind w:left="2633" w:hanging="180"/>
      </w:pPr>
    </w:lvl>
    <w:lvl w:ilvl="3" w:tplc="0402000F" w:tentative="1">
      <w:start w:val="1"/>
      <w:numFmt w:val="decimal"/>
      <w:lvlText w:val="%4."/>
      <w:lvlJc w:val="left"/>
      <w:pPr>
        <w:ind w:left="3353" w:hanging="360"/>
      </w:pPr>
    </w:lvl>
    <w:lvl w:ilvl="4" w:tplc="04020019" w:tentative="1">
      <w:start w:val="1"/>
      <w:numFmt w:val="lowerLetter"/>
      <w:lvlText w:val="%5."/>
      <w:lvlJc w:val="left"/>
      <w:pPr>
        <w:ind w:left="4073" w:hanging="360"/>
      </w:pPr>
    </w:lvl>
    <w:lvl w:ilvl="5" w:tplc="0402001B" w:tentative="1">
      <w:start w:val="1"/>
      <w:numFmt w:val="lowerRoman"/>
      <w:lvlText w:val="%6."/>
      <w:lvlJc w:val="right"/>
      <w:pPr>
        <w:ind w:left="4793" w:hanging="180"/>
      </w:pPr>
    </w:lvl>
    <w:lvl w:ilvl="6" w:tplc="0402000F" w:tentative="1">
      <w:start w:val="1"/>
      <w:numFmt w:val="decimal"/>
      <w:lvlText w:val="%7."/>
      <w:lvlJc w:val="left"/>
      <w:pPr>
        <w:ind w:left="5513" w:hanging="360"/>
      </w:pPr>
    </w:lvl>
    <w:lvl w:ilvl="7" w:tplc="04020019" w:tentative="1">
      <w:start w:val="1"/>
      <w:numFmt w:val="lowerLetter"/>
      <w:lvlText w:val="%8."/>
      <w:lvlJc w:val="left"/>
      <w:pPr>
        <w:ind w:left="6233" w:hanging="360"/>
      </w:pPr>
    </w:lvl>
    <w:lvl w:ilvl="8" w:tplc="0402001B" w:tentative="1">
      <w:start w:val="1"/>
      <w:numFmt w:val="lowerRoman"/>
      <w:lvlText w:val="%9."/>
      <w:lvlJc w:val="right"/>
      <w:pPr>
        <w:ind w:left="6953" w:hanging="180"/>
      </w:pPr>
    </w:lvl>
  </w:abstractNum>
  <w:abstractNum w:abstractNumId="4">
    <w:nsid w:val="0A201EA0"/>
    <w:multiLevelType w:val="multilevel"/>
    <w:tmpl w:val="E58847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C1C2E30"/>
    <w:multiLevelType w:val="hybridMultilevel"/>
    <w:tmpl w:val="24F6765A"/>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0D25734A"/>
    <w:multiLevelType w:val="hybridMultilevel"/>
    <w:tmpl w:val="4698A3E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0DBE7345"/>
    <w:multiLevelType w:val="hybridMultilevel"/>
    <w:tmpl w:val="C8EC7F62"/>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8">
    <w:nsid w:val="0FAB35AA"/>
    <w:multiLevelType w:val="hybridMultilevel"/>
    <w:tmpl w:val="05E47E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0FC7045B"/>
    <w:multiLevelType w:val="hybridMultilevel"/>
    <w:tmpl w:val="6A98A71A"/>
    <w:lvl w:ilvl="0" w:tplc="0402000F">
      <w:start w:val="1"/>
      <w:numFmt w:val="decimal"/>
      <w:lvlText w:val="%1."/>
      <w:lvlJc w:val="left"/>
      <w:pPr>
        <w:ind w:left="1149" w:hanging="360"/>
      </w:pPr>
    </w:lvl>
    <w:lvl w:ilvl="1" w:tplc="04020019" w:tentative="1">
      <w:start w:val="1"/>
      <w:numFmt w:val="lowerLetter"/>
      <w:lvlText w:val="%2."/>
      <w:lvlJc w:val="left"/>
      <w:pPr>
        <w:ind w:left="1869" w:hanging="360"/>
      </w:pPr>
    </w:lvl>
    <w:lvl w:ilvl="2" w:tplc="0402001B" w:tentative="1">
      <w:start w:val="1"/>
      <w:numFmt w:val="lowerRoman"/>
      <w:lvlText w:val="%3."/>
      <w:lvlJc w:val="right"/>
      <w:pPr>
        <w:ind w:left="2589" w:hanging="180"/>
      </w:pPr>
    </w:lvl>
    <w:lvl w:ilvl="3" w:tplc="0402000F" w:tentative="1">
      <w:start w:val="1"/>
      <w:numFmt w:val="decimal"/>
      <w:lvlText w:val="%4."/>
      <w:lvlJc w:val="left"/>
      <w:pPr>
        <w:ind w:left="3309" w:hanging="360"/>
      </w:pPr>
    </w:lvl>
    <w:lvl w:ilvl="4" w:tplc="04020019" w:tentative="1">
      <w:start w:val="1"/>
      <w:numFmt w:val="lowerLetter"/>
      <w:lvlText w:val="%5."/>
      <w:lvlJc w:val="left"/>
      <w:pPr>
        <w:ind w:left="4029" w:hanging="360"/>
      </w:pPr>
    </w:lvl>
    <w:lvl w:ilvl="5" w:tplc="0402001B" w:tentative="1">
      <w:start w:val="1"/>
      <w:numFmt w:val="lowerRoman"/>
      <w:lvlText w:val="%6."/>
      <w:lvlJc w:val="right"/>
      <w:pPr>
        <w:ind w:left="4749" w:hanging="180"/>
      </w:pPr>
    </w:lvl>
    <w:lvl w:ilvl="6" w:tplc="0402000F" w:tentative="1">
      <w:start w:val="1"/>
      <w:numFmt w:val="decimal"/>
      <w:lvlText w:val="%7."/>
      <w:lvlJc w:val="left"/>
      <w:pPr>
        <w:ind w:left="5469" w:hanging="360"/>
      </w:pPr>
    </w:lvl>
    <w:lvl w:ilvl="7" w:tplc="04020019" w:tentative="1">
      <w:start w:val="1"/>
      <w:numFmt w:val="lowerLetter"/>
      <w:lvlText w:val="%8."/>
      <w:lvlJc w:val="left"/>
      <w:pPr>
        <w:ind w:left="6189" w:hanging="360"/>
      </w:pPr>
    </w:lvl>
    <w:lvl w:ilvl="8" w:tplc="0402001B" w:tentative="1">
      <w:start w:val="1"/>
      <w:numFmt w:val="lowerRoman"/>
      <w:lvlText w:val="%9."/>
      <w:lvlJc w:val="right"/>
      <w:pPr>
        <w:ind w:left="6909" w:hanging="180"/>
      </w:pPr>
    </w:lvl>
  </w:abstractNum>
  <w:abstractNum w:abstractNumId="10">
    <w:nsid w:val="0FF55C71"/>
    <w:multiLevelType w:val="hybridMultilevel"/>
    <w:tmpl w:val="24BC845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2464CBC"/>
    <w:multiLevelType w:val="hybridMultilevel"/>
    <w:tmpl w:val="ECA2C3BA"/>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nsid w:val="18245041"/>
    <w:multiLevelType w:val="hybridMultilevel"/>
    <w:tmpl w:val="34B8C080"/>
    <w:lvl w:ilvl="0" w:tplc="FFFFFFFF">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nsid w:val="19307819"/>
    <w:multiLevelType w:val="hybridMultilevel"/>
    <w:tmpl w:val="697E8436"/>
    <w:lvl w:ilvl="0" w:tplc="0402000F">
      <w:start w:val="1"/>
      <w:numFmt w:val="decimal"/>
      <w:lvlText w:val="%1."/>
      <w:lvlJc w:val="left"/>
      <w:pPr>
        <w:ind w:left="1149" w:hanging="360"/>
      </w:pPr>
    </w:lvl>
    <w:lvl w:ilvl="1" w:tplc="04020019" w:tentative="1">
      <w:start w:val="1"/>
      <w:numFmt w:val="lowerLetter"/>
      <w:lvlText w:val="%2."/>
      <w:lvlJc w:val="left"/>
      <w:pPr>
        <w:ind w:left="1869" w:hanging="360"/>
      </w:pPr>
    </w:lvl>
    <w:lvl w:ilvl="2" w:tplc="0402001B" w:tentative="1">
      <w:start w:val="1"/>
      <w:numFmt w:val="lowerRoman"/>
      <w:lvlText w:val="%3."/>
      <w:lvlJc w:val="right"/>
      <w:pPr>
        <w:ind w:left="2589" w:hanging="180"/>
      </w:pPr>
    </w:lvl>
    <w:lvl w:ilvl="3" w:tplc="0402000F" w:tentative="1">
      <w:start w:val="1"/>
      <w:numFmt w:val="decimal"/>
      <w:lvlText w:val="%4."/>
      <w:lvlJc w:val="left"/>
      <w:pPr>
        <w:ind w:left="3309" w:hanging="360"/>
      </w:pPr>
    </w:lvl>
    <w:lvl w:ilvl="4" w:tplc="04020019" w:tentative="1">
      <w:start w:val="1"/>
      <w:numFmt w:val="lowerLetter"/>
      <w:lvlText w:val="%5."/>
      <w:lvlJc w:val="left"/>
      <w:pPr>
        <w:ind w:left="4029" w:hanging="360"/>
      </w:pPr>
    </w:lvl>
    <w:lvl w:ilvl="5" w:tplc="0402001B" w:tentative="1">
      <w:start w:val="1"/>
      <w:numFmt w:val="lowerRoman"/>
      <w:lvlText w:val="%6."/>
      <w:lvlJc w:val="right"/>
      <w:pPr>
        <w:ind w:left="4749" w:hanging="180"/>
      </w:pPr>
    </w:lvl>
    <w:lvl w:ilvl="6" w:tplc="0402000F" w:tentative="1">
      <w:start w:val="1"/>
      <w:numFmt w:val="decimal"/>
      <w:lvlText w:val="%7."/>
      <w:lvlJc w:val="left"/>
      <w:pPr>
        <w:ind w:left="5469" w:hanging="360"/>
      </w:pPr>
    </w:lvl>
    <w:lvl w:ilvl="7" w:tplc="04020019" w:tentative="1">
      <w:start w:val="1"/>
      <w:numFmt w:val="lowerLetter"/>
      <w:lvlText w:val="%8."/>
      <w:lvlJc w:val="left"/>
      <w:pPr>
        <w:ind w:left="6189" w:hanging="360"/>
      </w:pPr>
    </w:lvl>
    <w:lvl w:ilvl="8" w:tplc="0402001B" w:tentative="1">
      <w:start w:val="1"/>
      <w:numFmt w:val="lowerRoman"/>
      <w:lvlText w:val="%9."/>
      <w:lvlJc w:val="right"/>
      <w:pPr>
        <w:ind w:left="6909" w:hanging="180"/>
      </w:pPr>
    </w:lvl>
  </w:abstractNum>
  <w:abstractNum w:abstractNumId="14">
    <w:nsid w:val="1C2906A8"/>
    <w:multiLevelType w:val="multilevel"/>
    <w:tmpl w:val="34782D6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CE24731"/>
    <w:multiLevelType w:val="hybridMultilevel"/>
    <w:tmpl w:val="DA3838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1E321B76"/>
    <w:multiLevelType w:val="hybridMultilevel"/>
    <w:tmpl w:val="7340C5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25A0102"/>
    <w:multiLevelType w:val="hybridMultilevel"/>
    <w:tmpl w:val="D5C45AC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B633DB2"/>
    <w:multiLevelType w:val="hybridMultilevel"/>
    <w:tmpl w:val="617C48A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2E634CD9"/>
    <w:multiLevelType w:val="hybridMultilevel"/>
    <w:tmpl w:val="DB2E08B2"/>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2EDD0064"/>
    <w:multiLevelType w:val="hybridMultilevel"/>
    <w:tmpl w:val="E2A8D430"/>
    <w:lvl w:ilvl="0" w:tplc="EA2AE328">
      <w:start w:val="1"/>
      <w:numFmt w:val="bullet"/>
      <w:lvlText w:val=""/>
      <w:lvlJc w:val="left"/>
      <w:pPr>
        <w:ind w:left="1440" w:hanging="360"/>
      </w:pPr>
      <w:rPr>
        <w:rFonts w:ascii="Wingdings" w:hAnsi="Wingdings" w:hint="default"/>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nsid w:val="2EE839A4"/>
    <w:multiLevelType w:val="multilevel"/>
    <w:tmpl w:val="2C2A97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A5391E"/>
    <w:multiLevelType w:val="hybridMultilevel"/>
    <w:tmpl w:val="4A8087FC"/>
    <w:lvl w:ilvl="0" w:tplc="2DFEE87A">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6FC20B1"/>
    <w:multiLevelType w:val="hybridMultilevel"/>
    <w:tmpl w:val="B352FF82"/>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nsid w:val="376F6659"/>
    <w:multiLevelType w:val="hybridMultilevel"/>
    <w:tmpl w:val="EB14EE50"/>
    <w:lvl w:ilvl="0" w:tplc="0428ACFE">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3A406CF0"/>
    <w:multiLevelType w:val="hybridMultilevel"/>
    <w:tmpl w:val="05D64772"/>
    <w:lvl w:ilvl="0" w:tplc="4996978C">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3D9C59D4"/>
    <w:multiLevelType w:val="multilevel"/>
    <w:tmpl w:val="D93EB25E"/>
    <w:lvl w:ilvl="0">
      <w:start w:val="1"/>
      <w:numFmt w:val="decimal"/>
      <w:lvlText w:val="%1."/>
      <w:lvlJc w:val="left"/>
      <w:pPr>
        <w:ind w:left="720" w:hanging="360"/>
      </w:pPr>
    </w:lvl>
    <w:lvl w:ilvl="1">
      <w:start w:val="1"/>
      <w:numFmt w:val="decimal"/>
      <w:isLgl/>
      <w:lvlText w:val="%1.%2."/>
      <w:lvlJc w:val="left"/>
      <w:pPr>
        <w:ind w:left="720" w:hanging="360"/>
      </w:pPr>
      <w:rPr>
        <w:rFonts w:ascii="Times New Roman" w:eastAsia="Calibri" w:hAnsi="Times New Roman" w:cs="Times New Roman" w:hint="default"/>
        <w:b/>
        <w:i w:val="0"/>
        <w:color w:val="auto"/>
      </w:rPr>
    </w:lvl>
    <w:lvl w:ilvl="2">
      <w:start w:val="1"/>
      <w:numFmt w:val="decimal"/>
      <w:isLgl/>
      <w:lvlText w:val="%1.%2.%3."/>
      <w:lvlJc w:val="left"/>
      <w:pPr>
        <w:ind w:left="1080" w:hanging="720"/>
      </w:pPr>
      <w:rPr>
        <w:rFonts w:ascii="Times New Roman" w:eastAsia="Calibri" w:hAnsi="Times New Roman" w:cs="Times New Roman" w:hint="default"/>
      </w:rPr>
    </w:lvl>
    <w:lvl w:ilvl="3">
      <w:start w:val="1"/>
      <w:numFmt w:val="decimal"/>
      <w:isLgl/>
      <w:lvlText w:val="%1.%2.%3.%4."/>
      <w:lvlJc w:val="left"/>
      <w:pPr>
        <w:ind w:left="1080" w:hanging="720"/>
      </w:pPr>
      <w:rPr>
        <w:rFonts w:ascii="Times New Roman" w:eastAsia="Calibri" w:hAnsi="Times New Roman" w:cs="Times New Roman" w:hint="default"/>
      </w:rPr>
    </w:lvl>
    <w:lvl w:ilvl="4">
      <w:start w:val="1"/>
      <w:numFmt w:val="decimal"/>
      <w:isLgl/>
      <w:lvlText w:val="%1.%2.%3.%4.%5."/>
      <w:lvlJc w:val="left"/>
      <w:pPr>
        <w:ind w:left="1440" w:hanging="1080"/>
      </w:pPr>
      <w:rPr>
        <w:rFonts w:ascii="Times New Roman" w:eastAsia="Calibri" w:hAnsi="Times New Roman" w:cs="Times New Roman" w:hint="default"/>
      </w:rPr>
    </w:lvl>
    <w:lvl w:ilvl="5">
      <w:start w:val="1"/>
      <w:numFmt w:val="decimal"/>
      <w:isLgl/>
      <w:lvlText w:val="%1.%2.%3.%4.%5.%6."/>
      <w:lvlJc w:val="left"/>
      <w:pPr>
        <w:ind w:left="1440" w:hanging="1080"/>
      </w:pPr>
      <w:rPr>
        <w:rFonts w:ascii="Times New Roman" w:eastAsia="Calibri" w:hAnsi="Times New Roman" w:cs="Times New Roman" w:hint="default"/>
      </w:rPr>
    </w:lvl>
    <w:lvl w:ilvl="6">
      <w:start w:val="1"/>
      <w:numFmt w:val="decimal"/>
      <w:isLgl/>
      <w:lvlText w:val="%1.%2.%3.%4.%5.%6.%7."/>
      <w:lvlJc w:val="left"/>
      <w:pPr>
        <w:ind w:left="1800" w:hanging="1440"/>
      </w:pPr>
      <w:rPr>
        <w:rFonts w:ascii="Times New Roman" w:eastAsia="Calibri" w:hAnsi="Times New Roman" w:cs="Times New Roman" w:hint="default"/>
      </w:rPr>
    </w:lvl>
    <w:lvl w:ilvl="7">
      <w:start w:val="1"/>
      <w:numFmt w:val="decimal"/>
      <w:isLgl/>
      <w:lvlText w:val="%1.%2.%3.%4.%5.%6.%7.%8."/>
      <w:lvlJc w:val="left"/>
      <w:pPr>
        <w:ind w:left="1800" w:hanging="1440"/>
      </w:pPr>
      <w:rPr>
        <w:rFonts w:ascii="Times New Roman" w:eastAsia="Calibri" w:hAnsi="Times New Roman" w:cs="Times New Roman" w:hint="default"/>
      </w:rPr>
    </w:lvl>
    <w:lvl w:ilvl="8">
      <w:start w:val="1"/>
      <w:numFmt w:val="decimal"/>
      <w:isLgl/>
      <w:lvlText w:val="%1.%2.%3.%4.%5.%6.%7.%8.%9."/>
      <w:lvlJc w:val="left"/>
      <w:pPr>
        <w:ind w:left="2160" w:hanging="1800"/>
      </w:pPr>
      <w:rPr>
        <w:rFonts w:ascii="Times New Roman" w:eastAsia="Calibri" w:hAnsi="Times New Roman" w:cs="Times New Roman" w:hint="default"/>
      </w:rPr>
    </w:lvl>
  </w:abstractNum>
  <w:abstractNum w:abstractNumId="27">
    <w:nsid w:val="3F0F6206"/>
    <w:multiLevelType w:val="hybridMultilevel"/>
    <w:tmpl w:val="D1AC30E0"/>
    <w:lvl w:ilvl="0" w:tplc="04020001">
      <w:start w:val="1"/>
      <w:numFmt w:val="bullet"/>
      <w:lvlText w:val=""/>
      <w:lvlJc w:val="left"/>
      <w:pPr>
        <w:tabs>
          <w:tab w:val="num" w:pos="720"/>
        </w:tabs>
        <w:ind w:left="720" w:hanging="360"/>
      </w:pPr>
      <w:rPr>
        <w:rFonts w:ascii="Symbol" w:hAnsi="Symbol" w:hint="default"/>
      </w:rPr>
    </w:lvl>
    <w:lvl w:ilvl="1" w:tplc="F8149C5A">
      <w:numFmt w:val="bullet"/>
      <w:lvlText w:val="-"/>
      <w:lvlJc w:val="left"/>
      <w:pPr>
        <w:tabs>
          <w:tab w:val="num" w:pos="1440"/>
        </w:tabs>
        <w:ind w:left="1440" w:hanging="36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3F560EB4"/>
    <w:multiLevelType w:val="hybridMultilevel"/>
    <w:tmpl w:val="76202FD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471951FC"/>
    <w:multiLevelType w:val="hybridMultilevel"/>
    <w:tmpl w:val="3C2602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48C90F5B"/>
    <w:multiLevelType w:val="hybridMultilevel"/>
    <w:tmpl w:val="A556631C"/>
    <w:lvl w:ilvl="0" w:tplc="0402000F">
      <w:start w:val="1"/>
      <w:numFmt w:val="decimal"/>
      <w:lvlText w:val="%1."/>
      <w:lvlJc w:val="left"/>
      <w:pPr>
        <w:ind w:left="1276" w:hanging="360"/>
      </w:pPr>
    </w:lvl>
    <w:lvl w:ilvl="1" w:tplc="04020019" w:tentative="1">
      <w:start w:val="1"/>
      <w:numFmt w:val="lowerLetter"/>
      <w:lvlText w:val="%2."/>
      <w:lvlJc w:val="left"/>
      <w:pPr>
        <w:ind w:left="1996" w:hanging="360"/>
      </w:pPr>
    </w:lvl>
    <w:lvl w:ilvl="2" w:tplc="0402001B" w:tentative="1">
      <w:start w:val="1"/>
      <w:numFmt w:val="lowerRoman"/>
      <w:lvlText w:val="%3."/>
      <w:lvlJc w:val="right"/>
      <w:pPr>
        <w:ind w:left="2716" w:hanging="180"/>
      </w:pPr>
    </w:lvl>
    <w:lvl w:ilvl="3" w:tplc="0402000F" w:tentative="1">
      <w:start w:val="1"/>
      <w:numFmt w:val="decimal"/>
      <w:lvlText w:val="%4."/>
      <w:lvlJc w:val="left"/>
      <w:pPr>
        <w:ind w:left="3436" w:hanging="360"/>
      </w:pPr>
    </w:lvl>
    <w:lvl w:ilvl="4" w:tplc="04020019" w:tentative="1">
      <w:start w:val="1"/>
      <w:numFmt w:val="lowerLetter"/>
      <w:lvlText w:val="%5."/>
      <w:lvlJc w:val="left"/>
      <w:pPr>
        <w:ind w:left="4156" w:hanging="360"/>
      </w:pPr>
    </w:lvl>
    <w:lvl w:ilvl="5" w:tplc="0402001B" w:tentative="1">
      <w:start w:val="1"/>
      <w:numFmt w:val="lowerRoman"/>
      <w:lvlText w:val="%6."/>
      <w:lvlJc w:val="right"/>
      <w:pPr>
        <w:ind w:left="4876" w:hanging="180"/>
      </w:pPr>
    </w:lvl>
    <w:lvl w:ilvl="6" w:tplc="0402000F" w:tentative="1">
      <w:start w:val="1"/>
      <w:numFmt w:val="decimal"/>
      <w:lvlText w:val="%7."/>
      <w:lvlJc w:val="left"/>
      <w:pPr>
        <w:ind w:left="5596" w:hanging="360"/>
      </w:pPr>
    </w:lvl>
    <w:lvl w:ilvl="7" w:tplc="04020019" w:tentative="1">
      <w:start w:val="1"/>
      <w:numFmt w:val="lowerLetter"/>
      <w:lvlText w:val="%8."/>
      <w:lvlJc w:val="left"/>
      <w:pPr>
        <w:ind w:left="6316" w:hanging="360"/>
      </w:pPr>
    </w:lvl>
    <w:lvl w:ilvl="8" w:tplc="0402001B" w:tentative="1">
      <w:start w:val="1"/>
      <w:numFmt w:val="lowerRoman"/>
      <w:lvlText w:val="%9."/>
      <w:lvlJc w:val="right"/>
      <w:pPr>
        <w:ind w:left="7036" w:hanging="180"/>
      </w:pPr>
    </w:lvl>
  </w:abstractNum>
  <w:abstractNum w:abstractNumId="31">
    <w:nsid w:val="48DC76DF"/>
    <w:multiLevelType w:val="multilevel"/>
    <w:tmpl w:val="8EFAA9C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49E404BF"/>
    <w:multiLevelType w:val="hybridMultilevel"/>
    <w:tmpl w:val="EFEAA1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4B8F7375"/>
    <w:multiLevelType w:val="hybridMultilevel"/>
    <w:tmpl w:val="35C67898"/>
    <w:lvl w:ilvl="0" w:tplc="0402000B">
      <w:start w:val="1"/>
      <w:numFmt w:val="bullet"/>
      <w:lvlText w:val=""/>
      <w:lvlJc w:val="left"/>
      <w:pPr>
        <w:ind w:left="2136" w:hanging="360"/>
      </w:pPr>
      <w:rPr>
        <w:rFonts w:ascii="Wingdings" w:hAnsi="Wingdings" w:hint="default"/>
      </w:rPr>
    </w:lvl>
    <w:lvl w:ilvl="1" w:tplc="04020003">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34">
    <w:nsid w:val="4EC76F14"/>
    <w:multiLevelType w:val="hybridMultilevel"/>
    <w:tmpl w:val="681C6E8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4FAE13F6"/>
    <w:multiLevelType w:val="multilevel"/>
    <w:tmpl w:val="D8168408"/>
    <w:lvl w:ilvl="0">
      <w:start w:val="1"/>
      <w:numFmt w:val="decimal"/>
      <w:lvlText w:val="%1."/>
      <w:lvlJc w:val="left"/>
      <w:pPr>
        <w:ind w:left="360" w:hanging="360"/>
      </w:pPr>
      <w:rPr>
        <w:rFonts w:ascii="Times New Roman" w:eastAsia="Calibri" w:hAnsi="Times New Roman" w:cs="Times New Roman"/>
        <w:b/>
      </w:rPr>
    </w:lvl>
    <w:lvl w:ilvl="1">
      <w:start w:val="1"/>
      <w:numFmt w:val="decimal"/>
      <w:lvlText w:val="%1.%2."/>
      <w:lvlJc w:val="left"/>
      <w:pPr>
        <w:ind w:left="1211"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6">
    <w:nsid w:val="5461496D"/>
    <w:multiLevelType w:val="hybridMultilevel"/>
    <w:tmpl w:val="46C2E1B2"/>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58CB3237"/>
    <w:multiLevelType w:val="hybridMultilevel"/>
    <w:tmpl w:val="A2204E3C"/>
    <w:lvl w:ilvl="0" w:tplc="14B84B14">
      <w:start w:val="1"/>
      <w:numFmt w:val="decimal"/>
      <w:lvlText w:val="%1."/>
      <w:lvlJc w:val="left"/>
      <w:pPr>
        <w:ind w:left="900" w:hanging="360"/>
      </w:pPr>
      <w:rPr>
        <w:rFonts w:ascii="Times New Roman" w:hAnsi="Times New Roman" w:cs="Times New Roman"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38">
    <w:nsid w:val="659134DA"/>
    <w:multiLevelType w:val="hybridMultilevel"/>
    <w:tmpl w:val="7DE40D5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684D117D"/>
    <w:multiLevelType w:val="multilevel"/>
    <w:tmpl w:val="1FB00A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688D2AD4"/>
    <w:multiLevelType w:val="hybridMultilevel"/>
    <w:tmpl w:val="97226696"/>
    <w:lvl w:ilvl="0" w:tplc="0402000F">
      <w:start w:val="1"/>
      <w:numFmt w:val="decimal"/>
      <w:lvlText w:val="%1."/>
      <w:lvlJc w:val="left"/>
      <w:pPr>
        <w:ind w:left="1149" w:hanging="360"/>
      </w:pPr>
    </w:lvl>
    <w:lvl w:ilvl="1" w:tplc="04020019" w:tentative="1">
      <w:start w:val="1"/>
      <w:numFmt w:val="lowerLetter"/>
      <w:lvlText w:val="%2."/>
      <w:lvlJc w:val="left"/>
      <w:pPr>
        <w:ind w:left="1869" w:hanging="360"/>
      </w:pPr>
    </w:lvl>
    <w:lvl w:ilvl="2" w:tplc="0402001B" w:tentative="1">
      <w:start w:val="1"/>
      <w:numFmt w:val="lowerRoman"/>
      <w:lvlText w:val="%3."/>
      <w:lvlJc w:val="right"/>
      <w:pPr>
        <w:ind w:left="2589" w:hanging="180"/>
      </w:pPr>
    </w:lvl>
    <w:lvl w:ilvl="3" w:tplc="0402000F" w:tentative="1">
      <w:start w:val="1"/>
      <w:numFmt w:val="decimal"/>
      <w:lvlText w:val="%4."/>
      <w:lvlJc w:val="left"/>
      <w:pPr>
        <w:ind w:left="3309" w:hanging="360"/>
      </w:pPr>
    </w:lvl>
    <w:lvl w:ilvl="4" w:tplc="04020019" w:tentative="1">
      <w:start w:val="1"/>
      <w:numFmt w:val="lowerLetter"/>
      <w:lvlText w:val="%5."/>
      <w:lvlJc w:val="left"/>
      <w:pPr>
        <w:ind w:left="4029" w:hanging="360"/>
      </w:pPr>
    </w:lvl>
    <w:lvl w:ilvl="5" w:tplc="0402001B" w:tentative="1">
      <w:start w:val="1"/>
      <w:numFmt w:val="lowerRoman"/>
      <w:lvlText w:val="%6."/>
      <w:lvlJc w:val="right"/>
      <w:pPr>
        <w:ind w:left="4749" w:hanging="180"/>
      </w:pPr>
    </w:lvl>
    <w:lvl w:ilvl="6" w:tplc="0402000F" w:tentative="1">
      <w:start w:val="1"/>
      <w:numFmt w:val="decimal"/>
      <w:lvlText w:val="%7."/>
      <w:lvlJc w:val="left"/>
      <w:pPr>
        <w:ind w:left="5469" w:hanging="360"/>
      </w:pPr>
    </w:lvl>
    <w:lvl w:ilvl="7" w:tplc="04020019" w:tentative="1">
      <w:start w:val="1"/>
      <w:numFmt w:val="lowerLetter"/>
      <w:lvlText w:val="%8."/>
      <w:lvlJc w:val="left"/>
      <w:pPr>
        <w:ind w:left="6189" w:hanging="360"/>
      </w:pPr>
    </w:lvl>
    <w:lvl w:ilvl="8" w:tplc="0402001B" w:tentative="1">
      <w:start w:val="1"/>
      <w:numFmt w:val="lowerRoman"/>
      <w:lvlText w:val="%9."/>
      <w:lvlJc w:val="right"/>
      <w:pPr>
        <w:ind w:left="6909" w:hanging="180"/>
      </w:pPr>
    </w:lvl>
  </w:abstractNum>
  <w:abstractNum w:abstractNumId="41">
    <w:nsid w:val="69F77B04"/>
    <w:multiLevelType w:val="hybridMultilevel"/>
    <w:tmpl w:val="1CC4FDC4"/>
    <w:lvl w:ilvl="0" w:tplc="600C0C4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2">
    <w:nsid w:val="6BE45142"/>
    <w:multiLevelType w:val="hybridMultilevel"/>
    <w:tmpl w:val="390CCC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70D0953"/>
    <w:multiLevelType w:val="multilevel"/>
    <w:tmpl w:val="B81CA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6C266F"/>
    <w:multiLevelType w:val="hybridMultilevel"/>
    <w:tmpl w:val="6352C784"/>
    <w:lvl w:ilvl="0" w:tplc="0402000F">
      <w:start w:val="1"/>
      <w:numFmt w:val="decimal"/>
      <w:lvlText w:val="%1."/>
      <w:lvlJc w:val="left"/>
      <w:pPr>
        <w:ind w:left="900" w:hanging="360"/>
      </w:p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45">
    <w:nsid w:val="78C625C0"/>
    <w:multiLevelType w:val="multilevel"/>
    <w:tmpl w:val="C084433A"/>
    <w:lvl w:ilvl="0">
      <w:start w:val="1"/>
      <w:numFmt w:val="decimal"/>
      <w:lvlText w:val="%1."/>
      <w:lvlJc w:val="left"/>
      <w:pPr>
        <w:ind w:left="490" w:hanging="360"/>
      </w:pPr>
      <w:rPr>
        <w:rFonts w:hint="default"/>
        <w:b/>
      </w:rPr>
    </w:lvl>
    <w:lvl w:ilvl="1">
      <w:start w:val="2"/>
      <w:numFmt w:val="decimal"/>
      <w:isLgl/>
      <w:lvlText w:val="%1.%2."/>
      <w:lvlJc w:val="left"/>
      <w:pPr>
        <w:ind w:left="850" w:hanging="720"/>
      </w:pPr>
      <w:rPr>
        <w:rFonts w:hint="default"/>
        <w:b/>
      </w:rPr>
    </w:lvl>
    <w:lvl w:ilvl="2">
      <w:start w:val="1"/>
      <w:numFmt w:val="decimal"/>
      <w:isLgl/>
      <w:lvlText w:val="%1.%2.%3."/>
      <w:lvlJc w:val="left"/>
      <w:pPr>
        <w:ind w:left="850" w:hanging="720"/>
      </w:pPr>
      <w:rPr>
        <w:rFonts w:hint="default"/>
        <w:b/>
      </w:rPr>
    </w:lvl>
    <w:lvl w:ilvl="3">
      <w:start w:val="1"/>
      <w:numFmt w:val="decimal"/>
      <w:isLgl/>
      <w:lvlText w:val="%1.%2.%3.%4."/>
      <w:lvlJc w:val="left"/>
      <w:pPr>
        <w:ind w:left="1210" w:hanging="1080"/>
      </w:pPr>
      <w:rPr>
        <w:rFonts w:hint="default"/>
        <w:b/>
      </w:rPr>
    </w:lvl>
    <w:lvl w:ilvl="4">
      <w:start w:val="1"/>
      <w:numFmt w:val="decimal"/>
      <w:isLgl/>
      <w:lvlText w:val="%1.%2.%3.%4.%5."/>
      <w:lvlJc w:val="left"/>
      <w:pPr>
        <w:ind w:left="1210" w:hanging="1080"/>
      </w:pPr>
      <w:rPr>
        <w:rFonts w:hint="default"/>
        <w:b/>
      </w:rPr>
    </w:lvl>
    <w:lvl w:ilvl="5">
      <w:start w:val="1"/>
      <w:numFmt w:val="decimal"/>
      <w:isLgl/>
      <w:lvlText w:val="%1.%2.%3.%4.%5.%6."/>
      <w:lvlJc w:val="left"/>
      <w:pPr>
        <w:ind w:left="1570" w:hanging="1440"/>
      </w:pPr>
      <w:rPr>
        <w:rFonts w:hint="default"/>
        <w:b/>
      </w:rPr>
    </w:lvl>
    <w:lvl w:ilvl="6">
      <w:start w:val="1"/>
      <w:numFmt w:val="decimal"/>
      <w:isLgl/>
      <w:lvlText w:val="%1.%2.%3.%4.%5.%6.%7."/>
      <w:lvlJc w:val="left"/>
      <w:pPr>
        <w:ind w:left="1570" w:hanging="1440"/>
      </w:pPr>
      <w:rPr>
        <w:rFonts w:hint="default"/>
        <w:b/>
      </w:rPr>
    </w:lvl>
    <w:lvl w:ilvl="7">
      <w:start w:val="1"/>
      <w:numFmt w:val="decimal"/>
      <w:isLgl/>
      <w:lvlText w:val="%1.%2.%3.%4.%5.%6.%7.%8."/>
      <w:lvlJc w:val="left"/>
      <w:pPr>
        <w:ind w:left="1930" w:hanging="1800"/>
      </w:pPr>
      <w:rPr>
        <w:rFonts w:hint="default"/>
        <w:b/>
      </w:rPr>
    </w:lvl>
    <w:lvl w:ilvl="8">
      <w:start w:val="1"/>
      <w:numFmt w:val="decimal"/>
      <w:isLgl/>
      <w:lvlText w:val="%1.%2.%3.%4.%5.%6.%7.%8.%9."/>
      <w:lvlJc w:val="left"/>
      <w:pPr>
        <w:ind w:left="1930" w:hanging="1800"/>
      </w:pPr>
      <w:rPr>
        <w:rFonts w:hint="default"/>
        <w:b/>
      </w:rPr>
    </w:lvl>
  </w:abstractNum>
  <w:abstractNum w:abstractNumId="46">
    <w:nsid w:val="7BC87CA1"/>
    <w:multiLevelType w:val="multilevel"/>
    <w:tmpl w:val="8AD8F8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EDE54F2"/>
    <w:multiLevelType w:val="hybridMultilevel"/>
    <w:tmpl w:val="1812B872"/>
    <w:lvl w:ilvl="0" w:tplc="6C86DC24">
      <w:start w:val="1"/>
      <w:numFmt w:val="bullet"/>
      <w:lvlText w:val=""/>
      <w:lvlJc w:val="left"/>
      <w:pPr>
        <w:ind w:left="782" w:hanging="360"/>
      </w:pPr>
      <w:rPr>
        <w:rFonts w:ascii="Wingdings" w:hAnsi="Wingdings" w:hint="default"/>
        <w:color w:val="auto"/>
      </w:rPr>
    </w:lvl>
    <w:lvl w:ilvl="1" w:tplc="04020003" w:tentative="1">
      <w:start w:val="1"/>
      <w:numFmt w:val="bullet"/>
      <w:lvlText w:val="o"/>
      <w:lvlJc w:val="left"/>
      <w:pPr>
        <w:ind w:left="1502" w:hanging="360"/>
      </w:pPr>
      <w:rPr>
        <w:rFonts w:ascii="Courier New" w:hAnsi="Courier New" w:cs="Courier New" w:hint="default"/>
      </w:rPr>
    </w:lvl>
    <w:lvl w:ilvl="2" w:tplc="04020005" w:tentative="1">
      <w:start w:val="1"/>
      <w:numFmt w:val="bullet"/>
      <w:lvlText w:val=""/>
      <w:lvlJc w:val="left"/>
      <w:pPr>
        <w:ind w:left="2222" w:hanging="360"/>
      </w:pPr>
      <w:rPr>
        <w:rFonts w:ascii="Wingdings" w:hAnsi="Wingdings" w:hint="default"/>
      </w:rPr>
    </w:lvl>
    <w:lvl w:ilvl="3" w:tplc="04020001" w:tentative="1">
      <w:start w:val="1"/>
      <w:numFmt w:val="bullet"/>
      <w:lvlText w:val=""/>
      <w:lvlJc w:val="left"/>
      <w:pPr>
        <w:ind w:left="2942" w:hanging="360"/>
      </w:pPr>
      <w:rPr>
        <w:rFonts w:ascii="Symbol" w:hAnsi="Symbol" w:hint="default"/>
      </w:rPr>
    </w:lvl>
    <w:lvl w:ilvl="4" w:tplc="04020003" w:tentative="1">
      <w:start w:val="1"/>
      <w:numFmt w:val="bullet"/>
      <w:lvlText w:val="o"/>
      <w:lvlJc w:val="left"/>
      <w:pPr>
        <w:ind w:left="3662" w:hanging="360"/>
      </w:pPr>
      <w:rPr>
        <w:rFonts w:ascii="Courier New" w:hAnsi="Courier New" w:cs="Courier New" w:hint="default"/>
      </w:rPr>
    </w:lvl>
    <w:lvl w:ilvl="5" w:tplc="04020005" w:tentative="1">
      <w:start w:val="1"/>
      <w:numFmt w:val="bullet"/>
      <w:lvlText w:val=""/>
      <w:lvlJc w:val="left"/>
      <w:pPr>
        <w:ind w:left="4382" w:hanging="360"/>
      </w:pPr>
      <w:rPr>
        <w:rFonts w:ascii="Wingdings" w:hAnsi="Wingdings" w:hint="default"/>
      </w:rPr>
    </w:lvl>
    <w:lvl w:ilvl="6" w:tplc="04020001" w:tentative="1">
      <w:start w:val="1"/>
      <w:numFmt w:val="bullet"/>
      <w:lvlText w:val=""/>
      <w:lvlJc w:val="left"/>
      <w:pPr>
        <w:ind w:left="5102" w:hanging="360"/>
      </w:pPr>
      <w:rPr>
        <w:rFonts w:ascii="Symbol" w:hAnsi="Symbol" w:hint="default"/>
      </w:rPr>
    </w:lvl>
    <w:lvl w:ilvl="7" w:tplc="04020003" w:tentative="1">
      <w:start w:val="1"/>
      <w:numFmt w:val="bullet"/>
      <w:lvlText w:val="o"/>
      <w:lvlJc w:val="left"/>
      <w:pPr>
        <w:ind w:left="5822" w:hanging="360"/>
      </w:pPr>
      <w:rPr>
        <w:rFonts w:ascii="Courier New" w:hAnsi="Courier New" w:cs="Courier New" w:hint="default"/>
      </w:rPr>
    </w:lvl>
    <w:lvl w:ilvl="8" w:tplc="04020005" w:tentative="1">
      <w:start w:val="1"/>
      <w:numFmt w:val="bullet"/>
      <w:lvlText w:val=""/>
      <w:lvlJc w:val="left"/>
      <w:pPr>
        <w:ind w:left="6542" w:hanging="360"/>
      </w:pPr>
      <w:rPr>
        <w:rFonts w:ascii="Wingdings" w:hAnsi="Wingdings" w:hint="default"/>
      </w:rPr>
    </w:lvl>
  </w:abstractNum>
  <w:abstractNum w:abstractNumId="48">
    <w:nsid w:val="7EF83BA1"/>
    <w:multiLevelType w:val="hybridMultilevel"/>
    <w:tmpl w:val="E72E4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E95E4A"/>
    <w:multiLevelType w:val="hybridMultilevel"/>
    <w:tmpl w:val="21FE6D7A"/>
    <w:lvl w:ilvl="0" w:tplc="92DEC5EA">
      <w:start w:val="2"/>
      <w:numFmt w:val="decimal"/>
      <w:lvlText w:val="(%1)"/>
      <w:lvlJc w:val="left"/>
      <w:pPr>
        <w:tabs>
          <w:tab w:val="num" w:pos="1215"/>
        </w:tabs>
        <w:ind w:left="1215" w:hanging="49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6"/>
  </w:num>
  <w:num w:numId="3">
    <w:abstractNumId w:val="39"/>
  </w:num>
  <w:num w:numId="4">
    <w:abstractNumId w:val="10"/>
  </w:num>
  <w:num w:numId="5">
    <w:abstractNumId w:val="35"/>
  </w:num>
  <w:num w:numId="6">
    <w:abstractNumId w:val="26"/>
  </w:num>
  <w:num w:numId="7">
    <w:abstractNumId w:val="1"/>
  </w:num>
  <w:num w:numId="8">
    <w:abstractNumId w:val="47"/>
  </w:num>
  <w:num w:numId="9">
    <w:abstractNumId w:val="34"/>
  </w:num>
  <w:num w:numId="10">
    <w:abstractNumId w:val="15"/>
  </w:num>
  <w:num w:numId="11">
    <w:abstractNumId w:val="46"/>
  </w:num>
  <w:num w:numId="12">
    <w:abstractNumId w:val="29"/>
  </w:num>
  <w:num w:numId="13">
    <w:abstractNumId w:val="28"/>
  </w:num>
  <w:num w:numId="14">
    <w:abstractNumId w:val="24"/>
  </w:num>
  <w:num w:numId="15">
    <w:abstractNumId w:val="16"/>
  </w:num>
  <w:num w:numId="16">
    <w:abstractNumId w:val="22"/>
  </w:num>
  <w:num w:numId="17">
    <w:abstractNumId w:val="17"/>
  </w:num>
  <w:num w:numId="18">
    <w:abstractNumId w:val="31"/>
  </w:num>
  <w:num w:numId="19">
    <w:abstractNumId w:val="36"/>
  </w:num>
  <w:num w:numId="20">
    <w:abstractNumId w:val="21"/>
  </w:num>
  <w:num w:numId="21">
    <w:abstractNumId w:val="43"/>
  </w:num>
  <w:num w:numId="22">
    <w:abstractNumId w:val="4"/>
  </w:num>
  <w:num w:numId="23">
    <w:abstractNumId w:val="5"/>
  </w:num>
  <w:num w:numId="24">
    <w:abstractNumId w:val="18"/>
  </w:num>
  <w:num w:numId="25">
    <w:abstractNumId w:val="12"/>
  </w:num>
  <w:num w:numId="26">
    <w:abstractNumId w:val="45"/>
  </w:num>
  <w:num w:numId="27">
    <w:abstractNumId w:val="48"/>
  </w:num>
  <w:num w:numId="28">
    <w:abstractNumId w:val="11"/>
  </w:num>
  <w:num w:numId="29">
    <w:abstractNumId w:val="20"/>
  </w:num>
  <w:num w:numId="30">
    <w:abstractNumId w:val="8"/>
  </w:num>
  <w:num w:numId="31">
    <w:abstractNumId w:val="32"/>
  </w:num>
  <w:num w:numId="32">
    <w:abstractNumId w:val="2"/>
  </w:num>
  <w:num w:numId="33">
    <w:abstractNumId w:val="42"/>
  </w:num>
  <w:num w:numId="34">
    <w:abstractNumId w:val="38"/>
  </w:num>
  <w:num w:numId="35">
    <w:abstractNumId w:val="27"/>
  </w:num>
  <w:num w:numId="36">
    <w:abstractNumId w:val="37"/>
  </w:num>
  <w:num w:numId="37">
    <w:abstractNumId w:val="25"/>
  </w:num>
  <w:num w:numId="38">
    <w:abstractNumId w:val="49"/>
  </w:num>
  <w:num w:numId="39">
    <w:abstractNumId w:val="0"/>
  </w:num>
  <w:num w:numId="40">
    <w:abstractNumId w:val="33"/>
  </w:num>
  <w:num w:numId="41">
    <w:abstractNumId w:val="41"/>
  </w:num>
  <w:num w:numId="42">
    <w:abstractNumId w:val="23"/>
  </w:num>
  <w:num w:numId="43">
    <w:abstractNumId w:val="19"/>
  </w:num>
  <w:num w:numId="44">
    <w:abstractNumId w:val="40"/>
  </w:num>
  <w:num w:numId="45">
    <w:abstractNumId w:val="9"/>
  </w:num>
  <w:num w:numId="46">
    <w:abstractNumId w:val="13"/>
  </w:num>
  <w:num w:numId="47">
    <w:abstractNumId w:val="7"/>
  </w:num>
  <w:num w:numId="48">
    <w:abstractNumId w:val="30"/>
  </w:num>
  <w:num w:numId="49">
    <w:abstractNumId w:val="3"/>
  </w:num>
  <w:num w:numId="50">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3B"/>
    <w:rsid w:val="0000579D"/>
    <w:rsid w:val="0002466F"/>
    <w:rsid w:val="0003584C"/>
    <w:rsid w:val="00052381"/>
    <w:rsid w:val="00056759"/>
    <w:rsid w:val="000906B1"/>
    <w:rsid w:val="000A1069"/>
    <w:rsid w:val="000C7AAA"/>
    <w:rsid w:val="000D2B62"/>
    <w:rsid w:val="000E193A"/>
    <w:rsid w:val="0011124C"/>
    <w:rsid w:val="0012088A"/>
    <w:rsid w:val="00136C71"/>
    <w:rsid w:val="00136EFD"/>
    <w:rsid w:val="00163714"/>
    <w:rsid w:val="0016749E"/>
    <w:rsid w:val="001948A8"/>
    <w:rsid w:val="001B383E"/>
    <w:rsid w:val="001E0684"/>
    <w:rsid w:val="001F3C98"/>
    <w:rsid w:val="00204E9C"/>
    <w:rsid w:val="00212149"/>
    <w:rsid w:val="00217C18"/>
    <w:rsid w:val="002204C7"/>
    <w:rsid w:val="00232FC0"/>
    <w:rsid w:val="00247AB7"/>
    <w:rsid w:val="00253217"/>
    <w:rsid w:val="002549BD"/>
    <w:rsid w:val="002610D8"/>
    <w:rsid w:val="00274E04"/>
    <w:rsid w:val="0027740F"/>
    <w:rsid w:val="00285238"/>
    <w:rsid w:val="00291B6E"/>
    <w:rsid w:val="002959CB"/>
    <w:rsid w:val="002C1DE2"/>
    <w:rsid w:val="002E4AFD"/>
    <w:rsid w:val="002E4EF5"/>
    <w:rsid w:val="002F0A39"/>
    <w:rsid w:val="002F5DF7"/>
    <w:rsid w:val="00316304"/>
    <w:rsid w:val="00316E0C"/>
    <w:rsid w:val="003269B1"/>
    <w:rsid w:val="00353CB8"/>
    <w:rsid w:val="00381E5D"/>
    <w:rsid w:val="00385835"/>
    <w:rsid w:val="0039580D"/>
    <w:rsid w:val="003A5685"/>
    <w:rsid w:val="003E3267"/>
    <w:rsid w:val="00410BCB"/>
    <w:rsid w:val="0041136A"/>
    <w:rsid w:val="00425180"/>
    <w:rsid w:val="00446908"/>
    <w:rsid w:val="00457289"/>
    <w:rsid w:val="00462156"/>
    <w:rsid w:val="00466DC7"/>
    <w:rsid w:val="00475AE5"/>
    <w:rsid w:val="00486FA1"/>
    <w:rsid w:val="0049377A"/>
    <w:rsid w:val="00497F35"/>
    <w:rsid w:val="004A03F5"/>
    <w:rsid w:val="004A55D4"/>
    <w:rsid w:val="004B1675"/>
    <w:rsid w:val="004B5436"/>
    <w:rsid w:val="004C237F"/>
    <w:rsid w:val="004C564D"/>
    <w:rsid w:val="004C71BE"/>
    <w:rsid w:val="004F620E"/>
    <w:rsid w:val="00507A51"/>
    <w:rsid w:val="005268CC"/>
    <w:rsid w:val="00557029"/>
    <w:rsid w:val="005705A0"/>
    <w:rsid w:val="0057650D"/>
    <w:rsid w:val="00584231"/>
    <w:rsid w:val="00584E5C"/>
    <w:rsid w:val="00594102"/>
    <w:rsid w:val="005C22E2"/>
    <w:rsid w:val="005E358D"/>
    <w:rsid w:val="005F6C45"/>
    <w:rsid w:val="006000E2"/>
    <w:rsid w:val="00615240"/>
    <w:rsid w:val="006163C6"/>
    <w:rsid w:val="00621B61"/>
    <w:rsid w:val="0062677A"/>
    <w:rsid w:val="006407D2"/>
    <w:rsid w:val="00653C22"/>
    <w:rsid w:val="00654B42"/>
    <w:rsid w:val="00670D35"/>
    <w:rsid w:val="00677319"/>
    <w:rsid w:val="006A658D"/>
    <w:rsid w:val="006B7A70"/>
    <w:rsid w:val="006C6268"/>
    <w:rsid w:val="006C6BDC"/>
    <w:rsid w:val="006D248E"/>
    <w:rsid w:val="006D73CD"/>
    <w:rsid w:val="006F2E76"/>
    <w:rsid w:val="007255E4"/>
    <w:rsid w:val="00741D2C"/>
    <w:rsid w:val="007528C3"/>
    <w:rsid w:val="007534AE"/>
    <w:rsid w:val="007538B9"/>
    <w:rsid w:val="00785C3D"/>
    <w:rsid w:val="007C1EAE"/>
    <w:rsid w:val="007E3965"/>
    <w:rsid w:val="007F1995"/>
    <w:rsid w:val="00812A55"/>
    <w:rsid w:val="00871DDB"/>
    <w:rsid w:val="00876E59"/>
    <w:rsid w:val="00892006"/>
    <w:rsid w:val="00892AE4"/>
    <w:rsid w:val="008A32A0"/>
    <w:rsid w:val="008A7615"/>
    <w:rsid w:val="008B725A"/>
    <w:rsid w:val="008F4BD7"/>
    <w:rsid w:val="00913F4D"/>
    <w:rsid w:val="00931412"/>
    <w:rsid w:val="00947EA0"/>
    <w:rsid w:val="00960B42"/>
    <w:rsid w:val="0098242B"/>
    <w:rsid w:val="009A59D7"/>
    <w:rsid w:val="009C2A31"/>
    <w:rsid w:val="009F5AA8"/>
    <w:rsid w:val="00A0283B"/>
    <w:rsid w:val="00A05990"/>
    <w:rsid w:val="00A10748"/>
    <w:rsid w:val="00A141C6"/>
    <w:rsid w:val="00A15893"/>
    <w:rsid w:val="00A417F9"/>
    <w:rsid w:val="00A466AF"/>
    <w:rsid w:val="00A51B2C"/>
    <w:rsid w:val="00A5273C"/>
    <w:rsid w:val="00A65A73"/>
    <w:rsid w:val="00A74531"/>
    <w:rsid w:val="00A7632D"/>
    <w:rsid w:val="00A82D14"/>
    <w:rsid w:val="00AB6CD4"/>
    <w:rsid w:val="00B01038"/>
    <w:rsid w:val="00B0627A"/>
    <w:rsid w:val="00B11607"/>
    <w:rsid w:val="00B31AFC"/>
    <w:rsid w:val="00B419D2"/>
    <w:rsid w:val="00B4695E"/>
    <w:rsid w:val="00B46CC6"/>
    <w:rsid w:val="00B514DD"/>
    <w:rsid w:val="00B54A22"/>
    <w:rsid w:val="00B55064"/>
    <w:rsid w:val="00B875D9"/>
    <w:rsid w:val="00BA07D6"/>
    <w:rsid w:val="00BB3A56"/>
    <w:rsid w:val="00BB5E59"/>
    <w:rsid w:val="00BD01FB"/>
    <w:rsid w:val="00BD148C"/>
    <w:rsid w:val="00BD274E"/>
    <w:rsid w:val="00BD6658"/>
    <w:rsid w:val="00BE1EC1"/>
    <w:rsid w:val="00BF22CD"/>
    <w:rsid w:val="00BF70CB"/>
    <w:rsid w:val="00C02469"/>
    <w:rsid w:val="00C04739"/>
    <w:rsid w:val="00C373D0"/>
    <w:rsid w:val="00C65AA0"/>
    <w:rsid w:val="00C76AA1"/>
    <w:rsid w:val="00C96742"/>
    <w:rsid w:val="00D11F05"/>
    <w:rsid w:val="00D20FEF"/>
    <w:rsid w:val="00D274A6"/>
    <w:rsid w:val="00D33D45"/>
    <w:rsid w:val="00D5189E"/>
    <w:rsid w:val="00D74747"/>
    <w:rsid w:val="00D8269B"/>
    <w:rsid w:val="00D839A2"/>
    <w:rsid w:val="00D846FC"/>
    <w:rsid w:val="00D975AB"/>
    <w:rsid w:val="00DB04B6"/>
    <w:rsid w:val="00DB342C"/>
    <w:rsid w:val="00DB7691"/>
    <w:rsid w:val="00DD2633"/>
    <w:rsid w:val="00DE196E"/>
    <w:rsid w:val="00DE3527"/>
    <w:rsid w:val="00DF0B04"/>
    <w:rsid w:val="00DF12F9"/>
    <w:rsid w:val="00DF498B"/>
    <w:rsid w:val="00E057DE"/>
    <w:rsid w:val="00E1312D"/>
    <w:rsid w:val="00E47418"/>
    <w:rsid w:val="00E50F4A"/>
    <w:rsid w:val="00E54C3A"/>
    <w:rsid w:val="00E73E28"/>
    <w:rsid w:val="00E75A94"/>
    <w:rsid w:val="00EB28DA"/>
    <w:rsid w:val="00EC6514"/>
    <w:rsid w:val="00ED5A9E"/>
    <w:rsid w:val="00EF2790"/>
    <w:rsid w:val="00F03731"/>
    <w:rsid w:val="00F1736D"/>
    <w:rsid w:val="00F173E0"/>
    <w:rsid w:val="00F51E84"/>
    <w:rsid w:val="00F52F78"/>
    <w:rsid w:val="00F53E81"/>
    <w:rsid w:val="00F643E3"/>
    <w:rsid w:val="00F8374F"/>
    <w:rsid w:val="00F85D26"/>
    <w:rsid w:val="00F863FB"/>
    <w:rsid w:val="00FA5686"/>
    <w:rsid w:val="00FB1733"/>
    <w:rsid w:val="00FB78F4"/>
    <w:rsid w:val="00FB7D45"/>
    <w:rsid w:val="00FE5E8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8DA"/>
    <w:pPr>
      <w:spacing w:after="0" w:line="240" w:lineRule="auto"/>
    </w:pPr>
    <w:rPr>
      <w:rFonts w:ascii="Times New Roman" w:eastAsia="Times New Roman" w:hAnsi="Times New Roman" w:cs="Times New Roman"/>
      <w:sz w:val="24"/>
      <w:szCs w:val="20"/>
      <w:lang w:val="en-AU" w:eastAsia="bg-BG"/>
    </w:rPr>
  </w:style>
  <w:style w:type="paragraph" w:styleId="1">
    <w:name w:val="heading 1"/>
    <w:basedOn w:val="a"/>
    <w:next w:val="a"/>
    <w:link w:val="10"/>
    <w:qFormat/>
    <w:rsid w:val="002C1DE2"/>
    <w:pPr>
      <w:keepNext/>
      <w:jc w:val="center"/>
      <w:outlineLvl w:val="0"/>
    </w:pPr>
    <w:rPr>
      <w:b/>
      <w:i/>
      <w:sz w:val="40"/>
      <w:lang w:val="bg-BG"/>
    </w:rPr>
  </w:style>
  <w:style w:type="paragraph" w:styleId="2">
    <w:name w:val="heading 2"/>
    <w:basedOn w:val="a"/>
    <w:next w:val="a"/>
    <w:link w:val="20"/>
    <w:uiPriority w:val="9"/>
    <w:semiHidden/>
    <w:unhideWhenUsed/>
    <w:qFormat/>
    <w:rsid w:val="00B469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121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C1DE2"/>
    <w:rPr>
      <w:rFonts w:ascii="Times New Roman" w:eastAsia="Times New Roman" w:hAnsi="Times New Roman" w:cs="Times New Roman"/>
      <w:b/>
      <w:i/>
      <w:sz w:val="40"/>
      <w:szCs w:val="20"/>
      <w:lang w:eastAsia="bg-BG"/>
    </w:rPr>
  </w:style>
  <w:style w:type="character" w:styleId="a3">
    <w:name w:val="Hyperlink"/>
    <w:basedOn w:val="a0"/>
    <w:rsid w:val="002C1DE2"/>
    <w:rPr>
      <w:color w:val="0000FF"/>
      <w:u w:val="single"/>
    </w:rPr>
  </w:style>
  <w:style w:type="paragraph" w:styleId="a4">
    <w:name w:val="Balloon Text"/>
    <w:basedOn w:val="a"/>
    <w:link w:val="a5"/>
    <w:uiPriority w:val="99"/>
    <w:semiHidden/>
    <w:unhideWhenUsed/>
    <w:rsid w:val="002C1DE2"/>
    <w:rPr>
      <w:rFonts w:ascii="Tahoma" w:hAnsi="Tahoma" w:cs="Tahoma"/>
      <w:sz w:val="16"/>
      <w:szCs w:val="16"/>
    </w:rPr>
  </w:style>
  <w:style w:type="character" w:customStyle="1" w:styleId="a5">
    <w:name w:val="Изнесен текст Знак"/>
    <w:basedOn w:val="a0"/>
    <w:link w:val="a4"/>
    <w:uiPriority w:val="99"/>
    <w:semiHidden/>
    <w:rsid w:val="002C1DE2"/>
    <w:rPr>
      <w:rFonts w:ascii="Tahoma" w:eastAsia="Times New Roman" w:hAnsi="Tahoma" w:cs="Tahoma"/>
      <w:sz w:val="16"/>
      <w:szCs w:val="16"/>
      <w:lang w:val="en-AU" w:eastAsia="bg-BG"/>
    </w:rPr>
  </w:style>
  <w:style w:type="paragraph" w:styleId="a6">
    <w:name w:val="List Paragraph"/>
    <w:basedOn w:val="a"/>
    <w:uiPriority w:val="34"/>
    <w:qFormat/>
    <w:rsid w:val="00353CB8"/>
    <w:pPr>
      <w:ind w:left="720"/>
      <w:contextualSpacing/>
    </w:pPr>
  </w:style>
  <w:style w:type="paragraph" w:customStyle="1" w:styleId="m">
    <w:name w:val="m"/>
    <w:basedOn w:val="a"/>
    <w:rsid w:val="00F8374F"/>
    <w:pPr>
      <w:ind w:firstLine="990"/>
      <w:jc w:val="both"/>
    </w:pPr>
    <w:rPr>
      <w:color w:val="000000"/>
      <w:szCs w:val="24"/>
      <w:lang w:val="bg-BG"/>
    </w:rPr>
  </w:style>
  <w:style w:type="paragraph" w:styleId="a7">
    <w:name w:val="footnote text"/>
    <w:aliases w:val=" Char3 Char Char, Char3 Char,Char3 Char Char,Char3 Char,Podrozdział,Fußnote,-E Fußnotentext,Fußnotentext Ursprung"/>
    <w:basedOn w:val="a"/>
    <w:link w:val="a8"/>
    <w:rsid w:val="00486FA1"/>
    <w:rPr>
      <w:sz w:val="20"/>
      <w:lang w:val="en-US" w:eastAsia="en-US"/>
    </w:rPr>
  </w:style>
  <w:style w:type="character" w:customStyle="1" w:styleId="a8">
    <w:name w:val="Текст под линия Знак"/>
    <w:aliases w:val=" Char3 Char Char Знак, Char3 Char Знак,Char3 Char Char Знак,Char3 Char Знак,Podrozdział Знак,Fußnote Знак,-E Fußnotentext Знак,Fußnotentext Ursprung Знак"/>
    <w:basedOn w:val="a0"/>
    <w:link w:val="a7"/>
    <w:rsid w:val="00486FA1"/>
    <w:rPr>
      <w:rFonts w:ascii="Times New Roman" w:eastAsia="Times New Roman" w:hAnsi="Times New Roman" w:cs="Times New Roman"/>
      <w:sz w:val="20"/>
      <w:szCs w:val="20"/>
      <w:lang w:val="en-US"/>
    </w:rPr>
  </w:style>
  <w:style w:type="character" w:styleId="a9">
    <w:name w:val="footnote reference"/>
    <w:aliases w:val="Footnote symbol,-E Fußnotenzeichen,Footnote Reference Superscript"/>
    <w:rsid w:val="00212149"/>
    <w:rPr>
      <w:rFonts w:cs="Times New Roman"/>
      <w:vertAlign w:val="superscript"/>
    </w:rPr>
  </w:style>
  <w:style w:type="character" w:customStyle="1" w:styleId="40">
    <w:name w:val="Заглавие 4 Знак"/>
    <w:basedOn w:val="a0"/>
    <w:link w:val="4"/>
    <w:uiPriority w:val="9"/>
    <w:semiHidden/>
    <w:rsid w:val="00212149"/>
    <w:rPr>
      <w:rFonts w:asciiTheme="majorHAnsi" w:eastAsiaTheme="majorEastAsia" w:hAnsiTheme="majorHAnsi" w:cstheme="majorBidi"/>
      <w:b/>
      <w:bCs/>
      <w:i/>
      <w:iCs/>
      <w:color w:val="4F81BD" w:themeColor="accent1"/>
      <w:sz w:val="24"/>
      <w:szCs w:val="20"/>
      <w:lang w:val="en-AU" w:eastAsia="bg-BG"/>
    </w:rPr>
  </w:style>
  <w:style w:type="character" w:customStyle="1" w:styleId="20">
    <w:name w:val="Заглавие 2 Знак"/>
    <w:basedOn w:val="a0"/>
    <w:link w:val="2"/>
    <w:uiPriority w:val="9"/>
    <w:semiHidden/>
    <w:rsid w:val="00B4695E"/>
    <w:rPr>
      <w:rFonts w:asciiTheme="majorHAnsi" w:eastAsiaTheme="majorEastAsia" w:hAnsiTheme="majorHAnsi" w:cstheme="majorBidi"/>
      <w:b/>
      <w:bCs/>
      <w:color w:val="4F81BD" w:themeColor="accent1"/>
      <w:sz w:val="26"/>
      <w:szCs w:val="26"/>
      <w:lang w:val="en-AU" w:eastAsia="bg-BG"/>
    </w:rPr>
  </w:style>
  <w:style w:type="paragraph" w:customStyle="1" w:styleId="aa">
    <w:name w:val="Знак Знак"/>
    <w:basedOn w:val="a"/>
    <w:semiHidden/>
    <w:rsid w:val="00EB28DA"/>
    <w:pPr>
      <w:tabs>
        <w:tab w:val="left" w:pos="709"/>
      </w:tabs>
    </w:pPr>
    <w:rPr>
      <w:rFonts w:ascii="Futura Bk" w:hAnsi="Futura Bk"/>
      <w:noProof/>
      <w:sz w:val="20"/>
      <w:szCs w:val="24"/>
      <w:lang w:val="pl-PL" w:eastAsia="pl-PL"/>
    </w:rPr>
  </w:style>
  <w:style w:type="paragraph" w:styleId="ab">
    <w:name w:val="footer"/>
    <w:basedOn w:val="a"/>
    <w:link w:val="ac"/>
    <w:uiPriority w:val="99"/>
    <w:unhideWhenUsed/>
    <w:rsid w:val="00FB7D45"/>
    <w:pPr>
      <w:tabs>
        <w:tab w:val="center" w:pos="4536"/>
        <w:tab w:val="right" w:pos="9072"/>
      </w:tabs>
    </w:pPr>
  </w:style>
  <w:style w:type="character" w:customStyle="1" w:styleId="ac">
    <w:name w:val="Долен колонтитул Знак"/>
    <w:basedOn w:val="a0"/>
    <w:link w:val="ab"/>
    <w:uiPriority w:val="99"/>
    <w:rsid w:val="00FB7D45"/>
    <w:rPr>
      <w:rFonts w:ascii="Times New Roman" w:eastAsia="Times New Roman" w:hAnsi="Times New Roman" w:cs="Times New Roman"/>
      <w:sz w:val="24"/>
      <w:szCs w:val="20"/>
      <w:lang w:val="en-AU" w:eastAsia="bg-BG"/>
    </w:rPr>
  </w:style>
  <w:style w:type="paragraph" w:styleId="ad">
    <w:name w:val="header"/>
    <w:basedOn w:val="a"/>
    <w:link w:val="ae"/>
    <w:uiPriority w:val="99"/>
    <w:unhideWhenUsed/>
    <w:rsid w:val="00FB7D45"/>
    <w:pPr>
      <w:tabs>
        <w:tab w:val="center" w:pos="4536"/>
        <w:tab w:val="right" w:pos="9072"/>
      </w:tabs>
    </w:pPr>
  </w:style>
  <w:style w:type="character" w:customStyle="1" w:styleId="ae">
    <w:name w:val="Горен колонтитул Знак"/>
    <w:basedOn w:val="a0"/>
    <w:link w:val="ad"/>
    <w:uiPriority w:val="99"/>
    <w:rsid w:val="00FB7D45"/>
    <w:rPr>
      <w:rFonts w:ascii="Times New Roman" w:eastAsia="Times New Roman" w:hAnsi="Times New Roman" w:cs="Times New Roman"/>
      <w:sz w:val="24"/>
      <w:szCs w:val="20"/>
      <w:lang w:val="en-AU" w:eastAsia="bg-BG"/>
    </w:rPr>
  </w:style>
  <w:style w:type="paragraph" w:styleId="af">
    <w:name w:val="Body Text Indent"/>
    <w:basedOn w:val="a"/>
    <w:link w:val="af0"/>
    <w:rsid w:val="00621B61"/>
    <w:pPr>
      <w:tabs>
        <w:tab w:val="left" w:pos="0"/>
      </w:tabs>
    </w:pPr>
    <w:rPr>
      <w:sz w:val="28"/>
      <w:lang w:val="bg-BG" w:eastAsia="en-US"/>
    </w:rPr>
  </w:style>
  <w:style w:type="character" w:customStyle="1" w:styleId="af0">
    <w:name w:val="Основен текст с отстъп Знак"/>
    <w:basedOn w:val="a0"/>
    <w:link w:val="af"/>
    <w:rsid w:val="00621B61"/>
    <w:rPr>
      <w:rFonts w:ascii="Times New Roman" w:eastAsia="Times New Roman" w:hAnsi="Times New Roman" w:cs="Times New Roman"/>
      <w:sz w:val="28"/>
      <w:szCs w:val="20"/>
    </w:rPr>
  </w:style>
  <w:style w:type="paragraph" w:customStyle="1" w:styleId="21">
    <w:name w:val="Без разредка2"/>
    <w:aliases w:val="Heading1;Гл.т."/>
    <w:qFormat/>
    <w:rsid w:val="00621B61"/>
    <w:pPr>
      <w:spacing w:after="0" w:line="240" w:lineRule="auto"/>
    </w:pPr>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8DA"/>
    <w:pPr>
      <w:spacing w:after="0" w:line="240" w:lineRule="auto"/>
    </w:pPr>
    <w:rPr>
      <w:rFonts w:ascii="Times New Roman" w:eastAsia="Times New Roman" w:hAnsi="Times New Roman" w:cs="Times New Roman"/>
      <w:sz w:val="24"/>
      <w:szCs w:val="20"/>
      <w:lang w:val="en-AU" w:eastAsia="bg-BG"/>
    </w:rPr>
  </w:style>
  <w:style w:type="paragraph" w:styleId="1">
    <w:name w:val="heading 1"/>
    <w:basedOn w:val="a"/>
    <w:next w:val="a"/>
    <w:link w:val="10"/>
    <w:qFormat/>
    <w:rsid w:val="002C1DE2"/>
    <w:pPr>
      <w:keepNext/>
      <w:jc w:val="center"/>
      <w:outlineLvl w:val="0"/>
    </w:pPr>
    <w:rPr>
      <w:b/>
      <w:i/>
      <w:sz w:val="40"/>
      <w:lang w:val="bg-BG"/>
    </w:rPr>
  </w:style>
  <w:style w:type="paragraph" w:styleId="2">
    <w:name w:val="heading 2"/>
    <w:basedOn w:val="a"/>
    <w:next w:val="a"/>
    <w:link w:val="20"/>
    <w:uiPriority w:val="9"/>
    <w:semiHidden/>
    <w:unhideWhenUsed/>
    <w:qFormat/>
    <w:rsid w:val="00B469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121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C1DE2"/>
    <w:rPr>
      <w:rFonts w:ascii="Times New Roman" w:eastAsia="Times New Roman" w:hAnsi="Times New Roman" w:cs="Times New Roman"/>
      <w:b/>
      <w:i/>
      <w:sz w:val="40"/>
      <w:szCs w:val="20"/>
      <w:lang w:eastAsia="bg-BG"/>
    </w:rPr>
  </w:style>
  <w:style w:type="character" w:styleId="a3">
    <w:name w:val="Hyperlink"/>
    <w:basedOn w:val="a0"/>
    <w:rsid w:val="002C1DE2"/>
    <w:rPr>
      <w:color w:val="0000FF"/>
      <w:u w:val="single"/>
    </w:rPr>
  </w:style>
  <w:style w:type="paragraph" w:styleId="a4">
    <w:name w:val="Balloon Text"/>
    <w:basedOn w:val="a"/>
    <w:link w:val="a5"/>
    <w:uiPriority w:val="99"/>
    <w:semiHidden/>
    <w:unhideWhenUsed/>
    <w:rsid w:val="002C1DE2"/>
    <w:rPr>
      <w:rFonts w:ascii="Tahoma" w:hAnsi="Tahoma" w:cs="Tahoma"/>
      <w:sz w:val="16"/>
      <w:szCs w:val="16"/>
    </w:rPr>
  </w:style>
  <w:style w:type="character" w:customStyle="1" w:styleId="a5">
    <w:name w:val="Изнесен текст Знак"/>
    <w:basedOn w:val="a0"/>
    <w:link w:val="a4"/>
    <w:uiPriority w:val="99"/>
    <w:semiHidden/>
    <w:rsid w:val="002C1DE2"/>
    <w:rPr>
      <w:rFonts w:ascii="Tahoma" w:eastAsia="Times New Roman" w:hAnsi="Tahoma" w:cs="Tahoma"/>
      <w:sz w:val="16"/>
      <w:szCs w:val="16"/>
      <w:lang w:val="en-AU" w:eastAsia="bg-BG"/>
    </w:rPr>
  </w:style>
  <w:style w:type="paragraph" w:styleId="a6">
    <w:name w:val="List Paragraph"/>
    <w:basedOn w:val="a"/>
    <w:uiPriority w:val="34"/>
    <w:qFormat/>
    <w:rsid w:val="00353CB8"/>
    <w:pPr>
      <w:ind w:left="720"/>
      <w:contextualSpacing/>
    </w:pPr>
  </w:style>
  <w:style w:type="paragraph" w:customStyle="1" w:styleId="m">
    <w:name w:val="m"/>
    <w:basedOn w:val="a"/>
    <w:rsid w:val="00F8374F"/>
    <w:pPr>
      <w:ind w:firstLine="990"/>
      <w:jc w:val="both"/>
    </w:pPr>
    <w:rPr>
      <w:color w:val="000000"/>
      <w:szCs w:val="24"/>
      <w:lang w:val="bg-BG"/>
    </w:rPr>
  </w:style>
  <w:style w:type="paragraph" w:styleId="a7">
    <w:name w:val="footnote text"/>
    <w:aliases w:val=" Char3 Char Char, Char3 Char,Char3 Char Char,Char3 Char,Podrozdział,Fußnote,-E Fußnotentext,Fußnotentext Ursprung"/>
    <w:basedOn w:val="a"/>
    <w:link w:val="a8"/>
    <w:rsid w:val="00486FA1"/>
    <w:rPr>
      <w:sz w:val="20"/>
      <w:lang w:val="en-US" w:eastAsia="en-US"/>
    </w:rPr>
  </w:style>
  <w:style w:type="character" w:customStyle="1" w:styleId="a8">
    <w:name w:val="Текст под линия Знак"/>
    <w:aliases w:val=" Char3 Char Char Знак, Char3 Char Знак,Char3 Char Char Знак,Char3 Char Знак,Podrozdział Знак,Fußnote Знак,-E Fußnotentext Знак,Fußnotentext Ursprung Знак"/>
    <w:basedOn w:val="a0"/>
    <w:link w:val="a7"/>
    <w:rsid w:val="00486FA1"/>
    <w:rPr>
      <w:rFonts w:ascii="Times New Roman" w:eastAsia="Times New Roman" w:hAnsi="Times New Roman" w:cs="Times New Roman"/>
      <w:sz w:val="20"/>
      <w:szCs w:val="20"/>
      <w:lang w:val="en-US"/>
    </w:rPr>
  </w:style>
  <w:style w:type="character" w:styleId="a9">
    <w:name w:val="footnote reference"/>
    <w:aliases w:val="Footnote symbol,-E Fußnotenzeichen,Footnote Reference Superscript"/>
    <w:rsid w:val="00212149"/>
    <w:rPr>
      <w:rFonts w:cs="Times New Roman"/>
      <w:vertAlign w:val="superscript"/>
    </w:rPr>
  </w:style>
  <w:style w:type="character" w:customStyle="1" w:styleId="40">
    <w:name w:val="Заглавие 4 Знак"/>
    <w:basedOn w:val="a0"/>
    <w:link w:val="4"/>
    <w:uiPriority w:val="9"/>
    <w:semiHidden/>
    <w:rsid w:val="00212149"/>
    <w:rPr>
      <w:rFonts w:asciiTheme="majorHAnsi" w:eastAsiaTheme="majorEastAsia" w:hAnsiTheme="majorHAnsi" w:cstheme="majorBidi"/>
      <w:b/>
      <w:bCs/>
      <w:i/>
      <w:iCs/>
      <w:color w:val="4F81BD" w:themeColor="accent1"/>
      <w:sz w:val="24"/>
      <w:szCs w:val="20"/>
      <w:lang w:val="en-AU" w:eastAsia="bg-BG"/>
    </w:rPr>
  </w:style>
  <w:style w:type="character" w:customStyle="1" w:styleId="20">
    <w:name w:val="Заглавие 2 Знак"/>
    <w:basedOn w:val="a0"/>
    <w:link w:val="2"/>
    <w:uiPriority w:val="9"/>
    <w:semiHidden/>
    <w:rsid w:val="00B4695E"/>
    <w:rPr>
      <w:rFonts w:asciiTheme="majorHAnsi" w:eastAsiaTheme="majorEastAsia" w:hAnsiTheme="majorHAnsi" w:cstheme="majorBidi"/>
      <w:b/>
      <w:bCs/>
      <w:color w:val="4F81BD" w:themeColor="accent1"/>
      <w:sz w:val="26"/>
      <w:szCs w:val="26"/>
      <w:lang w:val="en-AU" w:eastAsia="bg-BG"/>
    </w:rPr>
  </w:style>
  <w:style w:type="paragraph" w:customStyle="1" w:styleId="aa">
    <w:name w:val="Знак Знак"/>
    <w:basedOn w:val="a"/>
    <w:semiHidden/>
    <w:rsid w:val="00EB28DA"/>
    <w:pPr>
      <w:tabs>
        <w:tab w:val="left" w:pos="709"/>
      </w:tabs>
    </w:pPr>
    <w:rPr>
      <w:rFonts w:ascii="Futura Bk" w:hAnsi="Futura Bk"/>
      <w:noProof/>
      <w:sz w:val="20"/>
      <w:szCs w:val="24"/>
      <w:lang w:val="pl-PL" w:eastAsia="pl-PL"/>
    </w:rPr>
  </w:style>
  <w:style w:type="paragraph" w:styleId="ab">
    <w:name w:val="footer"/>
    <w:basedOn w:val="a"/>
    <w:link w:val="ac"/>
    <w:uiPriority w:val="99"/>
    <w:unhideWhenUsed/>
    <w:rsid w:val="00FB7D45"/>
    <w:pPr>
      <w:tabs>
        <w:tab w:val="center" w:pos="4536"/>
        <w:tab w:val="right" w:pos="9072"/>
      </w:tabs>
    </w:pPr>
  </w:style>
  <w:style w:type="character" w:customStyle="1" w:styleId="ac">
    <w:name w:val="Долен колонтитул Знак"/>
    <w:basedOn w:val="a0"/>
    <w:link w:val="ab"/>
    <w:uiPriority w:val="99"/>
    <w:rsid w:val="00FB7D45"/>
    <w:rPr>
      <w:rFonts w:ascii="Times New Roman" w:eastAsia="Times New Roman" w:hAnsi="Times New Roman" w:cs="Times New Roman"/>
      <w:sz w:val="24"/>
      <w:szCs w:val="20"/>
      <w:lang w:val="en-AU" w:eastAsia="bg-BG"/>
    </w:rPr>
  </w:style>
  <w:style w:type="paragraph" w:styleId="ad">
    <w:name w:val="header"/>
    <w:basedOn w:val="a"/>
    <w:link w:val="ae"/>
    <w:uiPriority w:val="99"/>
    <w:unhideWhenUsed/>
    <w:rsid w:val="00FB7D45"/>
    <w:pPr>
      <w:tabs>
        <w:tab w:val="center" w:pos="4536"/>
        <w:tab w:val="right" w:pos="9072"/>
      </w:tabs>
    </w:pPr>
  </w:style>
  <w:style w:type="character" w:customStyle="1" w:styleId="ae">
    <w:name w:val="Горен колонтитул Знак"/>
    <w:basedOn w:val="a0"/>
    <w:link w:val="ad"/>
    <w:uiPriority w:val="99"/>
    <w:rsid w:val="00FB7D45"/>
    <w:rPr>
      <w:rFonts w:ascii="Times New Roman" w:eastAsia="Times New Roman" w:hAnsi="Times New Roman" w:cs="Times New Roman"/>
      <w:sz w:val="24"/>
      <w:szCs w:val="20"/>
      <w:lang w:val="en-AU" w:eastAsia="bg-BG"/>
    </w:rPr>
  </w:style>
  <w:style w:type="paragraph" w:styleId="af">
    <w:name w:val="Body Text Indent"/>
    <w:basedOn w:val="a"/>
    <w:link w:val="af0"/>
    <w:rsid w:val="00621B61"/>
    <w:pPr>
      <w:tabs>
        <w:tab w:val="left" w:pos="0"/>
      </w:tabs>
    </w:pPr>
    <w:rPr>
      <w:sz w:val="28"/>
      <w:lang w:val="bg-BG" w:eastAsia="en-US"/>
    </w:rPr>
  </w:style>
  <w:style w:type="character" w:customStyle="1" w:styleId="af0">
    <w:name w:val="Основен текст с отстъп Знак"/>
    <w:basedOn w:val="a0"/>
    <w:link w:val="af"/>
    <w:rsid w:val="00621B61"/>
    <w:rPr>
      <w:rFonts w:ascii="Times New Roman" w:eastAsia="Times New Roman" w:hAnsi="Times New Roman" w:cs="Times New Roman"/>
      <w:sz w:val="28"/>
      <w:szCs w:val="20"/>
    </w:rPr>
  </w:style>
  <w:style w:type="paragraph" w:customStyle="1" w:styleId="21">
    <w:name w:val="Без разредка2"/>
    <w:aliases w:val="Heading1;Гл.т."/>
    <w:qFormat/>
    <w:rsid w:val="00621B61"/>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0273">
      <w:bodyDiv w:val="1"/>
      <w:marLeft w:val="0"/>
      <w:marRight w:val="0"/>
      <w:marTop w:val="0"/>
      <w:marBottom w:val="0"/>
      <w:divBdr>
        <w:top w:val="none" w:sz="0" w:space="0" w:color="auto"/>
        <w:left w:val="none" w:sz="0" w:space="0" w:color="auto"/>
        <w:bottom w:val="none" w:sz="0" w:space="0" w:color="auto"/>
        <w:right w:val="none" w:sz="0" w:space="0" w:color="auto"/>
      </w:divBdr>
      <w:divsChild>
        <w:div w:id="734158440">
          <w:marLeft w:val="0"/>
          <w:marRight w:val="0"/>
          <w:marTop w:val="150"/>
          <w:marBottom w:val="0"/>
          <w:divBdr>
            <w:top w:val="single" w:sz="6" w:space="0" w:color="FFFFFF"/>
            <w:left w:val="single" w:sz="6" w:space="0" w:color="FFFFFF"/>
            <w:bottom w:val="single" w:sz="6" w:space="0" w:color="FFFFFF"/>
            <w:right w:val="single" w:sz="6" w:space="0" w:color="FFFFFF"/>
          </w:divBdr>
        </w:div>
        <w:div w:id="484517000">
          <w:marLeft w:val="0"/>
          <w:marRight w:val="0"/>
          <w:marTop w:val="150"/>
          <w:marBottom w:val="0"/>
          <w:divBdr>
            <w:top w:val="single" w:sz="6" w:space="0" w:color="FFFFFF"/>
            <w:left w:val="single" w:sz="6" w:space="0" w:color="FFFFFF"/>
            <w:bottom w:val="single" w:sz="6" w:space="0" w:color="FFFFFF"/>
            <w:right w:val="single" w:sz="6" w:space="0" w:color="FFFFFF"/>
          </w:divBdr>
          <w:divsChild>
            <w:div w:id="1698774224">
              <w:marLeft w:val="0"/>
              <w:marRight w:val="60"/>
              <w:marTop w:val="45"/>
              <w:marBottom w:val="0"/>
              <w:divBdr>
                <w:top w:val="none" w:sz="0" w:space="0" w:color="auto"/>
                <w:left w:val="none" w:sz="0" w:space="0" w:color="auto"/>
                <w:bottom w:val="none" w:sz="0" w:space="0" w:color="auto"/>
                <w:right w:val="none" w:sz="0" w:space="0" w:color="auto"/>
              </w:divBdr>
            </w:div>
            <w:div w:id="191234063">
              <w:marLeft w:val="0"/>
              <w:marRight w:val="60"/>
              <w:marTop w:val="45"/>
              <w:marBottom w:val="0"/>
              <w:divBdr>
                <w:top w:val="none" w:sz="0" w:space="0" w:color="auto"/>
                <w:left w:val="none" w:sz="0" w:space="0" w:color="auto"/>
                <w:bottom w:val="none" w:sz="0" w:space="0" w:color="auto"/>
                <w:right w:val="none" w:sz="0" w:space="0" w:color="auto"/>
              </w:divBdr>
            </w:div>
            <w:div w:id="1420835413">
              <w:marLeft w:val="0"/>
              <w:marRight w:val="60"/>
              <w:marTop w:val="45"/>
              <w:marBottom w:val="0"/>
              <w:divBdr>
                <w:top w:val="none" w:sz="0" w:space="0" w:color="auto"/>
                <w:left w:val="none" w:sz="0" w:space="0" w:color="auto"/>
                <w:bottom w:val="none" w:sz="0" w:space="0" w:color="auto"/>
                <w:right w:val="none" w:sz="0" w:space="0" w:color="auto"/>
              </w:divBdr>
            </w:div>
            <w:div w:id="151908263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rila.bg/" TargetMode="External"/><Relationship Id="rId13" Type="http://schemas.openxmlformats.org/officeDocument/2006/relationships/hyperlink" Target="javascript:;"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rad-rila.b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pis://Base=NORM&amp;DocCode=8653612098&amp;Type=201" TargetMode="External"/><Relationship Id="rId20" Type="http://schemas.openxmlformats.org/officeDocument/2006/relationships/hyperlink" Target="mailto:elena.pancheva2012@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file:///C:\Documents%20and%20Settings\&#1052;&#1086;&#1080;&#1090;&#1077;%20&#1076;&#1086;&#1082;&#1091;&#1084;&#1077;&#1085;&#1090;&#1080;\RILA_LOGO.jpg" TargetMode="External"/><Relationship Id="rId5" Type="http://schemas.openxmlformats.org/officeDocument/2006/relationships/webSettings" Target="webSettings.xml"/><Relationship Id="rId15" Type="http://schemas.openxmlformats.org/officeDocument/2006/relationships/hyperlink" Target="apis://Base=NORM&amp;DocCode=865360549&amp;Type=201" TargetMode="External"/><Relationship Id="rId10" Type="http://schemas.openxmlformats.org/officeDocument/2006/relationships/image" Target="media/image1.jpeg"/><Relationship Id="rId19" Type="http://schemas.openxmlformats.org/officeDocument/2006/relationships/hyperlink" Target="mailto:rilamunicipality@gmail.com" TargetMode="External"/><Relationship Id="rId4" Type="http://schemas.openxmlformats.org/officeDocument/2006/relationships/settings" Target="settings.xml"/><Relationship Id="rId9" Type="http://schemas.openxmlformats.org/officeDocument/2006/relationships/hyperlink" Target="http://www.grad-rila.bg/" TargetMode="External"/><Relationship Id="rId14" Type="http://schemas.openxmlformats.org/officeDocument/2006/relationships/hyperlink" Target="javascript:;" TargetMode="External"/><Relationship Id="rId22"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16034</Words>
  <Characters>91400</Characters>
  <Application>Microsoft Office Word</Application>
  <DocSecurity>0</DocSecurity>
  <Lines>761</Lines>
  <Paragraphs>214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107220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EPancheva</dc:creator>
  <cp:lastModifiedBy>EPancheva</cp:lastModifiedBy>
  <cp:revision>2</cp:revision>
  <cp:lastPrinted>2014-12-05T11:31:00Z</cp:lastPrinted>
  <dcterms:created xsi:type="dcterms:W3CDTF">2014-12-05T14:00:00Z</dcterms:created>
  <dcterms:modified xsi:type="dcterms:W3CDTF">2014-12-05T14:00:00Z</dcterms:modified>
</cp:coreProperties>
</file>